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4" w:rsidRPr="002C5224" w:rsidRDefault="002C5224" w:rsidP="00733ED0">
      <w:pPr>
        <w:spacing w:before="120" w:after="120" w:line="440" w:lineRule="exact"/>
        <w:jc w:val="center"/>
        <w:rPr>
          <w:rFonts w:ascii="標楷體" w:eastAsia="標楷體" w:hAnsi="標楷體"/>
          <w:b/>
          <w:sz w:val="40"/>
        </w:rPr>
      </w:pPr>
      <w:r w:rsidRPr="002C5224">
        <w:rPr>
          <w:rFonts w:ascii="標楷體" w:eastAsia="標楷體" w:hAnsi="標楷體" w:hint="eastAsia"/>
          <w:b/>
          <w:sz w:val="40"/>
          <w:u w:val="single"/>
        </w:rPr>
        <w:t>1</w:t>
      </w:r>
      <w:r w:rsidRPr="002C5224">
        <w:rPr>
          <w:rFonts w:ascii="標楷體" w:eastAsia="標楷體" w:hAnsi="標楷體" w:hint="eastAsia"/>
          <w:b/>
          <w:sz w:val="40"/>
        </w:rPr>
        <w:t>年級</w:t>
      </w:r>
      <w:r w:rsidRPr="002C5224">
        <w:rPr>
          <w:rFonts w:ascii="標楷體" w:eastAsia="標楷體" w:hAnsi="標楷體" w:hint="eastAsia"/>
          <w:b/>
          <w:sz w:val="40"/>
          <w:u w:val="single"/>
        </w:rPr>
        <w:t>科技</w:t>
      </w:r>
      <w:r w:rsidRPr="002C5224">
        <w:rPr>
          <w:rFonts w:ascii="標楷體" w:eastAsia="標楷體" w:hAnsi="標楷體" w:hint="eastAsia"/>
          <w:b/>
          <w:sz w:val="40"/>
        </w:rPr>
        <w:t>領域　教學</w:t>
      </w:r>
      <w:r w:rsidRPr="002C5224">
        <w:rPr>
          <w:rFonts w:ascii="標楷體" w:eastAsia="標楷體" w:hAnsi="標楷體" w:hint="eastAsia"/>
          <w:b/>
          <w:sz w:val="40"/>
          <w:lang w:eastAsia="zh-HK"/>
        </w:rPr>
        <w:t>課程</w:t>
      </w:r>
      <w:r w:rsidRPr="002C5224">
        <w:rPr>
          <w:rFonts w:ascii="標楷體" w:eastAsia="標楷體" w:hAnsi="標楷體" w:hint="eastAsia"/>
          <w:b/>
          <w:sz w:val="40"/>
        </w:rPr>
        <w:t>設計</w:t>
      </w:r>
    </w:p>
    <w:tbl>
      <w:tblPr>
        <w:tblStyle w:val="TableGrid"/>
        <w:tblW w:w="10428" w:type="dxa"/>
        <w:tblInd w:w="47" w:type="dxa"/>
        <w:tblCellMar>
          <w:top w:w="135" w:type="dxa"/>
          <w:left w:w="25" w:type="dxa"/>
          <w:bottom w:w="28" w:type="dxa"/>
        </w:tblCellMar>
        <w:tblLook w:val="04A0" w:firstRow="1" w:lastRow="0" w:firstColumn="1" w:lastColumn="0" w:noHBand="0" w:noVBand="1"/>
      </w:tblPr>
      <w:tblGrid>
        <w:gridCol w:w="664"/>
        <w:gridCol w:w="1131"/>
        <w:gridCol w:w="3548"/>
        <w:gridCol w:w="426"/>
        <w:gridCol w:w="1273"/>
        <w:gridCol w:w="929"/>
        <w:gridCol w:w="882"/>
        <w:gridCol w:w="1575"/>
      </w:tblGrid>
      <w:tr w:rsidR="002C5224" w:rsidRPr="002C5224" w:rsidTr="009D1B42">
        <w:trPr>
          <w:trHeight w:val="20"/>
        </w:trPr>
        <w:tc>
          <w:tcPr>
            <w:tcW w:w="17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主題/單元名稱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6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【第二篇生活科技篇】</w:t>
            </w:r>
          </w:p>
          <w:p w:rsidR="002C5224" w:rsidRPr="002C5224" w:rsidRDefault="002C5224" w:rsidP="009D1B42">
            <w:pPr>
              <w:snapToGrid w:val="0"/>
              <w:spacing w:line="259" w:lineRule="auto"/>
              <w:ind w:left="6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第2章三星歸位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right="28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設計者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王秀慧</w:t>
            </w:r>
          </w:p>
        </w:tc>
      </w:tr>
      <w:tr w:rsidR="002C5224" w:rsidRPr="002C5224" w:rsidTr="009D1B42">
        <w:trPr>
          <w:trHeight w:val="20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bottom"/>
          </w:tcPr>
          <w:p w:rsidR="002C5224" w:rsidRPr="002C5224" w:rsidRDefault="002C5224" w:rsidP="009D1B42">
            <w:pPr>
              <w:snapToGrid w:val="0"/>
              <w:spacing w:line="259" w:lineRule="auto"/>
              <w:ind w:right="32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實施年級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6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1年級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right="28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節數</w:t>
            </w:r>
          </w:p>
        </w:tc>
        <w:tc>
          <w:tcPr>
            <w:tcW w:w="3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1節課</w:t>
            </w:r>
          </w:p>
        </w:tc>
      </w:tr>
      <w:tr w:rsidR="002C5224" w:rsidRPr="002C5224" w:rsidTr="009D1B42">
        <w:trPr>
          <w:trHeight w:val="20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53" w:hanging="53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領域學習重點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核心素養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224" w:rsidRPr="002C5224" w:rsidRDefault="002C5224" w:rsidP="009D1B42">
            <w:pPr>
              <w:snapToGrid w:val="0"/>
              <w:spacing w:line="259" w:lineRule="auto"/>
              <w:ind w:leftChars="41" w:left="969" w:right="25" w:hangingChars="396" w:hanging="871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1具備良好的科技態度，並能應用科技知能，以啟發自我潛能。</w:t>
            </w:r>
          </w:p>
          <w:p w:rsidR="002C5224" w:rsidRPr="002C5224" w:rsidRDefault="002C5224" w:rsidP="009D1B42">
            <w:pPr>
              <w:snapToGrid w:val="0"/>
              <w:spacing w:line="259" w:lineRule="auto"/>
              <w:ind w:leftChars="41" w:left="969" w:right="25" w:hangingChars="396" w:hanging="871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2運用科技工具，理解與歸納問題，進而提出簡易的解決之道。</w:t>
            </w:r>
          </w:p>
          <w:p w:rsidR="002C5224" w:rsidRPr="002C5224" w:rsidRDefault="002C5224" w:rsidP="009D1B42">
            <w:pPr>
              <w:snapToGrid w:val="0"/>
              <w:spacing w:line="259" w:lineRule="auto"/>
              <w:ind w:leftChars="41" w:left="969" w:right="25" w:hangingChars="396" w:hanging="871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-39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議題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-39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學習主題</w:t>
            </w:r>
          </w:p>
        </w:tc>
        <w:tc>
          <w:tcPr>
            <w:tcW w:w="3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kern w:val="0"/>
                <w:sz w:val="22"/>
              </w:rPr>
              <w:t>安全教育概論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kern w:val="0"/>
                <w:sz w:val="22"/>
              </w:rPr>
              <w:t>生涯教育與自我探索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2C5224" w:rsidRPr="002C5224" w:rsidTr="009D1B42">
        <w:trPr>
          <w:trHeight w:val="448"/>
        </w:trPr>
        <w:tc>
          <w:tcPr>
            <w:tcW w:w="66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53" w:hanging="53"/>
              <w:jc w:val="center"/>
              <w:rPr>
                <w:rFonts w:ascii="標楷體" w:eastAsia="標楷體" w:hAnsi="標楷體" w:cs="Microsoft JhengHei UI"/>
                <w:b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jc w:val="center"/>
              <w:rPr>
                <w:rFonts w:ascii="標楷體" w:eastAsia="標楷體" w:hAnsi="標楷體" w:cs="Microsoft JhengHei UI"/>
                <w:b/>
              </w:rPr>
            </w:pPr>
          </w:p>
        </w:tc>
        <w:tc>
          <w:tcPr>
            <w:tcW w:w="3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24" w:rsidRPr="002C5224" w:rsidRDefault="002C5224" w:rsidP="009D1B42">
            <w:pPr>
              <w:snapToGrid w:val="0"/>
              <w:spacing w:line="259" w:lineRule="auto"/>
              <w:ind w:leftChars="42" w:left="1092" w:right="25" w:hangingChars="431" w:hanging="991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-39"/>
              <w:jc w:val="center"/>
              <w:rPr>
                <w:rFonts w:ascii="標楷體" w:eastAsia="標楷體" w:hAnsi="標楷體" w:cs="Microsoft JhengHei UI"/>
                <w:b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-39"/>
              <w:jc w:val="center"/>
              <w:rPr>
                <w:rFonts w:ascii="標楷體" w:eastAsia="標楷體" w:hAnsi="標楷體" w:cs="Microsoft JhengHei UI"/>
                <w:b/>
              </w:rPr>
            </w:pPr>
            <w:r w:rsidRPr="002C5224">
              <w:rPr>
                <w:rFonts w:ascii="標楷體" w:eastAsia="標楷體" w:hAnsi="標楷體" w:cs="Microsoft JhengHei UI" w:hint="eastAsia"/>
                <w:b/>
              </w:rPr>
              <w:t>實質內涵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leftChars="21" w:left="635" w:hangingChars="266" w:hanging="585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1理解安全教育的意義。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leftChars="21" w:left="635" w:hangingChars="266" w:hanging="585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2 遵守環境設施設備的安全守則。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leftChars="21" w:left="635" w:hangingChars="266" w:hanging="585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3 建立對於未來生涯的願景。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leftChars="21" w:left="635" w:hangingChars="266" w:hanging="585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</w:tr>
      <w:tr w:rsidR="002C5224" w:rsidRPr="002C5224" w:rsidTr="009D1B42">
        <w:trPr>
          <w:trHeight w:val="20"/>
        </w:trPr>
        <w:tc>
          <w:tcPr>
            <w:tcW w:w="6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C5224" w:rsidRPr="002C5224" w:rsidRDefault="002C5224" w:rsidP="009D1B42">
            <w:pPr>
              <w:snapToGrid w:val="0"/>
              <w:spacing w:after="160" w:line="259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學習表現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5224" w:rsidRPr="002C5224" w:rsidRDefault="002C5224" w:rsidP="009D1B42">
            <w:pPr>
              <w:snapToGrid w:val="0"/>
              <w:spacing w:line="259" w:lineRule="auto"/>
              <w:ind w:leftChars="43" w:left="915" w:right="25" w:hangingChars="369" w:hanging="812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1能了解選用適當材料及正確工具的基本知識。</w:t>
            </w:r>
          </w:p>
          <w:p w:rsidR="002C5224" w:rsidRPr="002C5224" w:rsidRDefault="002C5224" w:rsidP="009D1B42">
            <w:pPr>
              <w:snapToGrid w:val="0"/>
              <w:spacing w:line="259" w:lineRule="auto"/>
              <w:ind w:leftChars="43" w:left="915" w:right="25" w:hangingChars="369" w:hanging="812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2能運用基本工具進行材料處理與組裝。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2C5224" w:rsidRPr="002C5224" w:rsidRDefault="002C5224" w:rsidP="009D1B42">
            <w:pPr>
              <w:snapToGrid w:val="0"/>
              <w:spacing w:after="160" w:line="259" w:lineRule="auto"/>
              <w:ind w:left="-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-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3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leftChars="21" w:left="662" w:hangingChars="266" w:hanging="612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C5224" w:rsidRPr="002C5224" w:rsidTr="009D1B42">
        <w:trPr>
          <w:trHeight w:val="20"/>
        </w:trPr>
        <w:tc>
          <w:tcPr>
            <w:tcW w:w="6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C5224" w:rsidRPr="002C5224" w:rsidRDefault="002C5224" w:rsidP="009D1B42">
            <w:pPr>
              <w:snapToGrid w:val="0"/>
              <w:spacing w:after="160" w:line="259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學習內容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24" w:rsidRPr="002C5224" w:rsidRDefault="002C5224" w:rsidP="009D1B42">
            <w:pPr>
              <w:snapToGrid w:val="0"/>
              <w:spacing w:line="259" w:lineRule="auto"/>
              <w:ind w:right="25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1手工具的操作與使用。</w:t>
            </w:r>
          </w:p>
          <w:p w:rsidR="002C5224" w:rsidRPr="002C5224" w:rsidRDefault="002C5224" w:rsidP="009D1B42">
            <w:pPr>
              <w:snapToGrid w:val="0"/>
              <w:spacing w:line="259" w:lineRule="auto"/>
              <w:ind w:right="25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224" w:rsidRPr="002C5224" w:rsidRDefault="002C5224" w:rsidP="009D1B42">
            <w:pPr>
              <w:snapToGrid w:val="0"/>
              <w:spacing w:after="160" w:line="259" w:lineRule="auto"/>
              <w:ind w:left="-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-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leftChars="21" w:left="662" w:hangingChars="266" w:hanging="612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C5224" w:rsidRPr="002C5224" w:rsidTr="009D1B42">
        <w:trPr>
          <w:trHeight w:val="20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right="32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學習目標</w:t>
            </w: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作一個由三個組件組合而成的「魯班鎖」。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</w:tr>
      <w:tr w:rsidR="002C5224" w:rsidRPr="002C5224" w:rsidTr="009D1B42">
        <w:trPr>
          <w:trHeight w:val="20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right="32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教學資源</w:t>
            </w: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C5224" w:rsidRPr="002C5224" w:rsidRDefault="002C5224" w:rsidP="009D1B42">
            <w:pPr>
              <w:snapToGrid w:val="0"/>
              <w:spacing w:line="259" w:lineRule="auto"/>
              <w:ind w:left="6"/>
              <w:jc w:val="both"/>
              <w:rPr>
                <w:rFonts w:ascii="標楷體" w:eastAsia="標楷體" w:hAnsi="標楷體"/>
                <w:sz w:val="22"/>
              </w:rPr>
            </w:pPr>
            <w:r w:rsidRPr="002C5224">
              <w:rPr>
                <w:rFonts w:ascii="標楷體" w:eastAsia="標楷體" w:hAnsi="標楷體" w:hint="eastAsia"/>
                <w:sz w:val="22"/>
              </w:rPr>
              <w:t>課本教材、相關影片</w:t>
            </w:r>
          </w:p>
        </w:tc>
      </w:tr>
      <w:tr w:rsidR="002C5224" w:rsidRPr="002C5224" w:rsidTr="009D1B42">
        <w:trPr>
          <w:trHeight w:val="20"/>
        </w:trPr>
        <w:tc>
          <w:tcPr>
            <w:tcW w:w="10428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napToGrid w:val="0"/>
              <w:spacing w:line="259" w:lineRule="auto"/>
              <w:ind w:left="6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學習活動設計</w:t>
            </w:r>
          </w:p>
        </w:tc>
      </w:tr>
      <w:tr w:rsidR="002C5224" w:rsidRPr="002C5224" w:rsidTr="009D1B42">
        <w:trPr>
          <w:trHeight w:val="20"/>
        </w:trPr>
        <w:tc>
          <w:tcPr>
            <w:tcW w:w="7971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pacing w:line="240" w:lineRule="exact"/>
              <w:ind w:right="34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lastRenderedPageBreak/>
              <w:t>學習活動</w:t>
            </w:r>
            <w:r w:rsidRPr="002C5224">
              <w:rPr>
                <w:rFonts w:ascii="標楷體" w:eastAsia="標楷體" w:hAnsi="標楷體" w:cs="Microsoft JhengHei UI" w:hint="eastAsia"/>
                <w:b/>
              </w:rPr>
              <w:t>內容及實施方式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pacing w:line="240" w:lineRule="exact"/>
              <w:ind w:left="-50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時間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E7E6E6"/>
            <w:vAlign w:val="center"/>
          </w:tcPr>
          <w:p w:rsidR="002C5224" w:rsidRPr="002C5224" w:rsidRDefault="002C5224" w:rsidP="009D1B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5224">
              <w:rPr>
                <w:rFonts w:ascii="標楷體" w:eastAsia="標楷體" w:hAnsi="標楷體" w:cs="Microsoft JhengHei UI"/>
                <w:b/>
              </w:rPr>
              <w:t>備註</w:t>
            </w:r>
          </w:p>
        </w:tc>
      </w:tr>
      <w:tr w:rsidR="002C5224" w:rsidRPr="002C5224" w:rsidTr="009D1B42">
        <w:trPr>
          <w:trHeight w:val="20"/>
        </w:trPr>
        <w:tc>
          <w:tcPr>
            <w:tcW w:w="7971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5224" w:rsidRPr="002C5224" w:rsidRDefault="002C5224" w:rsidP="009D1B42">
            <w:pPr>
              <w:ind w:left="198" w:hanging="198"/>
              <w:rPr>
                <w:rFonts w:ascii="標楷體" w:eastAsia="標楷體" w:hAnsi="標楷體" w:cs="Times New Roman"/>
                <w:szCs w:val="24"/>
              </w:rPr>
            </w:pPr>
            <w:r w:rsidRPr="002C5224">
              <w:rPr>
                <w:rFonts w:ascii="標楷體" w:eastAsia="標楷體" w:hAnsi="標楷體" w:cs="Times New Roman" w:hint="eastAsia"/>
                <w:szCs w:val="24"/>
              </w:rPr>
              <w:t>【三星歸位】</w:t>
            </w:r>
            <w:r w:rsidRPr="002C5224">
              <w:rPr>
                <w:rFonts w:ascii="標楷體" w:eastAsia="標楷體" w:hAnsi="標楷體" w:cs="Times New Roman"/>
                <w:szCs w:val="24"/>
              </w:rPr>
              <w:t>活動概述</w:t>
            </w:r>
          </w:p>
          <w:p w:rsidR="002C5224" w:rsidRPr="002C5224" w:rsidRDefault="002C5224" w:rsidP="009D1B42">
            <w:pPr>
              <w:ind w:left="198" w:hanging="198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C5224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2C5224">
              <w:rPr>
                <w:rFonts w:ascii="標楷體" w:eastAsia="標楷體" w:hAnsi="標楷體" w:cs="Times New Roman"/>
                <w:szCs w:val="24"/>
              </w:rPr>
              <w:t>說明魯班鎖的背景、由來。</w:t>
            </w:r>
          </w:p>
          <w:p w:rsidR="002C5224" w:rsidRPr="002C5224" w:rsidRDefault="002C5224" w:rsidP="009D1B42">
            <w:pPr>
              <w:ind w:left="198" w:hanging="198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198" w:hanging="198"/>
              <w:rPr>
                <w:rFonts w:ascii="標楷體" w:eastAsia="標楷體" w:hAnsi="標楷體" w:cs="Times New Roman"/>
                <w:szCs w:val="24"/>
              </w:rPr>
            </w:pPr>
            <w:r w:rsidRPr="002C5224">
              <w:rPr>
                <w:rFonts w:ascii="標楷體" w:eastAsia="標楷體" w:hAnsi="標楷體" w:cs="Times New Roman"/>
                <w:szCs w:val="24"/>
              </w:rPr>
              <w:t>二主題活動</w:t>
            </w:r>
            <w:proofErr w:type="gramStart"/>
            <w:r w:rsidRPr="002C5224">
              <w:rPr>
                <w:rFonts w:ascii="標楷體" w:eastAsia="標楷體" w:hAnsi="標楷體" w:cs="Times New Roman"/>
                <w:szCs w:val="24"/>
              </w:rPr>
              <w:t>︰依組件</w:t>
            </w:r>
            <w:proofErr w:type="gramEnd"/>
            <w:r w:rsidRPr="002C5224">
              <w:rPr>
                <w:rFonts w:ascii="標楷體" w:eastAsia="標楷體" w:hAnsi="標楷體" w:cs="Times New Roman"/>
                <w:szCs w:val="24"/>
              </w:rPr>
              <w:t>圖，利用木條加工製成魯班鎖。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1介紹本活動會用到的材料、機具之特性、使用注意事項：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ind w:firstLine="22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鉛筆、圓規、三角板、折合鋸、白膠、夾具、砂紙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3.能依工作圖</w:t>
            </w:r>
            <w:proofErr w:type="gramStart"/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規</w:t>
            </w:r>
            <w:proofErr w:type="gramEnd"/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畫材料。</w:t>
            </w:r>
          </w:p>
          <w:p w:rsidR="002C5224" w:rsidRPr="002C5224" w:rsidRDefault="002C5224" w:rsidP="009D1B4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4.</w:t>
            </w:r>
            <w:proofErr w:type="gramStart"/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學習鋸切</w:t>
            </w:r>
            <w:proofErr w:type="gramEnd"/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、黏合、</w:t>
            </w:r>
            <w:proofErr w:type="gramStart"/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砂磨等</w:t>
            </w:r>
            <w:proofErr w:type="gramEnd"/>
            <w:r w:rsidRPr="002C522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實作技能。</w:t>
            </w:r>
          </w:p>
          <w:p w:rsidR="002C5224" w:rsidRPr="002C5224" w:rsidRDefault="002C5224" w:rsidP="009D1B42">
            <w:pPr>
              <w:ind w:left="198" w:hanging="198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198" w:hanging="198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224">
              <w:rPr>
                <w:rFonts w:ascii="標楷體" w:eastAsia="標楷體" w:hAnsi="標楷體" w:cs="Times New Roman"/>
                <w:sz w:val="22"/>
              </w:rPr>
              <w:t>(結束)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 w:rsidRPr="002C522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2C5224">
              <w:rPr>
                <w:rFonts w:ascii="標楷體" w:eastAsia="標楷體" w:hAnsi="標楷體" w:cs="Times New Roman"/>
                <w:szCs w:val="24"/>
              </w:rPr>
              <w:t>’</w:t>
            </w: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 w:rsidRPr="002C5224">
              <w:rPr>
                <w:rFonts w:ascii="標楷體" w:eastAsia="標楷體" w:hAnsi="標楷體" w:cs="Times New Roman" w:hint="eastAsia"/>
                <w:szCs w:val="24"/>
              </w:rPr>
              <w:t>35</w:t>
            </w:r>
            <w:r w:rsidRPr="002C5224">
              <w:rPr>
                <w:rFonts w:ascii="標楷體" w:eastAsia="標楷體" w:hAnsi="標楷體" w:cs="Times New Roman"/>
                <w:szCs w:val="24"/>
              </w:rPr>
              <w:t>’</w:t>
            </w: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C5224" w:rsidRPr="002C5224" w:rsidRDefault="002C5224" w:rsidP="009D1B42">
            <w:pPr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33ED0" w:rsidRDefault="00733E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心得</w:t>
      </w:r>
      <w:r>
        <w:rPr>
          <w:rFonts w:ascii="標楷體" w:eastAsia="標楷體" w:hAnsi="標楷體" w:hint="eastAsia"/>
        </w:rPr>
        <w:t>:</w:t>
      </w:r>
    </w:p>
    <w:p w:rsidR="00232B00" w:rsidRDefault="00733E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課程進行有很多學生是不受控的，會玩工具，幸好有書</w:t>
      </w:r>
      <w:proofErr w:type="gramStart"/>
      <w:r>
        <w:rPr>
          <w:rFonts w:ascii="標楷體" w:eastAsia="標楷體" w:hAnsi="標楷體"/>
        </w:rPr>
        <w:t>杰</w:t>
      </w:r>
      <w:proofErr w:type="gramEnd"/>
      <w:r>
        <w:rPr>
          <w:rFonts w:ascii="標楷體" w:eastAsia="標楷體" w:hAnsi="標楷體"/>
        </w:rPr>
        <w:t>老師觀課時協同教學，有二位</w:t>
      </w:r>
      <w:proofErr w:type="gramStart"/>
      <w:r>
        <w:rPr>
          <w:rFonts w:ascii="標楷體" w:eastAsia="標楷體" w:hAnsi="標楷體"/>
        </w:rPr>
        <w:t>老師在場是</w:t>
      </w:r>
      <w:proofErr w:type="gramEnd"/>
      <w:r>
        <w:rPr>
          <w:rFonts w:ascii="標楷體" w:eastAsia="標楷體" w:hAnsi="標楷體"/>
        </w:rPr>
        <w:t>比較安全的，</w:t>
      </w:r>
    </w:p>
    <w:p w:rsidR="00733ED0" w:rsidRDefault="00733E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一個老師可以操作給學生看，一個老師可以協助班級經營，</w:t>
      </w:r>
      <w:proofErr w:type="gramStart"/>
      <w:r>
        <w:rPr>
          <w:rFonts w:ascii="標楷體" w:eastAsia="標楷體" w:hAnsi="標楷體" w:hint="eastAsia"/>
        </w:rPr>
        <w:t>所以若實作</w:t>
      </w:r>
      <w:proofErr w:type="gramEnd"/>
      <w:r>
        <w:rPr>
          <w:rFonts w:ascii="標楷體" w:eastAsia="標楷體" w:hAnsi="標楷體" w:hint="eastAsia"/>
        </w:rPr>
        <w:t>課程若能配置二位老師，上起課來較無壓力，</w:t>
      </w:r>
    </w:p>
    <w:p w:rsidR="00733ED0" w:rsidRDefault="00733E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學生學習環境也能較安全。</w:t>
      </w:r>
    </w:p>
    <w:p w:rsidR="00733ED0" w:rsidRPr="002C5224" w:rsidRDefault="00733E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2魯班鎖和學生常玩的積木很像，所以從積木的組裝去說明魯班鎖的原理，學生的接受度較高。輔佐影片的介紹及日本神社建築的設計，課程內容可更多元。</w:t>
      </w:r>
      <w:bookmarkStart w:id="0" w:name="_GoBack"/>
      <w:bookmarkEnd w:id="0"/>
    </w:p>
    <w:sectPr w:rsidR="00733ED0" w:rsidRPr="002C5224" w:rsidSect="002C52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4"/>
    <w:rsid w:val="002C5224"/>
    <w:rsid w:val="00733ED0"/>
    <w:rsid w:val="00A60424"/>
    <w:rsid w:val="00E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52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52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886922194600</dc:creator>
  <cp:lastModifiedBy>886922194600</cp:lastModifiedBy>
  <cp:revision>2</cp:revision>
  <dcterms:created xsi:type="dcterms:W3CDTF">2021-07-01T07:42:00Z</dcterms:created>
  <dcterms:modified xsi:type="dcterms:W3CDTF">2021-07-01T07:50:00Z</dcterms:modified>
</cp:coreProperties>
</file>