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12" w:rsidRDefault="00F84E0A">
      <w:pPr>
        <w:widowControl/>
        <w:pBdr>
          <w:top w:val="nil"/>
          <w:left w:val="nil"/>
          <w:bottom w:val="nil"/>
          <w:right w:val="nil"/>
          <w:between w:val="nil"/>
        </w:pBdr>
        <w:spacing w:line="240" w:lineRule="auto"/>
        <w:ind w:left="2" w:hanging="4"/>
        <w:jc w:val="center"/>
        <w:rPr>
          <w:rFonts w:ascii="標楷體" w:eastAsia="標楷體" w:hAnsi="標楷體" w:cs="標楷體"/>
          <w:color w:val="000000"/>
          <w:sz w:val="32"/>
          <w:szCs w:val="32"/>
        </w:rPr>
      </w:pPr>
      <w:bookmarkStart w:id="0" w:name="_GoBack"/>
      <w:bookmarkEnd w:id="0"/>
      <w:r>
        <w:rPr>
          <w:rFonts w:ascii="標楷體" w:eastAsia="標楷體" w:hAnsi="標楷體" w:cs="標楷體"/>
          <w:b/>
          <w:color w:val="000000"/>
          <w:sz w:val="36"/>
          <w:szCs w:val="36"/>
        </w:rPr>
        <w:t>彰化縣二水國中</w:t>
      </w:r>
      <w:r>
        <w:rPr>
          <w:rFonts w:ascii="標楷體" w:eastAsia="標楷體" w:hAnsi="標楷體" w:cs="標楷體"/>
          <w:b/>
          <w:color w:val="000000"/>
          <w:sz w:val="36"/>
          <w:szCs w:val="36"/>
          <w:u w:val="single"/>
        </w:rPr>
        <w:t>109</w:t>
      </w:r>
      <w:r>
        <w:rPr>
          <w:rFonts w:ascii="標楷體" w:eastAsia="標楷體" w:hAnsi="標楷體" w:cs="標楷體"/>
          <w:b/>
          <w:color w:val="000000"/>
          <w:sz w:val="36"/>
          <w:szCs w:val="36"/>
        </w:rPr>
        <w:t>學年度教師公開授課表單（一）</w:t>
      </w:r>
    </w:p>
    <w:p w:rsidR="00166412" w:rsidRDefault="00F84E0A">
      <w:pPr>
        <w:widowControl/>
        <w:pBdr>
          <w:top w:val="nil"/>
          <w:left w:val="nil"/>
          <w:bottom w:val="nil"/>
          <w:right w:val="nil"/>
          <w:between w:val="nil"/>
        </w:pBdr>
        <w:spacing w:after="360"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32"/>
          <w:szCs w:val="32"/>
        </w:rPr>
        <w:t>課前會談紀錄表</w:t>
      </w:r>
      <w:r>
        <w:rPr>
          <w:rFonts w:ascii="標楷體" w:eastAsia="標楷體" w:hAnsi="標楷體" w:cs="標楷體"/>
          <w:b/>
          <w:color w:val="000000"/>
          <w:sz w:val="28"/>
          <w:szCs w:val="28"/>
        </w:rPr>
        <w:t>〉</w:t>
      </w:r>
    </w:p>
    <w:p w:rsidR="00CE2255" w:rsidRDefault="00CE2255" w:rsidP="00CE2255">
      <w:pPr>
        <w:pBdr>
          <w:top w:val="nil"/>
          <w:left w:val="nil"/>
          <w:bottom w:val="nil"/>
          <w:right w:val="nil"/>
          <w:between w:val="nil"/>
        </w:pBdr>
        <w:spacing w:line="240" w:lineRule="auto"/>
        <w:ind w:left="0" w:right="-694" w:hanging="2"/>
        <w:rPr>
          <w:rFonts w:ascii="標楷體" w:eastAsia="標楷體" w:hAnsi="標楷體" w:cs="標楷體"/>
          <w:color w:val="000000"/>
          <w:szCs w:val="24"/>
        </w:rPr>
      </w:pPr>
      <w:r>
        <w:rPr>
          <w:rFonts w:eastAsia="Calibri"/>
          <w:color w:val="000000"/>
          <w:szCs w:val="24"/>
        </w:rPr>
        <w:t>授課教師</w:t>
      </w:r>
      <w:r>
        <w:rPr>
          <w:rFonts w:ascii="標楷體" w:eastAsia="標楷體" w:hAnsi="標楷體" w:cs="標楷體"/>
          <w:color w:val="000000"/>
          <w:szCs w:val="24"/>
        </w:rPr>
        <w:t>：</w:t>
      </w:r>
      <w:r>
        <w:rPr>
          <w:rFonts w:ascii="標楷體" w:eastAsia="標楷體" w:hAnsi="標楷體" w:cs="標楷體" w:hint="eastAsia"/>
          <w:color w:val="000000"/>
          <w:szCs w:val="24"/>
        </w:rPr>
        <w:t>陳靜宜</w:t>
      </w:r>
      <w:r>
        <w:rPr>
          <w:rFonts w:ascii="標楷體" w:eastAsia="標楷體" w:hAnsi="標楷體" w:cs="標楷體"/>
          <w:color w:val="000000"/>
          <w:szCs w:val="24"/>
        </w:rPr>
        <w:t xml:space="preserve"> </w:t>
      </w:r>
      <w:r>
        <w:rPr>
          <w:rFonts w:eastAsia="Calibri"/>
          <w:color w:val="000000"/>
          <w:szCs w:val="24"/>
        </w:rPr>
        <w:t>回饋教師</w:t>
      </w:r>
      <w:r>
        <w:rPr>
          <w:rFonts w:ascii="標楷體" w:eastAsia="標楷體" w:hAnsi="標楷體" w:cs="標楷體"/>
          <w:color w:val="000000"/>
          <w:szCs w:val="24"/>
        </w:rPr>
        <w:t>：</w:t>
      </w:r>
      <w:r>
        <w:rPr>
          <w:rFonts w:ascii="標楷體" w:eastAsia="標楷體" w:hAnsi="標楷體" w:cs="標楷體" w:hint="eastAsia"/>
          <w:color w:val="000000"/>
          <w:szCs w:val="24"/>
        </w:rPr>
        <w:t xml:space="preserve">鄭閔駿 鐘偉政   </w:t>
      </w:r>
      <w:r>
        <w:rPr>
          <w:rFonts w:ascii="標楷體" w:eastAsia="標楷體" w:hAnsi="標楷體" w:cs="標楷體"/>
          <w:color w:val="000000"/>
          <w:szCs w:val="24"/>
        </w:rPr>
        <w:t>觀察前會談日期：</w:t>
      </w:r>
      <w:r>
        <w:rPr>
          <w:rFonts w:ascii="標楷體" w:eastAsia="標楷體" w:hAnsi="標楷體" w:cs="標楷體" w:hint="eastAsia"/>
          <w:color w:val="000000"/>
          <w:szCs w:val="24"/>
          <w:u w:val="single"/>
        </w:rPr>
        <w:t>109.11.16</w:t>
      </w:r>
    </w:p>
    <w:p w:rsidR="00166412" w:rsidRDefault="00CE2255" w:rsidP="00CE2255">
      <w:pPr>
        <w:pBdr>
          <w:top w:val="nil"/>
          <w:left w:val="nil"/>
          <w:bottom w:val="nil"/>
          <w:right w:val="nil"/>
          <w:between w:val="nil"/>
        </w:pBdr>
        <w:spacing w:before="120" w:after="120" w:line="240" w:lineRule="auto"/>
        <w:ind w:left="0" w:right="-694" w:hanging="2"/>
        <w:rPr>
          <w:rFonts w:ascii="標楷體" w:eastAsia="標楷體" w:hAnsi="標楷體" w:cs="標楷體"/>
          <w:color w:val="000000"/>
          <w:szCs w:val="24"/>
          <w:u w:val="single"/>
        </w:rPr>
      </w:pPr>
      <w:r>
        <w:rPr>
          <w:rFonts w:ascii="標楷體" w:eastAsia="標楷體" w:hAnsi="標楷體" w:cs="標楷體"/>
          <w:color w:val="000000"/>
          <w:szCs w:val="24"/>
        </w:rPr>
        <w:t>教學時間：</w:t>
      </w:r>
      <w:r>
        <w:rPr>
          <w:rFonts w:ascii="標楷體" w:eastAsia="標楷體" w:hAnsi="標楷體" w:cs="標楷體" w:hint="eastAsia"/>
          <w:color w:val="000000"/>
          <w:szCs w:val="24"/>
        </w:rPr>
        <w:t>109.11.24.</w:t>
      </w:r>
      <w:r>
        <w:rPr>
          <w:rFonts w:ascii="標楷體" w:eastAsia="標楷體" w:hAnsi="標楷體" w:cs="標楷體"/>
          <w:color w:val="000000"/>
          <w:szCs w:val="24"/>
        </w:rPr>
        <w:t xml:space="preserve"> 任教年級：</w:t>
      </w:r>
      <w:r>
        <w:rPr>
          <w:rFonts w:ascii="標楷體" w:eastAsia="標楷體" w:hAnsi="標楷體" w:cs="標楷體" w:hint="eastAsia"/>
          <w:color w:val="000000"/>
          <w:szCs w:val="24"/>
        </w:rPr>
        <w:t xml:space="preserve">七年級  </w:t>
      </w:r>
      <w:r>
        <w:rPr>
          <w:rFonts w:ascii="標楷體" w:eastAsia="標楷體" w:hAnsi="標楷體" w:cs="標楷體"/>
          <w:color w:val="000000"/>
          <w:szCs w:val="24"/>
        </w:rPr>
        <w:t>教學單元：</w:t>
      </w:r>
      <w:proofErr w:type="gramStart"/>
      <w:r>
        <w:rPr>
          <w:rFonts w:ascii="標楷體" w:eastAsia="標楷體" w:hAnsi="標楷體" w:cs="標楷體" w:hint="eastAsia"/>
          <w:color w:val="000000"/>
          <w:szCs w:val="24"/>
        </w:rPr>
        <w:t>食尚玩家</w:t>
      </w:r>
      <w:proofErr w:type="gramEnd"/>
      <w:r>
        <w:rPr>
          <w:rFonts w:ascii="標楷體" w:eastAsia="標楷體" w:hAnsi="標楷體" w:cs="標楷體" w:hint="eastAsia"/>
          <w:color w:val="000000"/>
          <w:szCs w:val="24"/>
        </w:rPr>
        <w:t xml:space="preserve">   </w:t>
      </w:r>
      <w:r>
        <w:rPr>
          <w:rFonts w:ascii="標楷體" w:eastAsia="標楷體" w:hAnsi="標楷體" w:cs="標楷體"/>
          <w:color w:val="000000"/>
          <w:szCs w:val="24"/>
        </w:rPr>
        <w:t>教材來源：</w:t>
      </w:r>
      <w:r>
        <w:rPr>
          <w:rFonts w:ascii="標楷體" w:eastAsia="標楷體" w:hAnsi="標楷體" w:cs="標楷體"/>
          <w:color w:val="000000"/>
          <w:szCs w:val="24"/>
          <w:u w:val="single"/>
        </w:rPr>
        <w:t xml:space="preserve"> </w:t>
      </w:r>
      <w:r>
        <w:rPr>
          <w:rFonts w:ascii="標楷體" w:eastAsia="標楷體" w:hAnsi="標楷體" w:cs="標楷體" w:hint="eastAsia"/>
          <w:color w:val="000000"/>
          <w:szCs w:val="24"/>
          <w:u w:val="single"/>
        </w:rPr>
        <w:t>自編</w:t>
      </w:r>
      <w:r w:rsidR="00F84E0A">
        <w:rPr>
          <w:rFonts w:ascii="標楷體" w:eastAsia="標楷體" w:hAnsi="標楷體" w:cs="標楷體"/>
          <w:color w:val="000000"/>
          <w:szCs w:val="24"/>
          <w:u w:val="single"/>
        </w:rPr>
        <w:t xml:space="preserve"> </w:t>
      </w:r>
    </w:p>
    <w:p w:rsidR="00166412" w:rsidRDefault="00F84E0A">
      <w:pPr>
        <w:widowControl/>
        <w:pBdr>
          <w:top w:val="nil"/>
          <w:left w:val="nil"/>
          <w:bottom w:val="nil"/>
          <w:right w:val="nil"/>
          <w:between w:val="nil"/>
        </w:pBdr>
        <w:spacing w:line="240" w:lineRule="auto"/>
        <w:ind w:left="0" w:hanging="2"/>
        <w:jc w:val="center"/>
        <w:rPr>
          <w:rFonts w:ascii="標楷體" w:eastAsia="標楷體" w:hAnsi="標楷體" w:cs="標楷體"/>
          <w:b/>
          <w:sz w:val="36"/>
          <w:szCs w:val="3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40167</wp:posOffset>
                </wp:positionH>
                <wp:positionV relativeFrom="paragraph">
                  <wp:posOffset>2381</wp:posOffset>
                </wp:positionV>
                <wp:extent cx="6267450" cy="6507956"/>
                <wp:effectExtent l="0" t="0" r="0" b="0"/>
                <wp:wrapNone/>
                <wp:docPr id="2" name="矩形 2"/>
                <wp:cNvGraphicFramePr/>
                <a:graphic xmlns:a="http://schemas.openxmlformats.org/drawingml/2006/main">
                  <a:graphicData uri="http://schemas.microsoft.com/office/word/2010/wordprocessingShape">
                    <wps:wsp>
                      <wps:cNvSpPr/>
                      <wps:spPr>
                        <a:xfrm>
                          <a:off x="2240533" y="48105"/>
                          <a:ext cx="6210935" cy="7463790"/>
                        </a:xfrm>
                        <a:prstGeom prst="rect">
                          <a:avLst/>
                        </a:prstGeom>
                        <a:noFill/>
                        <a:ln w="9525" cap="flat" cmpd="sng">
                          <a:solidFill>
                            <a:srgbClr val="000000"/>
                          </a:solidFill>
                          <a:prstDash val="solid"/>
                          <a:miter lim="800000"/>
                          <a:headEnd type="none" w="sm" len="sm"/>
                          <a:tailEnd type="none" w="sm" len="sm"/>
                        </a:ln>
                      </wps:spPr>
                      <wps:txbx>
                        <w:txbxContent>
                          <w:p w:rsidR="00166412" w:rsidRDefault="00F84E0A">
                            <w:pPr>
                              <w:spacing w:line="240" w:lineRule="auto"/>
                              <w:ind w:left="0" w:right="242" w:hanging="2"/>
                              <w:jc w:val="both"/>
                            </w:pPr>
                            <w:r>
                              <w:rPr>
                                <w:rFonts w:ascii="MingLiu" w:eastAsia="MingLiu" w:hAnsi="MingLiu" w:cs="MingLiu"/>
                                <w:color w:val="000000"/>
                              </w:rPr>
                              <w:t>學習目標(如核心素養、學習表現與學習內容)：</w:t>
                            </w:r>
                          </w:p>
                          <w:p w:rsidR="00CE2255" w:rsidRPr="0086329B" w:rsidRDefault="00CE2255" w:rsidP="00CE2255">
                            <w:pPr>
                              <w:suppressAutoHyphens w:val="0"/>
                              <w:spacing w:line="240" w:lineRule="auto"/>
                              <w:ind w:leftChars="0" w:left="0" w:firstLineChars="0" w:firstLine="0"/>
                              <w:jc w:val="both"/>
                              <w:textDirection w:val="lrTb"/>
                              <w:textAlignment w:val="auto"/>
                              <w:outlineLvl w:val="9"/>
                              <w:rPr>
                                <w:rFonts w:ascii="標楷體" w:eastAsia="標楷體" w:hAnsi="標楷體"/>
                                <w:u w:val="single"/>
                              </w:rPr>
                            </w:pPr>
                            <w:r w:rsidRPr="0086329B">
                              <w:rPr>
                                <w:rFonts w:ascii="標楷體" w:eastAsia="標楷體" w:hAnsi="標楷體"/>
                              </w:rPr>
                              <w:t>3d-IV-2 分析環境與個人行為的關係，運用策略與行 動，促進環境永續發展。</w:t>
                            </w:r>
                          </w:p>
                          <w:p w:rsidR="00166412" w:rsidRDefault="00CE2255" w:rsidP="00CE2255">
                            <w:pPr>
                              <w:spacing w:line="240" w:lineRule="auto"/>
                              <w:ind w:left="0" w:right="242" w:hanging="2"/>
                              <w:jc w:val="both"/>
                            </w:pPr>
                            <w:r w:rsidRPr="0086329B">
                              <w:rPr>
                                <w:rFonts w:ascii="標楷體" w:eastAsia="標楷體" w:hAnsi="標楷體"/>
                              </w:rPr>
                              <w:t>2d-IV-1 運用創新能力，規劃合宜的活動，豐富個人及 家庭生活。</w:t>
                            </w:r>
                          </w:p>
                          <w:p w:rsidR="00166412" w:rsidRDefault="00166412">
                            <w:pPr>
                              <w:spacing w:line="240" w:lineRule="auto"/>
                              <w:ind w:left="0" w:right="242" w:hanging="2"/>
                              <w:jc w:val="both"/>
                            </w:pPr>
                          </w:p>
                          <w:p w:rsidR="00166412" w:rsidRDefault="00166412" w:rsidP="00CE2255">
                            <w:pPr>
                              <w:spacing w:line="240" w:lineRule="auto"/>
                              <w:ind w:leftChars="0" w:left="0" w:right="242" w:firstLineChars="0" w:firstLine="0"/>
                              <w:jc w:val="both"/>
                            </w:pPr>
                          </w:p>
                          <w:p w:rsidR="00CE2255" w:rsidRDefault="00CE2255" w:rsidP="00CE2255">
                            <w:pPr>
                              <w:spacing w:line="240" w:lineRule="auto"/>
                              <w:ind w:leftChars="0" w:left="0" w:right="242" w:firstLineChars="0" w:firstLine="0"/>
                              <w:jc w:val="both"/>
                            </w:pPr>
                          </w:p>
                          <w:p w:rsidR="00166412" w:rsidRDefault="00F84E0A">
                            <w:pPr>
                              <w:spacing w:line="240" w:lineRule="auto"/>
                              <w:ind w:left="0" w:right="242" w:hanging="2"/>
                              <w:jc w:val="both"/>
                            </w:pPr>
                            <w:r>
                              <w:rPr>
                                <w:rFonts w:ascii="標楷體" w:eastAsia="標楷體" w:hAnsi="標楷體" w:cs="標楷體"/>
                                <w:color w:val="000000"/>
                              </w:rPr>
                              <w:t>學生經驗</w:t>
                            </w:r>
                            <w:r>
                              <w:rPr>
                                <w:rFonts w:ascii="MingLiu" w:eastAsia="MingLiu" w:hAnsi="MingLiu" w:cs="MingLiu"/>
                                <w:color w:val="000000"/>
                              </w:rPr>
                              <w:t>(如學生先備知識、起點行為、學生特性…等)</w:t>
                            </w:r>
                            <w:r>
                              <w:rPr>
                                <w:rFonts w:ascii="標楷體" w:eastAsia="標楷體" w:hAnsi="標楷體" w:cs="標楷體"/>
                                <w:color w:val="000000"/>
                              </w:rPr>
                              <w:t>：</w:t>
                            </w:r>
                          </w:p>
                          <w:p w:rsidR="00CE2255" w:rsidRPr="0086329B" w:rsidRDefault="00CE2255" w:rsidP="00CE2255">
                            <w:pPr>
                              <w:pStyle w:val="a6"/>
                              <w:numPr>
                                <w:ilvl w:val="0"/>
                                <w:numId w:val="1"/>
                              </w:numPr>
                              <w:spacing w:line="240" w:lineRule="auto"/>
                              <w:ind w:leftChars="0" w:firstLineChars="0"/>
                              <w:rPr>
                                <w:rFonts w:ascii="標楷體" w:eastAsia="標楷體" w:hAnsi="標楷體"/>
                              </w:rPr>
                            </w:pPr>
                            <w:r w:rsidRPr="0086329B">
                              <w:rPr>
                                <w:rFonts w:ascii="標楷體" w:eastAsia="標楷體" w:hAnsi="標楷體" w:hint="eastAsia"/>
                              </w:rPr>
                              <w:t>學生</w:t>
                            </w:r>
                            <w:r w:rsidRPr="0086329B">
                              <w:rPr>
                                <w:rFonts w:ascii="標楷體" w:eastAsia="標楷體" w:hAnsi="標楷體"/>
                              </w:rPr>
                              <w:t xml:space="preserve">對家鄉農產的了解不足  </w:t>
                            </w:r>
                          </w:p>
                          <w:p w:rsidR="00CE2255" w:rsidRPr="0086329B" w:rsidRDefault="00CE2255" w:rsidP="00CE2255">
                            <w:pPr>
                              <w:pStyle w:val="a6"/>
                              <w:numPr>
                                <w:ilvl w:val="0"/>
                                <w:numId w:val="1"/>
                              </w:numPr>
                              <w:spacing w:line="240" w:lineRule="auto"/>
                              <w:ind w:leftChars="0" w:firstLineChars="0"/>
                              <w:rPr>
                                <w:rFonts w:ascii="標楷體" w:eastAsia="標楷體" w:hAnsi="標楷體"/>
                              </w:rPr>
                            </w:pPr>
                            <w:r w:rsidRPr="0086329B">
                              <w:rPr>
                                <w:rFonts w:ascii="標楷體" w:eastAsia="標楷體" w:hAnsi="標楷體"/>
                              </w:rPr>
                              <w:t>多數學生停留</w:t>
                            </w:r>
                            <w:proofErr w:type="gramStart"/>
                            <w:r w:rsidRPr="0086329B">
                              <w:rPr>
                                <w:rFonts w:ascii="標楷體" w:eastAsia="標楷體" w:hAnsi="標楷體"/>
                              </w:rPr>
                              <w:t>在慣行農法</w:t>
                            </w:r>
                            <w:proofErr w:type="gramEnd"/>
                            <w:r w:rsidRPr="0086329B">
                              <w:rPr>
                                <w:rFonts w:ascii="標楷體" w:eastAsia="標楷體" w:hAnsi="標楷體"/>
                              </w:rPr>
                              <w:t>與傳統銷售的觀念</w:t>
                            </w:r>
                          </w:p>
                          <w:p w:rsidR="00166412" w:rsidRPr="00CE2255" w:rsidRDefault="00166412">
                            <w:pPr>
                              <w:spacing w:line="240" w:lineRule="auto"/>
                              <w:ind w:left="0" w:hanging="2"/>
                            </w:pPr>
                          </w:p>
                          <w:p w:rsidR="00166412" w:rsidRDefault="00166412">
                            <w:pPr>
                              <w:spacing w:line="240" w:lineRule="auto"/>
                              <w:ind w:left="0" w:hanging="2"/>
                            </w:pPr>
                          </w:p>
                          <w:p w:rsidR="00166412" w:rsidRDefault="00166412" w:rsidP="00CE2255">
                            <w:pPr>
                              <w:spacing w:line="240" w:lineRule="auto"/>
                              <w:ind w:leftChars="0" w:left="0" w:firstLineChars="0" w:firstLine="0"/>
                            </w:pPr>
                          </w:p>
                          <w:p w:rsidR="00166412" w:rsidRDefault="00F84E0A">
                            <w:pPr>
                              <w:spacing w:line="240" w:lineRule="auto"/>
                              <w:ind w:left="0" w:right="242" w:hanging="2"/>
                              <w:jc w:val="both"/>
                            </w:pPr>
                            <w:r>
                              <w:rPr>
                                <w:rFonts w:ascii="MingLiu" w:eastAsia="MingLiu" w:hAnsi="MingLiu" w:cs="MingLiu"/>
                                <w:color w:val="000000"/>
                              </w:rPr>
                              <w:t>教師教學預定流程與策略</w:t>
                            </w:r>
                            <w:r>
                              <w:rPr>
                                <w:rFonts w:ascii="標楷體" w:eastAsia="標楷體" w:hAnsi="標楷體" w:cs="標楷體"/>
                                <w:color w:val="000000"/>
                                <w:sz w:val="22"/>
                              </w:rPr>
                              <w:t>：</w:t>
                            </w:r>
                          </w:p>
                          <w:p w:rsidR="00CE2255" w:rsidRPr="0086329B" w:rsidRDefault="00CE2255" w:rsidP="00CE2255">
                            <w:pPr>
                              <w:pStyle w:val="a6"/>
                              <w:widowControl w:val="0"/>
                              <w:numPr>
                                <w:ilvl w:val="0"/>
                                <w:numId w:val="2"/>
                              </w:numPr>
                              <w:suppressAutoHyphens w:val="0"/>
                              <w:spacing w:line="240" w:lineRule="auto"/>
                              <w:ind w:leftChars="0" w:left="2" w:firstLineChars="0" w:hanging="2"/>
                              <w:textDirection w:val="lrTb"/>
                              <w:textAlignment w:val="auto"/>
                              <w:outlineLvl w:val="9"/>
                              <w:rPr>
                                <w:rFonts w:ascii="標楷體" w:eastAsia="標楷體" w:hAnsi="標楷體"/>
                              </w:rPr>
                            </w:pPr>
                            <w:r w:rsidRPr="0086329B">
                              <w:rPr>
                                <w:rFonts w:ascii="標楷體" w:eastAsia="標楷體" w:hAnsi="標楷體" w:hint="eastAsia"/>
                              </w:rPr>
                              <w:t>知識方面教導學生</w:t>
                            </w:r>
                            <w:proofErr w:type="gramStart"/>
                            <w:r w:rsidRPr="0086329B">
                              <w:rPr>
                                <w:rFonts w:ascii="標楷體" w:eastAsia="標楷體" w:hAnsi="標楷體" w:hint="eastAsia"/>
                              </w:rPr>
                              <w:t>慣行農法</w:t>
                            </w:r>
                            <w:proofErr w:type="gramEnd"/>
                            <w:r w:rsidRPr="0086329B">
                              <w:rPr>
                                <w:rFonts w:ascii="標楷體" w:eastAsia="標楷體" w:hAnsi="標楷體" w:hint="eastAsia"/>
                              </w:rPr>
                              <w:t>對於環境生態的影響，</w:t>
                            </w:r>
                            <w:proofErr w:type="gramStart"/>
                            <w:r w:rsidRPr="0086329B">
                              <w:rPr>
                                <w:rFonts w:ascii="標楷體" w:eastAsia="標楷體" w:hAnsi="標楷體" w:hint="eastAsia"/>
                              </w:rPr>
                              <w:t>友善農法可能</w:t>
                            </w:r>
                            <w:proofErr w:type="gramEnd"/>
                            <w:r w:rsidRPr="0086329B">
                              <w:rPr>
                                <w:rFonts w:ascii="標楷體" w:eastAsia="標楷體" w:hAnsi="標楷體" w:hint="eastAsia"/>
                              </w:rPr>
                              <w:t>有的利與弊；技能方面，教導學生提升產品價值的客</w:t>
                            </w:r>
                            <w:proofErr w:type="gramStart"/>
                            <w:r w:rsidRPr="0086329B">
                              <w:rPr>
                                <w:rFonts w:ascii="標楷體" w:eastAsia="標楷體" w:hAnsi="標楷體" w:hint="eastAsia"/>
                              </w:rPr>
                              <w:t>製化實作</w:t>
                            </w:r>
                            <w:proofErr w:type="gramEnd"/>
                            <w:r w:rsidRPr="0086329B">
                              <w:rPr>
                                <w:rFonts w:ascii="標楷體" w:eastAsia="標楷體" w:hAnsi="標楷體" w:hint="eastAsia"/>
                              </w:rPr>
                              <w:t>體驗；態度方面教導學生發揮創意融入產品以助於日後的商業銷售。</w:t>
                            </w:r>
                          </w:p>
                          <w:p w:rsidR="00CE2255" w:rsidRPr="0086329B" w:rsidRDefault="00CE2255" w:rsidP="00CE2255">
                            <w:pPr>
                              <w:pStyle w:val="a6"/>
                              <w:widowControl w:val="0"/>
                              <w:numPr>
                                <w:ilvl w:val="0"/>
                                <w:numId w:val="2"/>
                              </w:numPr>
                              <w:suppressAutoHyphens w:val="0"/>
                              <w:spacing w:line="240" w:lineRule="auto"/>
                              <w:ind w:leftChars="0" w:left="2" w:firstLineChars="0" w:hanging="2"/>
                              <w:textDirection w:val="lrTb"/>
                              <w:textAlignment w:val="auto"/>
                              <w:outlineLvl w:val="9"/>
                              <w:rPr>
                                <w:rFonts w:ascii="標楷體" w:eastAsia="標楷體" w:hAnsi="標楷體"/>
                              </w:rPr>
                            </w:pPr>
                            <w:r w:rsidRPr="0086329B">
                              <w:rPr>
                                <w:rFonts w:ascii="標楷體" w:eastAsia="標楷體" w:hAnsi="標楷體" w:hint="eastAsia"/>
                              </w:rPr>
                              <w:t>透過本課程的小組討論能</w:t>
                            </w:r>
                            <w:proofErr w:type="gramStart"/>
                            <w:r w:rsidRPr="0086329B">
                              <w:rPr>
                                <w:rFonts w:ascii="標楷體" w:eastAsia="標楷體" w:hAnsi="標楷體" w:hint="eastAsia"/>
                              </w:rPr>
                              <w:t>分析慣行與友善農法對於</w:t>
                            </w:r>
                            <w:proofErr w:type="gramEnd"/>
                            <w:r w:rsidRPr="0086329B">
                              <w:rPr>
                                <w:rFonts w:ascii="標楷體" w:eastAsia="標楷體" w:hAnsi="標楷體" w:hint="eastAsia"/>
                              </w:rPr>
                              <w:t>家鄉環境的影響，並在</w:t>
                            </w:r>
                            <w:proofErr w:type="gramStart"/>
                            <w:r w:rsidRPr="0086329B">
                              <w:rPr>
                                <w:rFonts w:ascii="標楷體" w:eastAsia="標楷體" w:hAnsi="標楷體" w:hint="eastAsia"/>
                              </w:rPr>
                              <w:t>實際品飯與</w:t>
                            </w:r>
                            <w:proofErr w:type="gramEnd"/>
                            <w:r w:rsidRPr="0086329B">
                              <w:rPr>
                                <w:rFonts w:ascii="標楷體" w:eastAsia="標楷體" w:hAnsi="標楷體" w:hint="eastAsia"/>
                              </w:rPr>
                              <w:t>包裝時，演練銷售的客製化經驗呈現。</w:t>
                            </w:r>
                          </w:p>
                          <w:p w:rsidR="00166412" w:rsidRPr="00CE2255" w:rsidRDefault="00166412">
                            <w:pPr>
                              <w:spacing w:line="240" w:lineRule="auto"/>
                              <w:ind w:left="0" w:hanging="2"/>
                            </w:pPr>
                          </w:p>
                          <w:p w:rsidR="00166412" w:rsidRDefault="00166412" w:rsidP="00CE2255">
                            <w:pPr>
                              <w:spacing w:line="240" w:lineRule="auto"/>
                              <w:ind w:leftChars="0" w:left="0" w:firstLineChars="0" w:firstLine="0"/>
                            </w:pPr>
                          </w:p>
                          <w:p w:rsidR="00166412" w:rsidRDefault="00F84E0A">
                            <w:pPr>
                              <w:spacing w:line="240" w:lineRule="auto"/>
                              <w:ind w:left="0" w:right="242" w:hanging="2"/>
                              <w:jc w:val="both"/>
                            </w:pPr>
                            <w:r>
                              <w:rPr>
                                <w:rFonts w:ascii="標楷體" w:eastAsia="標楷體" w:hAnsi="標楷體" w:cs="標楷體"/>
                                <w:color w:val="000000"/>
                              </w:rPr>
                              <w:t>教學評量方式</w:t>
                            </w:r>
                            <w:r>
                              <w:rPr>
                                <w:rFonts w:ascii="MingLiu" w:eastAsia="MingLiu" w:hAnsi="MingLiu" w:cs="MingLiu"/>
                                <w:color w:val="000000"/>
                              </w:rPr>
                              <w:t>（請呼應學習目標，說明使用的評量方式）：</w:t>
                            </w:r>
                          </w:p>
                          <w:p w:rsidR="00166412" w:rsidRDefault="00F84E0A">
                            <w:pPr>
                              <w:spacing w:line="240" w:lineRule="auto"/>
                              <w:ind w:left="0" w:right="242" w:hanging="2"/>
                              <w:jc w:val="both"/>
                            </w:pPr>
                            <w:proofErr w:type="gramStart"/>
                            <w:r>
                              <w:rPr>
                                <w:rFonts w:ascii="MingLiu" w:eastAsia="MingLiu" w:hAnsi="MingLiu" w:cs="MingLiu"/>
                                <w:color w:val="000000"/>
                              </w:rPr>
                              <w:t>（</w:t>
                            </w:r>
                            <w:proofErr w:type="gramEnd"/>
                            <w:r>
                              <w:rPr>
                                <w:rFonts w:ascii="MingLiu" w:eastAsia="MingLiu" w:hAnsi="MingLiu" w:cs="MingLiu"/>
                                <w:color w:val="000000"/>
                              </w:rPr>
                              <w:t>如：紙筆測驗、學習單、提問、發表、實作評量、實驗、小組討論、自評、</w:t>
                            </w:r>
                            <w:proofErr w:type="gramStart"/>
                            <w:r>
                              <w:rPr>
                                <w:rFonts w:ascii="MingLiu" w:eastAsia="MingLiu" w:hAnsi="MingLiu" w:cs="MingLiu"/>
                                <w:color w:val="000000"/>
                              </w:rPr>
                              <w:t>互評</w:t>
                            </w:r>
                            <w:proofErr w:type="gramEnd"/>
                            <w:r>
                              <w:rPr>
                                <w:rFonts w:ascii="MingLiu" w:eastAsia="MingLiu" w:hAnsi="MingLiu" w:cs="MingLiu"/>
                                <w:color w:val="000000"/>
                              </w:rPr>
                              <w:t>、角色扮演、作業、專題報告等</w:t>
                            </w:r>
                            <w:proofErr w:type="gramStart"/>
                            <w:r>
                              <w:rPr>
                                <w:rFonts w:ascii="MingLiu" w:eastAsia="MingLiu" w:hAnsi="MingLiu" w:cs="MingLiu"/>
                                <w:color w:val="000000"/>
                              </w:rPr>
                              <w:t>）</w:t>
                            </w:r>
                            <w:proofErr w:type="gramEnd"/>
                            <w:r>
                              <w:rPr>
                                <w:rFonts w:ascii="標楷體" w:eastAsia="標楷體" w:hAnsi="標楷體" w:cs="標楷體"/>
                                <w:color w:val="000000"/>
                                <w:sz w:val="22"/>
                              </w:rPr>
                              <w:t>：</w:t>
                            </w:r>
                          </w:p>
                          <w:p w:rsidR="00CE2255" w:rsidRPr="0086329B" w:rsidRDefault="00CE2255" w:rsidP="00CE2255">
                            <w:pPr>
                              <w:spacing w:line="240" w:lineRule="auto"/>
                              <w:ind w:left="0" w:right="242" w:hanging="2"/>
                              <w:jc w:val="both"/>
                              <w:rPr>
                                <w:rFonts w:ascii="標楷體" w:eastAsia="標楷體" w:hAnsi="標楷體" w:cs="MingLiu"/>
                                <w:color w:val="000000"/>
                              </w:rPr>
                            </w:pPr>
                            <w:r w:rsidRPr="0086329B">
                              <w:rPr>
                                <w:rFonts w:ascii="標楷體" w:eastAsia="標楷體" w:hAnsi="標楷體" w:cs="MingLiu" w:hint="eastAsia"/>
                                <w:color w:val="000000"/>
                              </w:rPr>
                              <w:t>以教師</w:t>
                            </w:r>
                            <w:r w:rsidRPr="0086329B">
                              <w:rPr>
                                <w:rFonts w:ascii="標楷體" w:eastAsia="標楷體" w:hAnsi="標楷體" w:cs="MingLiu"/>
                                <w:color w:val="000000"/>
                              </w:rPr>
                              <w:t>提問</w:t>
                            </w:r>
                            <w:r w:rsidRPr="0086329B">
                              <w:rPr>
                                <w:rFonts w:ascii="標楷體" w:eastAsia="標楷體" w:hAnsi="標楷體" w:cs="MingLiu" w:hint="eastAsia"/>
                                <w:color w:val="000000"/>
                              </w:rPr>
                              <w:t>及學生</w:t>
                            </w:r>
                            <w:r w:rsidRPr="0086329B">
                              <w:rPr>
                                <w:rFonts w:ascii="標楷體" w:eastAsia="標楷體" w:hAnsi="標楷體" w:cs="MingLiu"/>
                                <w:color w:val="000000"/>
                              </w:rPr>
                              <w:t>發表</w:t>
                            </w:r>
                            <w:r w:rsidRPr="0086329B">
                              <w:rPr>
                                <w:rFonts w:ascii="標楷體" w:eastAsia="標楷體" w:hAnsi="標楷體" w:cs="MingLiu" w:hint="eastAsia"/>
                                <w:color w:val="000000"/>
                              </w:rPr>
                              <w:t>為基礎</w:t>
                            </w:r>
                            <w:r w:rsidRPr="0086329B">
                              <w:rPr>
                                <w:rFonts w:ascii="標楷體" w:eastAsia="標楷體" w:hAnsi="標楷體" w:cs="MingLiu"/>
                                <w:color w:val="000000"/>
                              </w:rPr>
                              <w:t>、</w:t>
                            </w:r>
                            <w:r w:rsidRPr="0086329B">
                              <w:rPr>
                                <w:rFonts w:ascii="標楷體" w:eastAsia="標楷體" w:hAnsi="標楷體" w:cs="MingLiu" w:hint="eastAsia"/>
                                <w:color w:val="000000"/>
                              </w:rPr>
                              <w:t>輔以小</w:t>
                            </w:r>
                            <w:r w:rsidRPr="0086329B">
                              <w:rPr>
                                <w:rFonts w:ascii="標楷體" w:eastAsia="標楷體" w:hAnsi="標楷體" w:cs="MingLiu"/>
                                <w:color w:val="000000"/>
                              </w:rPr>
                              <w:t>組討論</w:t>
                            </w:r>
                          </w:p>
                          <w:p w:rsidR="00166412" w:rsidRDefault="00CE2255" w:rsidP="00CE2255">
                            <w:pPr>
                              <w:spacing w:line="240" w:lineRule="auto"/>
                              <w:ind w:left="0" w:hanging="2"/>
                            </w:pPr>
                            <w:r w:rsidRPr="0086329B">
                              <w:rPr>
                                <w:rFonts w:ascii="標楷體" w:eastAsia="標楷體" w:hAnsi="標楷體" w:cs="MingLiu" w:hint="eastAsia"/>
                                <w:color w:val="000000"/>
                              </w:rPr>
                              <w:t>並以學習單</w:t>
                            </w:r>
                            <w:r w:rsidRPr="0086329B">
                              <w:rPr>
                                <w:rFonts w:ascii="標楷體" w:eastAsia="標楷體" w:hAnsi="標楷體" w:cs="MingLiu"/>
                                <w:color w:val="000000"/>
                              </w:rPr>
                              <w:t>作業</w:t>
                            </w:r>
                            <w:r w:rsidRPr="0086329B">
                              <w:rPr>
                                <w:rFonts w:ascii="標楷體" w:eastAsia="標楷體" w:hAnsi="標楷體" w:cs="MingLiu" w:hint="eastAsia"/>
                                <w:color w:val="000000"/>
                              </w:rPr>
                              <w:t>及客</w:t>
                            </w:r>
                            <w:proofErr w:type="gramStart"/>
                            <w:r w:rsidRPr="0086329B">
                              <w:rPr>
                                <w:rFonts w:ascii="標楷體" w:eastAsia="標楷體" w:hAnsi="標楷體" w:cs="MingLiu" w:hint="eastAsia"/>
                                <w:color w:val="000000"/>
                              </w:rPr>
                              <w:t>製化實作</w:t>
                            </w:r>
                            <w:proofErr w:type="gramEnd"/>
                            <w:r w:rsidRPr="0086329B">
                              <w:rPr>
                                <w:rFonts w:ascii="標楷體" w:eastAsia="標楷體" w:hAnsi="標楷體" w:cs="MingLiu" w:hint="eastAsia"/>
                                <w:color w:val="000000"/>
                              </w:rPr>
                              <w:t>專</w:t>
                            </w:r>
                            <w:r w:rsidRPr="0086329B">
                              <w:rPr>
                                <w:rFonts w:ascii="標楷體" w:eastAsia="標楷體" w:hAnsi="標楷體" w:cs="MingLiu"/>
                                <w:color w:val="000000"/>
                              </w:rPr>
                              <w:t>題</w:t>
                            </w:r>
                            <w:r w:rsidRPr="0086329B">
                              <w:rPr>
                                <w:rFonts w:ascii="標楷體" w:eastAsia="標楷體" w:hAnsi="標楷體" w:cs="MingLiu" w:hint="eastAsia"/>
                                <w:color w:val="000000"/>
                              </w:rPr>
                              <w:t>作為評量</w:t>
                            </w:r>
                          </w:p>
                          <w:p w:rsidR="00166412" w:rsidRDefault="00166412">
                            <w:pPr>
                              <w:spacing w:line="240" w:lineRule="auto"/>
                              <w:ind w:left="0" w:right="242" w:hanging="2"/>
                              <w:jc w:val="both"/>
                            </w:pPr>
                          </w:p>
                          <w:p w:rsidR="00166412" w:rsidRDefault="00166412" w:rsidP="00CE2255">
                            <w:pPr>
                              <w:spacing w:line="240" w:lineRule="auto"/>
                              <w:ind w:leftChars="0" w:left="0" w:right="242" w:firstLineChars="0" w:firstLine="0"/>
                              <w:jc w:val="both"/>
                            </w:pPr>
                          </w:p>
                          <w:p w:rsidR="00CE2255" w:rsidRDefault="00CE2255" w:rsidP="00CE2255">
                            <w:pPr>
                              <w:spacing w:line="240" w:lineRule="auto"/>
                              <w:ind w:leftChars="0" w:left="0" w:right="242" w:firstLineChars="0" w:firstLine="0"/>
                              <w:jc w:val="both"/>
                            </w:pPr>
                          </w:p>
                          <w:p w:rsidR="00166412" w:rsidRDefault="00F84E0A">
                            <w:pPr>
                              <w:spacing w:line="240" w:lineRule="auto"/>
                              <w:ind w:left="0" w:right="242" w:hanging="2"/>
                              <w:jc w:val="both"/>
                            </w:pPr>
                            <w:r>
                              <w:rPr>
                                <w:rFonts w:ascii="標楷體" w:eastAsia="標楷體" w:hAnsi="標楷體" w:cs="標楷體"/>
                                <w:color w:val="000000"/>
                              </w:rPr>
                              <w:t>本次觀察的工具和重點</w:t>
                            </w:r>
                            <w:proofErr w:type="gramStart"/>
                            <w:r>
                              <w:rPr>
                                <w:rFonts w:ascii="MingLiu" w:eastAsia="MingLiu" w:hAnsi="MingLiu" w:cs="MingLiu"/>
                                <w:color w:val="000000"/>
                              </w:rPr>
                              <w:t>（</w:t>
                            </w:r>
                            <w:proofErr w:type="gramEnd"/>
                            <w:r>
                              <w:rPr>
                                <w:rFonts w:ascii="MingLiu" w:eastAsia="MingLiu" w:hAnsi="MingLiu" w:cs="MingLiu"/>
                                <w:color w:val="000000"/>
                              </w:rPr>
                              <w:t>如：觀察紀錄表</w:t>
                            </w:r>
                            <w:proofErr w:type="gramStart"/>
                            <w:r>
                              <w:rPr>
                                <w:rFonts w:ascii="MingLiu" w:eastAsia="MingLiu" w:hAnsi="MingLiu" w:cs="MingLiu"/>
                                <w:color w:val="000000"/>
                              </w:rPr>
                              <w:t>）</w:t>
                            </w:r>
                            <w:proofErr w:type="gramEnd"/>
                            <w:r>
                              <w:rPr>
                                <w:rFonts w:ascii="標楷體" w:eastAsia="標楷體" w:hAnsi="標楷體" w:cs="標楷體"/>
                                <w:color w:val="000000"/>
                              </w:rPr>
                              <w:t>：</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學生發表</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小組討論</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實作成品</w:t>
                            </w: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F84E0A">
                            <w:pPr>
                              <w:spacing w:line="240" w:lineRule="auto"/>
                              <w:ind w:left="0" w:hanging="2"/>
                            </w:pPr>
                            <w:r>
                              <w:rPr>
                                <w:rFonts w:ascii="標楷體" w:eastAsia="標楷體" w:hAnsi="標楷體" w:cs="標楷體"/>
                                <w:color w:val="000000"/>
                              </w:rPr>
                              <w:t>觀察後回饋會談時間和地點：</w:t>
                            </w:r>
                          </w:p>
                          <w:p w:rsidR="00166412" w:rsidRDefault="00F84E0A">
                            <w:pPr>
                              <w:spacing w:line="240" w:lineRule="auto"/>
                              <w:ind w:left="0" w:hanging="2"/>
                            </w:pPr>
                            <w:r>
                              <w:rPr>
                                <w:rFonts w:ascii="Arial" w:eastAsia="Arial" w:hAnsi="Arial" w:cs="Arial"/>
                                <w:color w:val="000000"/>
                              </w:rPr>
                              <w:t xml:space="preserve">     日期：___年___月___日</w:t>
                            </w:r>
                          </w:p>
                          <w:p w:rsidR="00166412" w:rsidRDefault="00F84E0A">
                            <w:pPr>
                              <w:spacing w:line="240" w:lineRule="auto"/>
                              <w:ind w:left="0" w:hanging="2"/>
                            </w:pPr>
                            <w:r>
                              <w:rPr>
                                <w:rFonts w:ascii="Arial" w:eastAsia="Arial" w:hAnsi="Arial" w:cs="Arial"/>
                                <w:color w:val="000000"/>
                              </w:rPr>
                              <w:t xml:space="preserve">     地點：_________</w:t>
                            </w:r>
                          </w:p>
                          <w:p w:rsidR="00166412" w:rsidRDefault="0016641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2" o:spid="_x0000_s1026" style="position:absolute;left:0;text-align:left;margin-left:3.15pt;margin-top:.2pt;width:493.5pt;height:51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" filled="f">
                <v:stroke startarrowwidth="narrow" startarrowlength="short" endarrowwidth="narrow" endarrowlength="short"/>
                <v:textbox inset="2.53958mm,1.2694mm,2.53958mm,1.2694mm">
                  <w:txbxContent>
                    <w:p w:rsidR="00166412" w:rsidRDefault="00F84E0A">
                      <w:pPr>
                        <w:spacing w:line="240" w:lineRule="auto"/>
                        <w:ind w:left="0" w:right="242" w:hanging="2"/>
                        <w:jc w:val="both"/>
                      </w:pPr>
                      <w:r>
                        <w:rPr>
                          <w:rFonts w:ascii="MingLiu" w:eastAsia="MingLiu" w:hAnsi="MingLiu" w:cs="MingLiu"/>
                          <w:color w:val="000000"/>
                        </w:rPr>
                        <w:t>學習目標(如核心素養、學習表現與學習內容)：</w:t>
                      </w:r>
                    </w:p>
                    <w:p w:rsidR="00CE2255" w:rsidRPr="0086329B" w:rsidRDefault="00CE2255" w:rsidP="00CE2255">
                      <w:pPr>
                        <w:suppressAutoHyphens w:val="0"/>
                        <w:spacing w:line="240" w:lineRule="auto"/>
                        <w:ind w:leftChars="0" w:left="0" w:firstLineChars="0" w:firstLine="0"/>
                        <w:jc w:val="both"/>
                        <w:textDirection w:val="lrTb"/>
                        <w:textAlignment w:val="auto"/>
                        <w:outlineLvl w:val="9"/>
                        <w:rPr>
                          <w:rFonts w:ascii="標楷體" w:eastAsia="標楷體" w:hAnsi="標楷體"/>
                          <w:u w:val="single"/>
                        </w:rPr>
                      </w:pPr>
                      <w:r w:rsidRPr="0086329B">
                        <w:rPr>
                          <w:rFonts w:ascii="標楷體" w:eastAsia="標楷體" w:hAnsi="標楷體"/>
                        </w:rPr>
                        <w:t>3d-IV-2 分析環境與個人行為的關係，運用策略與行 動，促進環境永續發展。</w:t>
                      </w:r>
                    </w:p>
                    <w:p w:rsidR="00166412" w:rsidRDefault="00CE2255" w:rsidP="00CE2255">
                      <w:pPr>
                        <w:spacing w:line="240" w:lineRule="auto"/>
                        <w:ind w:left="0" w:right="242" w:hanging="2"/>
                        <w:jc w:val="both"/>
                      </w:pPr>
                      <w:r w:rsidRPr="0086329B">
                        <w:rPr>
                          <w:rFonts w:ascii="標楷體" w:eastAsia="標楷體" w:hAnsi="標楷體"/>
                        </w:rPr>
                        <w:t>2d-IV-1 運用創新能力，規劃合宜的活動，豐富個人及 家庭生活。</w:t>
                      </w:r>
                    </w:p>
                    <w:p w:rsidR="00166412" w:rsidRDefault="00166412">
                      <w:pPr>
                        <w:spacing w:line="240" w:lineRule="auto"/>
                        <w:ind w:left="0" w:right="242" w:hanging="2"/>
                        <w:jc w:val="both"/>
                      </w:pPr>
                    </w:p>
                    <w:p w:rsidR="00166412" w:rsidRDefault="00166412" w:rsidP="00CE2255">
                      <w:pPr>
                        <w:spacing w:line="240" w:lineRule="auto"/>
                        <w:ind w:leftChars="0" w:left="0" w:right="242" w:firstLineChars="0" w:firstLine="0"/>
                        <w:jc w:val="both"/>
                      </w:pPr>
                    </w:p>
                    <w:p w:rsidR="00CE2255" w:rsidRDefault="00CE2255" w:rsidP="00CE2255">
                      <w:pPr>
                        <w:spacing w:line="240" w:lineRule="auto"/>
                        <w:ind w:leftChars="0" w:left="0" w:right="242" w:firstLineChars="0" w:firstLine="0"/>
                        <w:jc w:val="both"/>
                      </w:pPr>
                    </w:p>
                    <w:p w:rsidR="00166412" w:rsidRDefault="00F84E0A">
                      <w:pPr>
                        <w:spacing w:line="240" w:lineRule="auto"/>
                        <w:ind w:left="0" w:right="242" w:hanging="2"/>
                        <w:jc w:val="both"/>
                      </w:pPr>
                      <w:r>
                        <w:rPr>
                          <w:rFonts w:ascii="標楷體" w:eastAsia="標楷體" w:hAnsi="標楷體" w:cs="標楷體"/>
                          <w:color w:val="000000"/>
                        </w:rPr>
                        <w:t>學生經驗</w:t>
                      </w:r>
                      <w:r>
                        <w:rPr>
                          <w:rFonts w:ascii="MingLiu" w:eastAsia="MingLiu" w:hAnsi="MingLiu" w:cs="MingLiu"/>
                          <w:color w:val="000000"/>
                        </w:rPr>
                        <w:t>(如學生先備知識、起點行為、學生特性…等)</w:t>
                      </w:r>
                      <w:r>
                        <w:rPr>
                          <w:rFonts w:ascii="標楷體" w:eastAsia="標楷體" w:hAnsi="標楷體" w:cs="標楷體"/>
                          <w:color w:val="000000"/>
                        </w:rPr>
                        <w:t>：</w:t>
                      </w:r>
                    </w:p>
                    <w:p w:rsidR="00CE2255" w:rsidRPr="0086329B" w:rsidRDefault="00CE2255" w:rsidP="00CE2255">
                      <w:pPr>
                        <w:pStyle w:val="a6"/>
                        <w:numPr>
                          <w:ilvl w:val="0"/>
                          <w:numId w:val="1"/>
                        </w:numPr>
                        <w:spacing w:line="240" w:lineRule="auto"/>
                        <w:ind w:leftChars="0" w:firstLineChars="0"/>
                        <w:rPr>
                          <w:rFonts w:ascii="標楷體" w:eastAsia="標楷體" w:hAnsi="標楷體"/>
                        </w:rPr>
                      </w:pPr>
                      <w:r w:rsidRPr="0086329B">
                        <w:rPr>
                          <w:rFonts w:ascii="標楷體" w:eastAsia="標楷體" w:hAnsi="標楷體" w:hint="eastAsia"/>
                        </w:rPr>
                        <w:t>學生</w:t>
                      </w:r>
                      <w:r w:rsidRPr="0086329B">
                        <w:rPr>
                          <w:rFonts w:ascii="標楷體" w:eastAsia="標楷體" w:hAnsi="標楷體"/>
                        </w:rPr>
                        <w:t xml:space="preserve">對家鄉農產的了解不足  </w:t>
                      </w:r>
                    </w:p>
                    <w:p w:rsidR="00CE2255" w:rsidRPr="0086329B" w:rsidRDefault="00CE2255" w:rsidP="00CE2255">
                      <w:pPr>
                        <w:pStyle w:val="a6"/>
                        <w:numPr>
                          <w:ilvl w:val="0"/>
                          <w:numId w:val="1"/>
                        </w:numPr>
                        <w:spacing w:line="240" w:lineRule="auto"/>
                        <w:ind w:leftChars="0" w:firstLineChars="0"/>
                        <w:rPr>
                          <w:rFonts w:ascii="標楷體" w:eastAsia="標楷體" w:hAnsi="標楷體"/>
                        </w:rPr>
                      </w:pPr>
                      <w:r w:rsidRPr="0086329B">
                        <w:rPr>
                          <w:rFonts w:ascii="標楷體" w:eastAsia="標楷體" w:hAnsi="標楷體"/>
                        </w:rPr>
                        <w:t>多數學生停留</w:t>
                      </w:r>
                      <w:proofErr w:type="gramStart"/>
                      <w:r w:rsidRPr="0086329B">
                        <w:rPr>
                          <w:rFonts w:ascii="標楷體" w:eastAsia="標楷體" w:hAnsi="標楷體"/>
                        </w:rPr>
                        <w:t>在慣行農法</w:t>
                      </w:r>
                      <w:proofErr w:type="gramEnd"/>
                      <w:r w:rsidRPr="0086329B">
                        <w:rPr>
                          <w:rFonts w:ascii="標楷體" w:eastAsia="標楷體" w:hAnsi="標楷體"/>
                        </w:rPr>
                        <w:t>與傳統銷售的觀念</w:t>
                      </w:r>
                    </w:p>
                    <w:p w:rsidR="00166412" w:rsidRPr="00CE2255" w:rsidRDefault="00166412">
                      <w:pPr>
                        <w:spacing w:line="240" w:lineRule="auto"/>
                        <w:ind w:left="0" w:hanging="2"/>
                      </w:pPr>
                    </w:p>
                    <w:p w:rsidR="00166412" w:rsidRDefault="00166412">
                      <w:pPr>
                        <w:spacing w:line="240" w:lineRule="auto"/>
                        <w:ind w:left="0" w:hanging="2"/>
                      </w:pPr>
                    </w:p>
                    <w:p w:rsidR="00166412" w:rsidRDefault="00166412" w:rsidP="00CE2255">
                      <w:pPr>
                        <w:spacing w:line="240" w:lineRule="auto"/>
                        <w:ind w:leftChars="0" w:left="0" w:firstLineChars="0" w:firstLine="0"/>
                      </w:pPr>
                    </w:p>
                    <w:p w:rsidR="00166412" w:rsidRDefault="00F84E0A">
                      <w:pPr>
                        <w:spacing w:line="240" w:lineRule="auto"/>
                        <w:ind w:left="0" w:right="242" w:hanging="2"/>
                        <w:jc w:val="both"/>
                      </w:pPr>
                      <w:r>
                        <w:rPr>
                          <w:rFonts w:ascii="MingLiu" w:eastAsia="MingLiu" w:hAnsi="MingLiu" w:cs="MingLiu"/>
                          <w:color w:val="000000"/>
                        </w:rPr>
                        <w:t>教師教學預定流程與策略</w:t>
                      </w:r>
                      <w:r>
                        <w:rPr>
                          <w:rFonts w:ascii="標楷體" w:eastAsia="標楷體" w:hAnsi="標楷體" w:cs="標楷體"/>
                          <w:color w:val="000000"/>
                          <w:sz w:val="22"/>
                        </w:rPr>
                        <w:t>：</w:t>
                      </w:r>
                    </w:p>
                    <w:p w:rsidR="00CE2255" w:rsidRPr="0086329B" w:rsidRDefault="00CE2255" w:rsidP="00CE2255">
                      <w:pPr>
                        <w:pStyle w:val="a6"/>
                        <w:widowControl w:val="0"/>
                        <w:numPr>
                          <w:ilvl w:val="0"/>
                          <w:numId w:val="2"/>
                        </w:numPr>
                        <w:suppressAutoHyphens w:val="0"/>
                        <w:spacing w:line="240" w:lineRule="auto"/>
                        <w:ind w:leftChars="0" w:left="2" w:firstLineChars="0" w:hanging="2"/>
                        <w:textDirection w:val="lrTb"/>
                        <w:textAlignment w:val="auto"/>
                        <w:outlineLvl w:val="9"/>
                        <w:rPr>
                          <w:rFonts w:ascii="標楷體" w:eastAsia="標楷體" w:hAnsi="標楷體"/>
                        </w:rPr>
                      </w:pPr>
                      <w:r w:rsidRPr="0086329B">
                        <w:rPr>
                          <w:rFonts w:ascii="標楷體" w:eastAsia="標楷體" w:hAnsi="標楷體" w:hint="eastAsia"/>
                        </w:rPr>
                        <w:t>知識方面教導學生</w:t>
                      </w:r>
                      <w:proofErr w:type="gramStart"/>
                      <w:r w:rsidRPr="0086329B">
                        <w:rPr>
                          <w:rFonts w:ascii="標楷體" w:eastAsia="標楷體" w:hAnsi="標楷體" w:hint="eastAsia"/>
                        </w:rPr>
                        <w:t>慣行農法</w:t>
                      </w:r>
                      <w:proofErr w:type="gramEnd"/>
                      <w:r w:rsidRPr="0086329B">
                        <w:rPr>
                          <w:rFonts w:ascii="標楷體" w:eastAsia="標楷體" w:hAnsi="標楷體" w:hint="eastAsia"/>
                        </w:rPr>
                        <w:t>對於環境生態的影響，</w:t>
                      </w:r>
                      <w:proofErr w:type="gramStart"/>
                      <w:r w:rsidRPr="0086329B">
                        <w:rPr>
                          <w:rFonts w:ascii="標楷體" w:eastAsia="標楷體" w:hAnsi="標楷體" w:hint="eastAsia"/>
                        </w:rPr>
                        <w:t>友善農法可能</w:t>
                      </w:r>
                      <w:proofErr w:type="gramEnd"/>
                      <w:r w:rsidRPr="0086329B">
                        <w:rPr>
                          <w:rFonts w:ascii="標楷體" w:eastAsia="標楷體" w:hAnsi="標楷體" w:hint="eastAsia"/>
                        </w:rPr>
                        <w:t>有的利與弊；技能方面，教導學生提升產品價值的客</w:t>
                      </w:r>
                      <w:proofErr w:type="gramStart"/>
                      <w:r w:rsidRPr="0086329B">
                        <w:rPr>
                          <w:rFonts w:ascii="標楷體" w:eastAsia="標楷體" w:hAnsi="標楷體" w:hint="eastAsia"/>
                        </w:rPr>
                        <w:t>製化實作</w:t>
                      </w:r>
                      <w:proofErr w:type="gramEnd"/>
                      <w:r w:rsidRPr="0086329B">
                        <w:rPr>
                          <w:rFonts w:ascii="標楷體" w:eastAsia="標楷體" w:hAnsi="標楷體" w:hint="eastAsia"/>
                        </w:rPr>
                        <w:t>體驗；態度方面教導學生發揮創意融入產品以助於日後的商業銷售。</w:t>
                      </w:r>
                    </w:p>
                    <w:p w:rsidR="00CE2255" w:rsidRPr="0086329B" w:rsidRDefault="00CE2255" w:rsidP="00CE2255">
                      <w:pPr>
                        <w:pStyle w:val="a6"/>
                        <w:widowControl w:val="0"/>
                        <w:numPr>
                          <w:ilvl w:val="0"/>
                          <w:numId w:val="2"/>
                        </w:numPr>
                        <w:suppressAutoHyphens w:val="0"/>
                        <w:spacing w:line="240" w:lineRule="auto"/>
                        <w:ind w:leftChars="0" w:left="2" w:firstLineChars="0" w:hanging="2"/>
                        <w:textDirection w:val="lrTb"/>
                        <w:textAlignment w:val="auto"/>
                        <w:outlineLvl w:val="9"/>
                        <w:rPr>
                          <w:rFonts w:ascii="標楷體" w:eastAsia="標楷體" w:hAnsi="標楷體"/>
                        </w:rPr>
                      </w:pPr>
                      <w:r w:rsidRPr="0086329B">
                        <w:rPr>
                          <w:rFonts w:ascii="標楷體" w:eastAsia="標楷體" w:hAnsi="標楷體" w:hint="eastAsia"/>
                        </w:rPr>
                        <w:t>透過本課程的小組討論能</w:t>
                      </w:r>
                      <w:proofErr w:type="gramStart"/>
                      <w:r w:rsidRPr="0086329B">
                        <w:rPr>
                          <w:rFonts w:ascii="標楷體" w:eastAsia="標楷體" w:hAnsi="標楷體" w:hint="eastAsia"/>
                        </w:rPr>
                        <w:t>分析慣行與友善農法對於</w:t>
                      </w:r>
                      <w:proofErr w:type="gramEnd"/>
                      <w:r w:rsidRPr="0086329B">
                        <w:rPr>
                          <w:rFonts w:ascii="標楷體" w:eastAsia="標楷體" w:hAnsi="標楷體" w:hint="eastAsia"/>
                        </w:rPr>
                        <w:t>家鄉環境的影響，並在</w:t>
                      </w:r>
                      <w:proofErr w:type="gramStart"/>
                      <w:r w:rsidRPr="0086329B">
                        <w:rPr>
                          <w:rFonts w:ascii="標楷體" w:eastAsia="標楷體" w:hAnsi="標楷體" w:hint="eastAsia"/>
                        </w:rPr>
                        <w:t>實際品飯與</w:t>
                      </w:r>
                      <w:proofErr w:type="gramEnd"/>
                      <w:r w:rsidRPr="0086329B">
                        <w:rPr>
                          <w:rFonts w:ascii="標楷體" w:eastAsia="標楷體" w:hAnsi="標楷體" w:hint="eastAsia"/>
                        </w:rPr>
                        <w:t>包裝時，演練銷售的客製化經驗呈現。</w:t>
                      </w:r>
                    </w:p>
                    <w:p w:rsidR="00166412" w:rsidRPr="00CE2255" w:rsidRDefault="00166412">
                      <w:pPr>
                        <w:spacing w:line="240" w:lineRule="auto"/>
                        <w:ind w:left="0" w:hanging="2"/>
                      </w:pPr>
                    </w:p>
                    <w:p w:rsidR="00166412" w:rsidRDefault="00166412" w:rsidP="00CE2255">
                      <w:pPr>
                        <w:spacing w:line="240" w:lineRule="auto"/>
                        <w:ind w:leftChars="0" w:left="0" w:firstLineChars="0" w:firstLine="0"/>
                      </w:pPr>
                    </w:p>
                    <w:p w:rsidR="00166412" w:rsidRDefault="00F84E0A">
                      <w:pPr>
                        <w:spacing w:line="240" w:lineRule="auto"/>
                        <w:ind w:left="0" w:right="242" w:hanging="2"/>
                        <w:jc w:val="both"/>
                      </w:pPr>
                      <w:r>
                        <w:rPr>
                          <w:rFonts w:ascii="標楷體" w:eastAsia="標楷體" w:hAnsi="標楷體" w:cs="標楷體"/>
                          <w:color w:val="000000"/>
                        </w:rPr>
                        <w:t>教學評量方式</w:t>
                      </w:r>
                      <w:r>
                        <w:rPr>
                          <w:rFonts w:ascii="MingLiu" w:eastAsia="MingLiu" w:hAnsi="MingLiu" w:cs="MingLiu"/>
                          <w:color w:val="000000"/>
                        </w:rPr>
                        <w:t>（請呼應學習目標，說明使用的評量方式）：</w:t>
                      </w:r>
                    </w:p>
                    <w:p w:rsidR="00166412" w:rsidRDefault="00F84E0A">
                      <w:pPr>
                        <w:spacing w:line="240" w:lineRule="auto"/>
                        <w:ind w:left="0" w:right="242" w:hanging="2"/>
                        <w:jc w:val="both"/>
                      </w:pPr>
                      <w:proofErr w:type="gramStart"/>
                      <w:r>
                        <w:rPr>
                          <w:rFonts w:ascii="MingLiu" w:eastAsia="MingLiu" w:hAnsi="MingLiu" w:cs="MingLiu"/>
                          <w:color w:val="000000"/>
                        </w:rPr>
                        <w:t>（</w:t>
                      </w:r>
                      <w:proofErr w:type="gramEnd"/>
                      <w:r>
                        <w:rPr>
                          <w:rFonts w:ascii="MingLiu" w:eastAsia="MingLiu" w:hAnsi="MingLiu" w:cs="MingLiu"/>
                          <w:color w:val="000000"/>
                        </w:rPr>
                        <w:t>如：紙筆測驗、學習單、提問、發表、實作評量、實驗、小組討論、自評、</w:t>
                      </w:r>
                      <w:proofErr w:type="gramStart"/>
                      <w:r>
                        <w:rPr>
                          <w:rFonts w:ascii="MingLiu" w:eastAsia="MingLiu" w:hAnsi="MingLiu" w:cs="MingLiu"/>
                          <w:color w:val="000000"/>
                        </w:rPr>
                        <w:t>互評</w:t>
                      </w:r>
                      <w:proofErr w:type="gramEnd"/>
                      <w:r>
                        <w:rPr>
                          <w:rFonts w:ascii="MingLiu" w:eastAsia="MingLiu" w:hAnsi="MingLiu" w:cs="MingLiu"/>
                          <w:color w:val="000000"/>
                        </w:rPr>
                        <w:t>、角色扮演、作業、專題報告等</w:t>
                      </w:r>
                      <w:proofErr w:type="gramStart"/>
                      <w:r>
                        <w:rPr>
                          <w:rFonts w:ascii="MingLiu" w:eastAsia="MingLiu" w:hAnsi="MingLiu" w:cs="MingLiu"/>
                          <w:color w:val="000000"/>
                        </w:rPr>
                        <w:t>）</w:t>
                      </w:r>
                      <w:proofErr w:type="gramEnd"/>
                      <w:r>
                        <w:rPr>
                          <w:rFonts w:ascii="標楷體" w:eastAsia="標楷體" w:hAnsi="標楷體" w:cs="標楷體"/>
                          <w:color w:val="000000"/>
                          <w:sz w:val="22"/>
                        </w:rPr>
                        <w:t>：</w:t>
                      </w:r>
                    </w:p>
                    <w:p w:rsidR="00CE2255" w:rsidRPr="0086329B" w:rsidRDefault="00CE2255" w:rsidP="00CE2255">
                      <w:pPr>
                        <w:spacing w:line="240" w:lineRule="auto"/>
                        <w:ind w:left="0" w:right="242" w:hanging="2"/>
                        <w:jc w:val="both"/>
                        <w:rPr>
                          <w:rFonts w:ascii="標楷體" w:eastAsia="標楷體" w:hAnsi="標楷體" w:cs="MingLiu"/>
                          <w:color w:val="000000"/>
                        </w:rPr>
                      </w:pPr>
                      <w:r w:rsidRPr="0086329B">
                        <w:rPr>
                          <w:rFonts w:ascii="標楷體" w:eastAsia="標楷體" w:hAnsi="標楷體" w:cs="MingLiu" w:hint="eastAsia"/>
                          <w:color w:val="000000"/>
                        </w:rPr>
                        <w:t>以教師</w:t>
                      </w:r>
                      <w:r w:rsidRPr="0086329B">
                        <w:rPr>
                          <w:rFonts w:ascii="標楷體" w:eastAsia="標楷體" w:hAnsi="標楷體" w:cs="MingLiu"/>
                          <w:color w:val="000000"/>
                        </w:rPr>
                        <w:t>提問</w:t>
                      </w:r>
                      <w:r w:rsidRPr="0086329B">
                        <w:rPr>
                          <w:rFonts w:ascii="標楷體" w:eastAsia="標楷體" w:hAnsi="標楷體" w:cs="MingLiu" w:hint="eastAsia"/>
                          <w:color w:val="000000"/>
                        </w:rPr>
                        <w:t>及學生</w:t>
                      </w:r>
                      <w:r w:rsidRPr="0086329B">
                        <w:rPr>
                          <w:rFonts w:ascii="標楷體" w:eastAsia="標楷體" w:hAnsi="標楷體" w:cs="MingLiu"/>
                          <w:color w:val="000000"/>
                        </w:rPr>
                        <w:t>發表</w:t>
                      </w:r>
                      <w:r w:rsidRPr="0086329B">
                        <w:rPr>
                          <w:rFonts w:ascii="標楷體" w:eastAsia="標楷體" w:hAnsi="標楷體" w:cs="MingLiu" w:hint="eastAsia"/>
                          <w:color w:val="000000"/>
                        </w:rPr>
                        <w:t>為基礎</w:t>
                      </w:r>
                      <w:r w:rsidRPr="0086329B">
                        <w:rPr>
                          <w:rFonts w:ascii="標楷體" w:eastAsia="標楷體" w:hAnsi="標楷體" w:cs="MingLiu"/>
                          <w:color w:val="000000"/>
                        </w:rPr>
                        <w:t>、</w:t>
                      </w:r>
                      <w:r w:rsidRPr="0086329B">
                        <w:rPr>
                          <w:rFonts w:ascii="標楷體" w:eastAsia="標楷體" w:hAnsi="標楷體" w:cs="MingLiu" w:hint="eastAsia"/>
                          <w:color w:val="000000"/>
                        </w:rPr>
                        <w:t>輔以小</w:t>
                      </w:r>
                      <w:r w:rsidRPr="0086329B">
                        <w:rPr>
                          <w:rFonts w:ascii="標楷體" w:eastAsia="標楷體" w:hAnsi="標楷體" w:cs="MingLiu"/>
                          <w:color w:val="000000"/>
                        </w:rPr>
                        <w:t>組討論</w:t>
                      </w:r>
                    </w:p>
                    <w:p w:rsidR="00166412" w:rsidRDefault="00CE2255" w:rsidP="00CE2255">
                      <w:pPr>
                        <w:spacing w:line="240" w:lineRule="auto"/>
                        <w:ind w:left="0" w:hanging="2"/>
                      </w:pPr>
                      <w:r w:rsidRPr="0086329B">
                        <w:rPr>
                          <w:rFonts w:ascii="標楷體" w:eastAsia="標楷體" w:hAnsi="標楷體" w:cs="MingLiu" w:hint="eastAsia"/>
                          <w:color w:val="000000"/>
                        </w:rPr>
                        <w:t>並以學習單</w:t>
                      </w:r>
                      <w:r w:rsidRPr="0086329B">
                        <w:rPr>
                          <w:rFonts w:ascii="標楷體" w:eastAsia="標楷體" w:hAnsi="標楷體" w:cs="MingLiu"/>
                          <w:color w:val="000000"/>
                        </w:rPr>
                        <w:t>作業</w:t>
                      </w:r>
                      <w:r w:rsidRPr="0086329B">
                        <w:rPr>
                          <w:rFonts w:ascii="標楷體" w:eastAsia="標楷體" w:hAnsi="標楷體" w:cs="MingLiu" w:hint="eastAsia"/>
                          <w:color w:val="000000"/>
                        </w:rPr>
                        <w:t>及客</w:t>
                      </w:r>
                      <w:proofErr w:type="gramStart"/>
                      <w:r w:rsidRPr="0086329B">
                        <w:rPr>
                          <w:rFonts w:ascii="標楷體" w:eastAsia="標楷體" w:hAnsi="標楷體" w:cs="MingLiu" w:hint="eastAsia"/>
                          <w:color w:val="000000"/>
                        </w:rPr>
                        <w:t>製化實作</w:t>
                      </w:r>
                      <w:proofErr w:type="gramEnd"/>
                      <w:r w:rsidRPr="0086329B">
                        <w:rPr>
                          <w:rFonts w:ascii="標楷體" w:eastAsia="標楷體" w:hAnsi="標楷體" w:cs="MingLiu" w:hint="eastAsia"/>
                          <w:color w:val="000000"/>
                        </w:rPr>
                        <w:t>專</w:t>
                      </w:r>
                      <w:r w:rsidRPr="0086329B">
                        <w:rPr>
                          <w:rFonts w:ascii="標楷體" w:eastAsia="標楷體" w:hAnsi="標楷體" w:cs="MingLiu"/>
                          <w:color w:val="000000"/>
                        </w:rPr>
                        <w:t>題</w:t>
                      </w:r>
                      <w:r w:rsidRPr="0086329B">
                        <w:rPr>
                          <w:rFonts w:ascii="標楷體" w:eastAsia="標楷體" w:hAnsi="標楷體" w:cs="MingLiu" w:hint="eastAsia"/>
                          <w:color w:val="000000"/>
                        </w:rPr>
                        <w:t>作為評量</w:t>
                      </w:r>
                    </w:p>
                    <w:p w:rsidR="00166412" w:rsidRDefault="00166412">
                      <w:pPr>
                        <w:spacing w:line="240" w:lineRule="auto"/>
                        <w:ind w:left="0" w:right="242" w:hanging="2"/>
                        <w:jc w:val="both"/>
                      </w:pPr>
                    </w:p>
                    <w:p w:rsidR="00166412" w:rsidRDefault="00166412" w:rsidP="00CE2255">
                      <w:pPr>
                        <w:spacing w:line="240" w:lineRule="auto"/>
                        <w:ind w:leftChars="0" w:left="0" w:right="242" w:firstLineChars="0" w:firstLine="0"/>
                        <w:jc w:val="both"/>
                      </w:pPr>
                    </w:p>
                    <w:p w:rsidR="00CE2255" w:rsidRDefault="00CE2255" w:rsidP="00CE2255">
                      <w:pPr>
                        <w:spacing w:line="240" w:lineRule="auto"/>
                        <w:ind w:leftChars="0" w:left="0" w:right="242" w:firstLineChars="0" w:firstLine="0"/>
                        <w:jc w:val="both"/>
                      </w:pPr>
                    </w:p>
                    <w:p w:rsidR="00166412" w:rsidRDefault="00F84E0A">
                      <w:pPr>
                        <w:spacing w:line="240" w:lineRule="auto"/>
                        <w:ind w:left="0" w:right="242" w:hanging="2"/>
                        <w:jc w:val="both"/>
                      </w:pPr>
                      <w:r>
                        <w:rPr>
                          <w:rFonts w:ascii="標楷體" w:eastAsia="標楷體" w:hAnsi="標楷體" w:cs="標楷體"/>
                          <w:color w:val="000000"/>
                        </w:rPr>
                        <w:t>本次觀察的工具和重點</w:t>
                      </w:r>
                      <w:proofErr w:type="gramStart"/>
                      <w:r>
                        <w:rPr>
                          <w:rFonts w:ascii="MingLiu" w:eastAsia="MingLiu" w:hAnsi="MingLiu" w:cs="MingLiu"/>
                          <w:color w:val="000000"/>
                        </w:rPr>
                        <w:t>（</w:t>
                      </w:r>
                      <w:proofErr w:type="gramEnd"/>
                      <w:r>
                        <w:rPr>
                          <w:rFonts w:ascii="MingLiu" w:eastAsia="MingLiu" w:hAnsi="MingLiu" w:cs="MingLiu"/>
                          <w:color w:val="000000"/>
                        </w:rPr>
                        <w:t>如：觀察紀錄表</w:t>
                      </w:r>
                      <w:proofErr w:type="gramStart"/>
                      <w:r>
                        <w:rPr>
                          <w:rFonts w:ascii="MingLiu" w:eastAsia="MingLiu" w:hAnsi="MingLiu" w:cs="MingLiu"/>
                          <w:color w:val="000000"/>
                        </w:rPr>
                        <w:t>）</w:t>
                      </w:r>
                      <w:proofErr w:type="gramEnd"/>
                      <w:r>
                        <w:rPr>
                          <w:rFonts w:ascii="標楷體" w:eastAsia="標楷體" w:hAnsi="標楷體" w:cs="標楷體"/>
                          <w:color w:val="000000"/>
                        </w:rPr>
                        <w:t>：</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學生發表</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小組討論</w:t>
                      </w:r>
                    </w:p>
                    <w:p w:rsidR="00CE2255" w:rsidRPr="0086329B" w:rsidRDefault="00CE2255" w:rsidP="00CE2255">
                      <w:pPr>
                        <w:pStyle w:val="a6"/>
                        <w:numPr>
                          <w:ilvl w:val="0"/>
                          <w:numId w:val="3"/>
                        </w:numPr>
                        <w:spacing w:line="240" w:lineRule="auto"/>
                        <w:ind w:leftChars="0" w:right="242" w:firstLineChars="0"/>
                        <w:jc w:val="both"/>
                        <w:rPr>
                          <w:rFonts w:ascii="標楷體" w:eastAsia="標楷體" w:hAnsi="標楷體"/>
                        </w:rPr>
                      </w:pPr>
                      <w:r w:rsidRPr="0086329B">
                        <w:rPr>
                          <w:rFonts w:ascii="標楷體" w:eastAsia="標楷體" w:hAnsi="標楷體" w:hint="eastAsia"/>
                        </w:rPr>
                        <w:t>實作成品</w:t>
                      </w: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166412">
                      <w:pPr>
                        <w:spacing w:line="240" w:lineRule="auto"/>
                        <w:ind w:left="0" w:right="242" w:hanging="2"/>
                        <w:jc w:val="both"/>
                      </w:pPr>
                    </w:p>
                    <w:p w:rsidR="00166412" w:rsidRDefault="00F84E0A">
                      <w:pPr>
                        <w:spacing w:line="240" w:lineRule="auto"/>
                        <w:ind w:left="0" w:hanging="2"/>
                      </w:pPr>
                      <w:r>
                        <w:rPr>
                          <w:rFonts w:ascii="標楷體" w:eastAsia="標楷體" w:hAnsi="標楷體" w:cs="標楷體"/>
                          <w:color w:val="000000"/>
                        </w:rPr>
                        <w:t>觀察後回饋會談時間和地點：</w:t>
                      </w:r>
                    </w:p>
                    <w:p w:rsidR="00166412" w:rsidRDefault="00F84E0A">
                      <w:pPr>
                        <w:spacing w:line="240" w:lineRule="auto"/>
                        <w:ind w:left="0" w:hanging="2"/>
                      </w:pPr>
                      <w:r>
                        <w:rPr>
                          <w:rFonts w:ascii="Arial" w:eastAsia="Arial" w:hAnsi="Arial" w:cs="Arial"/>
                          <w:color w:val="000000"/>
                        </w:rPr>
                        <w:t xml:space="preserve">     日期：___年___月___日</w:t>
                      </w:r>
                    </w:p>
                    <w:p w:rsidR="00166412" w:rsidRDefault="00F84E0A">
                      <w:pPr>
                        <w:spacing w:line="240" w:lineRule="auto"/>
                        <w:ind w:left="0" w:hanging="2"/>
                      </w:pPr>
                      <w:r>
                        <w:rPr>
                          <w:rFonts w:ascii="Arial" w:eastAsia="Arial" w:hAnsi="Arial" w:cs="Arial"/>
                          <w:color w:val="000000"/>
                        </w:rPr>
                        <w:t xml:space="preserve">     地點：_________</w:t>
                      </w:r>
                    </w:p>
                    <w:p w:rsidR="00166412" w:rsidRDefault="00166412">
                      <w:pPr>
                        <w:spacing w:line="240" w:lineRule="auto"/>
                        <w:ind w:left="0" w:hanging="2"/>
                      </w:pPr>
                    </w:p>
                  </w:txbxContent>
                </v:textbox>
              </v:rect>
            </w:pict>
          </mc:Fallback>
        </mc:AlternateContent>
      </w: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166412" w:rsidRDefault="00166412">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p>
    <w:p w:rsidR="00FB548C" w:rsidRDefault="00FB548C">
      <w:pPr>
        <w:widowControl/>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FB548C" w:rsidRDefault="00FB548C">
      <w:pPr>
        <w:widowControl/>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FB548C" w:rsidRDefault="00FB548C">
      <w:pPr>
        <w:widowControl/>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FB548C" w:rsidRDefault="00FB548C">
      <w:pPr>
        <w:widowControl/>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FB548C" w:rsidRDefault="00FB548C">
      <w:pPr>
        <w:widowControl/>
        <w:pBdr>
          <w:top w:val="nil"/>
          <w:left w:val="nil"/>
          <w:bottom w:val="nil"/>
          <w:right w:val="nil"/>
          <w:between w:val="nil"/>
        </w:pBdr>
        <w:spacing w:line="240" w:lineRule="auto"/>
        <w:ind w:left="2" w:hanging="4"/>
        <w:jc w:val="center"/>
        <w:rPr>
          <w:rFonts w:ascii="標楷體" w:eastAsia="標楷體" w:hAnsi="標楷體" w:cs="標楷體"/>
          <w:b/>
          <w:color w:val="000000"/>
          <w:sz w:val="36"/>
          <w:szCs w:val="36"/>
        </w:rPr>
      </w:pPr>
    </w:p>
    <w:p w:rsidR="00166412" w:rsidRDefault="00F84E0A">
      <w:pPr>
        <w:widowControl/>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r>
        <w:rPr>
          <w:rFonts w:ascii="標楷體" w:eastAsia="標楷體" w:hAnsi="標楷體" w:cs="標楷體"/>
          <w:b/>
          <w:color w:val="000000"/>
          <w:sz w:val="36"/>
          <w:szCs w:val="36"/>
        </w:rPr>
        <w:lastRenderedPageBreak/>
        <w:t>彰化縣二水國中</w:t>
      </w:r>
      <w:r>
        <w:rPr>
          <w:rFonts w:ascii="標楷體" w:eastAsia="標楷體" w:hAnsi="標楷體" w:cs="標楷體"/>
          <w:b/>
          <w:color w:val="000000"/>
          <w:sz w:val="36"/>
          <w:szCs w:val="36"/>
          <w:u w:val="single"/>
        </w:rPr>
        <w:t>109</w:t>
      </w:r>
      <w:r>
        <w:rPr>
          <w:rFonts w:ascii="標楷體" w:eastAsia="標楷體" w:hAnsi="標楷體" w:cs="標楷體"/>
          <w:b/>
          <w:color w:val="000000"/>
          <w:sz w:val="36"/>
          <w:szCs w:val="36"/>
        </w:rPr>
        <w:t>學年度教師公開授課表單（二）</w:t>
      </w:r>
    </w:p>
    <w:p w:rsidR="00166412" w:rsidRDefault="00F84E0A">
      <w:pPr>
        <w:widowControl/>
        <w:pBdr>
          <w:top w:val="nil"/>
          <w:left w:val="nil"/>
          <w:bottom w:val="nil"/>
          <w:right w:val="nil"/>
          <w:between w:val="nil"/>
        </w:pBdr>
        <w:spacing w:after="360"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32"/>
          <w:szCs w:val="32"/>
        </w:rPr>
        <w:t>觀察紀錄表</w:t>
      </w:r>
      <w:r>
        <w:rPr>
          <w:rFonts w:ascii="標楷體" w:eastAsia="標楷體" w:hAnsi="標楷體" w:cs="標楷體"/>
          <w:b/>
          <w:color w:val="000000"/>
          <w:sz w:val="28"/>
          <w:szCs w:val="28"/>
        </w:rPr>
        <w:t>〉</w:t>
      </w:r>
    </w:p>
    <w:tbl>
      <w:tblPr>
        <w:tblStyle w:val="a9"/>
        <w:tblW w:w="103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5118"/>
        <w:gridCol w:w="3085"/>
        <w:gridCol w:w="583"/>
        <w:gridCol w:w="583"/>
        <w:gridCol w:w="584"/>
      </w:tblGrid>
      <w:tr w:rsidR="00166412">
        <w:trPr>
          <w:trHeight w:val="235"/>
        </w:trPr>
        <w:tc>
          <w:tcPr>
            <w:tcW w:w="10377" w:type="dxa"/>
            <w:gridSpan w:val="6"/>
            <w:vAlign w:val="center"/>
          </w:tcPr>
          <w:p w:rsidR="00166412" w:rsidRDefault="00F84E0A">
            <w:pPr>
              <w:pBdr>
                <w:top w:val="nil"/>
                <w:left w:val="nil"/>
                <w:bottom w:val="nil"/>
                <w:right w:val="nil"/>
                <w:between w:val="nil"/>
              </w:pBdr>
              <w:spacing w:line="240" w:lineRule="auto"/>
              <w:ind w:left="1" w:hanging="3"/>
              <w:jc w:val="both"/>
              <w:rPr>
                <w:color w:val="000000"/>
                <w:sz w:val="28"/>
                <w:szCs w:val="28"/>
                <w:u w:val="single"/>
              </w:rPr>
            </w:pPr>
            <w:r>
              <w:rPr>
                <w:rFonts w:eastAsia="Calibri"/>
                <w:color w:val="000000"/>
                <w:sz w:val="28"/>
                <w:szCs w:val="28"/>
              </w:rPr>
              <w:t>授課教師：</w:t>
            </w:r>
            <w:r w:rsidR="00083D0B">
              <w:rPr>
                <w:rFonts w:ascii="新細明體" w:eastAsia="新細明體" w:hAnsi="新細明體" w:cs="新細明體" w:hint="eastAsia"/>
                <w:color w:val="000000"/>
                <w:sz w:val="28"/>
                <w:szCs w:val="28"/>
                <w:u w:val="single"/>
              </w:rPr>
              <w:t>陳靜宜</w:t>
            </w:r>
            <w:r>
              <w:rPr>
                <w:rFonts w:eastAsia="Calibri"/>
                <w:color w:val="000000"/>
                <w:sz w:val="28"/>
                <w:szCs w:val="28"/>
                <w:u w:val="single"/>
              </w:rPr>
              <w:t xml:space="preserve">       </w:t>
            </w:r>
          </w:p>
          <w:p w:rsidR="00166412" w:rsidRDefault="00F84E0A">
            <w:pPr>
              <w:pBdr>
                <w:top w:val="nil"/>
                <w:left w:val="nil"/>
                <w:bottom w:val="nil"/>
                <w:right w:val="nil"/>
                <w:between w:val="nil"/>
              </w:pBdr>
              <w:spacing w:line="240" w:lineRule="auto"/>
              <w:ind w:left="1" w:hanging="3"/>
              <w:jc w:val="both"/>
              <w:rPr>
                <w:color w:val="000000"/>
                <w:sz w:val="28"/>
                <w:szCs w:val="28"/>
              </w:rPr>
            </w:pPr>
            <w:r>
              <w:rPr>
                <w:rFonts w:eastAsia="Calibri"/>
                <w:color w:val="000000"/>
                <w:sz w:val="28"/>
                <w:szCs w:val="28"/>
              </w:rPr>
              <w:t>回饋教師：</w:t>
            </w:r>
            <w:r w:rsidR="00083D0B">
              <w:rPr>
                <w:rFonts w:ascii="新細明體" w:eastAsia="新細明體" w:hAnsi="新細明體" w:cs="新細明體" w:hint="eastAsia"/>
                <w:color w:val="000000"/>
                <w:sz w:val="28"/>
                <w:szCs w:val="28"/>
              </w:rPr>
              <w:t>鄭閔駿、鐘偉政</w:t>
            </w:r>
            <w:r w:rsidR="0077470D">
              <w:rPr>
                <w:rFonts w:ascii="新細明體" w:eastAsia="新細明體" w:hAnsi="新細明體" w:cs="新細明體" w:hint="eastAsia"/>
                <w:color w:val="000000"/>
                <w:sz w:val="28"/>
                <w:szCs w:val="28"/>
              </w:rPr>
              <w:t>、陳淑純</w:t>
            </w:r>
          </w:p>
          <w:p w:rsidR="00166412" w:rsidRDefault="00F84E0A">
            <w:pPr>
              <w:pBdr>
                <w:top w:val="nil"/>
                <w:left w:val="nil"/>
                <w:bottom w:val="nil"/>
                <w:right w:val="nil"/>
                <w:between w:val="nil"/>
              </w:pBdr>
              <w:spacing w:line="240" w:lineRule="auto"/>
              <w:ind w:left="1" w:hanging="3"/>
              <w:jc w:val="both"/>
              <w:rPr>
                <w:color w:val="000000"/>
                <w:sz w:val="28"/>
                <w:szCs w:val="28"/>
              </w:rPr>
            </w:pPr>
            <w:r>
              <w:rPr>
                <w:rFonts w:eastAsia="Calibri"/>
                <w:color w:val="000000"/>
                <w:sz w:val="28"/>
                <w:szCs w:val="28"/>
              </w:rPr>
              <w:t>年級：____</w:t>
            </w:r>
            <w:r w:rsidR="00083D0B">
              <w:rPr>
                <w:rFonts w:ascii="新細明體" w:eastAsia="新細明體" w:hAnsi="新細明體" w:cs="新細明體" w:hint="eastAsia"/>
                <w:color w:val="000000"/>
                <w:sz w:val="28"/>
                <w:szCs w:val="28"/>
              </w:rPr>
              <w:t>綜合</w:t>
            </w:r>
            <w:r>
              <w:rPr>
                <w:rFonts w:eastAsia="Calibri"/>
                <w:color w:val="000000"/>
                <w:sz w:val="28"/>
                <w:szCs w:val="28"/>
              </w:rPr>
              <w:t>______領域/科目：</w:t>
            </w:r>
            <w:r>
              <w:rPr>
                <w:rFonts w:eastAsia="Calibri"/>
                <w:color w:val="000000"/>
                <w:sz w:val="28"/>
                <w:szCs w:val="28"/>
                <w:u w:val="single"/>
              </w:rPr>
              <w:t xml:space="preserve">　____</w:t>
            </w:r>
            <w:r w:rsidR="00083D0B">
              <w:rPr>
                <w:rFonts w:ascii="新細明體" w:eastAsia="新細明體" w:hAnsi="新細明體" w:cs="新細明體" w:hint="eastAsia"/>
                <w:color w:val="000000"/>
                <w:sz w:val="28"/>
                <w:szCs w:val="28"/>
                <w:u w:val="single"/>
              </w:rPr>
              <w:t>家政</w:t>
            </w:r>
            <w:r>
              <w:rPr>
                <w:rFonts w:eastAsia="Calibri"/>
                <w:color w:val="000000"/>
                <w:sz w:val="28"/>
                <w:szCs w:val="28"/>
                <w:u w:val="single"/>
              </w:rPr>
              <w:t>_______</w:t>
            </w:r>
            <w:r>
              <w:rPr>
                <w:rFonts w:eastAsia="Calibri"/>
                <w:color w:val="000000"/>
                <w:sz w:val="28"/>
                <w:szCs w:val="28"/>
              </w:rPr>
              <w:t xml:space="preserve">教學單元：                     </w:t>
            </w:r>
          </w:p>
          <w:p w:rsidR="00166412" w:rsidRDefault="00F84E0A">
            <w:pPr>
              <w:pBdr>
                <w:top w:val="nil"/>
                <w:left w:val="nil"/>
                <w:bottom w:val="nil"/>
                <w:right w:val="nil"/>
                <w:between w:val="nil"/>
              </w:pBdr>
              <w:spacing w:line="240" w:lineRule="auto"/>
              <w:ind w:left="1" w:hanging="3"/>
              <w:jc w:val="both"/>
              <w:rPr>
                <w:color w:val="000000"/>
                <w:sz w:val="28"/>
                <w:szCs w:val="28"/>
                <w:u w:val="single"/>
              </w:rPr>
            </w:pPr>
            <w:r>
              <w:rPr>
                <w:rFonts w:eastAsia="Calibri"/>
                <w:color w:val="000000"/>
                <w:sz w:val="28"/>
                <w:szCs w:val="28"/>
              </w:rPr>
              <w:t>教學節次：共</w:t>
            </w:r>
            <w:r>
              <w:rPr>
                <w:rFonts w:eastAsia="Calibri"/>
                <w:color w:val="000000"/>
                <w:sz w:val="28"/>
                <w:szCs w:val="28"/>
                <w:u w:val="single"/>
              </w:rPr>
              <w:t xml:space="preserve">　</w:t>
            </w:r>
            <w:r w:rsidR="00083D0B">
              <w:rPr>
                <w:rFonts w:asciiTheme="minorEastAsia" w:hAnsiTheme="minorEastAsia" w:hint="eastAsia"/>
                <w:color w:val="000000"/>
                <w:sz w:val="28"/>
                <w:szCs w:val="28"/>
                <w:u w:val="single"/>
              </w:rPr>
              <w:t>3</w:t>
            </w:r>
            <w:r>
              <w:rPr>
                <w:rFonts w:eastAsia="Calibri"/>
                <w:color w:val="000000"/>
                <w:sz w:val="28"/>
                <w:szCs w:val="28"/>
                <w:u w:val="single"/>
              </w:rPr>
              <w:t xml:space="preserve">　</w:t>
            </w:r>
            <w:r>
              <w:rPr>
                <w:rFonts w:eastAsia="Calibri"/>
                <w:color w:val="000000"/>
                <w:sz w:val="28"/>
                <w:szCs w:val="28"/>
              </w:rPr>
              <w:t>節，本次教學為第</w:t>
            </w:r>
            <w:r>
              <w:rPr>
                <w:rFonts w:eastAsia="Calibri"/>
                <w:color w:val="000000"/>
                <w:sz w:val="28"/>
                <w:szCs w:val="28"/>
                <w:u w:val="single"/>
              </w:rPr>
              <w:t xml:space="preserve">　</w:t>
            </w:r>
            <w:r w:rsidR="00083D0B">
              <w:rPr>
                <w:rFonts w:asciiTheme="minorEastAsia" w:hAnsiTheme="minorEastAsia" w:hint="eastAsia"/>
                <w:color w:val="000000"/>
                <w:sz w:val="28"/>
                <w:szCs w:val="28"/>
                <w:u w:val="single"/>
              </w:rPr>
              <w:t>1</w:t>
            </w:r>
            <w:r>
              <w:rPr>
                <w:rFonts w:eastAsia="Calibri"/>
                <w:color w:val="000000"/>
                <w:sz w:val="28"/>
                <w:szCs w:val="28"/>
                <w:u w:val="single"/>
              </w:rPr>
              <w:t xml:space="preserve">　</w:t>
            </w:r>
            <w:r>
              <w:rPr>
                <w:rFonts w:eastAsia="Calibri"/>
                <w:color w:val="000000"/>
                <w:sz w:val="28"/>
                <w:szCs w:val="28"/>
              </w:rPr>
              <w:t>節</w:t>
            </w:r>
          </w:p>
          <w:p w:rsidR="00166412" w:rsidRDefault="00F84E0A">
            <w:pPr>
              <w:pBdr>
                <w:top w:val="nil"/>
                <w:left w:val="nil"/>
                <w:bottom w:val="nil"/>
                <w:right w:val="nil"/>
                <w:between w:val="nil"/>
              </w:pBdr>
              <w:spacing w:line="240" w:lineRule="auto"/>
              <w:ind w:left="1" w:hanging="3"/>
              <w:jc w:val="both"/>
              <w:rPr>
                <w:color w:val="000000"/>
                <w:sz w:val="28"/>
                <w:szCs w:val="28"/>
              </w:rPr>
            </w:pPr>
            <w:r>
              <w:rPr>
                <w:rFonts w:eastAsia="Calibri"/>
                <w:color w:val="000000"/>
                <w:sz w:val="28"/>
                <w:szCs w:val="28"/>
              </w:rPr>
              <w:t>觀察日期：__</w:t>
            </w:r>
            <w:r w:rsidR="00083D0B">
              <w:rPr>
                <w:rFonts w:asciiTheme="minorEastAsia" w:hAnsiTheme="minorEastAsia" w:hint="eastAsia"/>
                <w:color w:val="000000"/>
                <w:sz w:val="28"/>
                <w:szCs w:val="28"/>
              </w:rPr>
              <w:t>109</w:t>
            </w:r>
            <w:r>
              <w:rPr>
                <w:rFonts w:eastAsia="Calibri"/>
                <w:color w:val="000000"/>
                <w:sz w:val="28"/>
                <w:szCs w:val="28"/>
              </w:rPr>
              <w:t>__年__</w:t>
            </w:r>
            <w:r w:rsidR="00083D0B">
              <w:rPr>
                <w:rFonts w:asciiTheme="minorEastAsia" w:hAnsiTheme="minorEastAsia" w:hint="eastAsia"/>
                <w:color w:val="000000"/>
                <w:sz w:val="28"/>
                <w:szCs w:val="28"/>
              </w:rPr>
              <w:t>11</w:t>
            </w:r>
            <w:r>
              <w:rPr>
                <w:rFonts w:eastAsia="Calibri"/>
                <w:color w:val="000000"/>
                <w:sz w:val="28"/>
                <w:szCs w:val="28"/>
              </w:rPr>
              <w:t>__月</w:t>
            </w:r>
            <w:r w:rsidR="00083D0B">
              <w:rPr>
                <w:rFonts w:eastAsia="Calibri"/>
                <w:color w:val="000000"/>
                <w:sz w:val="28"/>
                <w:szCs w:val="28"/>
              </w:rPr>
              <w:t>__</w:t>
            </w:r>
            <w:r w:rsidR="00083D0B">
              <w:rPr>
                <w:rFonts w:asciiTheme="minorEastAsia" w:hAnsiTheme="minorEastAsia" w:hint="eastAsia"/>
                <w:color w:val="000000"/>
                <w:sz w:val="28"/>
                <w:szCs w:val="28"/>
              </w:rPr>
              <w:t xml:space="preserve">24 </w:t>
            </w:r>
            <w:r w:rsidR="00083D0B">
              <w:rPr>
                <w:rFonts w:eastAsia="Calibri"/>
                <w:color w:val="000000"/>
                <w:sz w:val="28"/>
                <w:szCs w:val="28"/>
              </w:rPr>
              <w:t>__</w:t>
            </w:r>
            <w:r>
              <w:rPr>
                <w:rFonts w:eastAsia="Calibri"/>
                <w:color w:val="000000"/>
                <w:sz w:val="28"/>
                <w:szCs w:val="28"/>
              </w:rPr>
              <w:t>日</w:t>
            </w:r>
          </w:p>
        </w:tc>
      </w:tr>
      <w:tr w:rsidR="00166412">
        <w:trPr>
          <w:trHeight w:val="235"/>
        </w:trPr>
        <w:tc>
          <w:tcPr>
            <w:tcW w:w="424"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層面</w:t>
            </w:r>
          </w:p>
        </w:tc>
        <w:tc>
          <w:tcPr>
            <w:tcW w:w="5118"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指標與檢核重點</w:t>
            </w:r>
          </w:p>
        </w:tc>
        <w:tc>
          <w:tcPr>
            <w:tcW w:w="3085"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事實摘要敘述</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(含教師教學行為、學生學習表現、師生互動與學生同儕互動之情形)</w:t>
            </w:r>
          </w:p>
        </w:tc>
        <w:tc>
          <w:tcPr>
            <w:tcW w:w="1750" w:type="dxa"/>
            <w:gridSpan w:val="3"/>
          </w:tcPr>
          <w:p w:rsidR="00166412" w:rsidRDefault="00F84E0A">
            <w:pPr>
              <w:pBdr>
                <w:top w:val="nil"/>
                <w:left w:val="nil"/>
                <w:bottom w:val="nil"/>
                <w:right w:val="nil"/>
                <w:between w:val="nil"/>
              </w:pBdr>
              <w:spacing w:line="240" w:lineRule="auto"/>
              <w:ind w:left="0" w:hanging="2"/>
              <w:rPr>
                <w:color w:val="000000"/>
                <w:szCs w:val="24"/>
              </w:rPr>
            </w:pPr>
            <w:r>
              <w:rPr>
                <w:rFonts w:eastAsia="Calibri"/>
                <w:color w:val="000000"/>
                <w:szCs w:val="24"/>
              </w:rPr>
              <w:t>評量（請勾選）</w:t>
            </w:r>
          </w:p>
        </w:tc>
      </w:tr>
      <w:tr w:rsidR="00166412">
        <w:trPr>
          <w:trHeight w:val="1091"/>
        </w:trPr>
        <w:tc>
          <w:tcPr>
            <w:tcW w:w="424"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3085"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83" w:type="dxa"/>
            <w:tcBorders>
              <w:bottom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優良</w:t>
            </w:r>
          </w:p>
        </w:tc>
        <w:tc>
          <w:tcPr>
            <w:tcW w:w="583" w:type="dxa"/>
            <w:tcBorders>
              <w:bottom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滿意</w:t>
            </w:r>
          </w:p>
        </w:tc>
        <w:tc>
          <w:tcPr>
            <w:tcW w:w="584" w:type="dxa"/>
            <w:tcBorders>
              <w:bottom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待成長</w:t>
            </w:r>
          </w:p>
        </w:tc>
      </w:tr>
      <w:tr w:rsidR="00166412">
        <w:trPr>
          <w:trHeight w:val="737"/>
        </w:trPr>
        <w:tc>
          <w:tcPr>
            <w:tcW w:w="424" w:type="dxa"/>
            <w:vMerge w:val="restart"/>
            <w:shd w:val="clear" w:color="auto" w:fill="auto"/>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A</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課</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程</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設</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計</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學</w:t>
            </w:r>
          </w:p>
        </w:tc>
        <w:tc>
          <w:tcPr>
            <w:tcW w:w="8203" w:type="dxa"/>
            <w:gridSpan w:val="2"/>
            <w:shd w:val="clear" w:color="auto" w:fill="B6DDE8"/>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A-2掌握教材內容，實施教學活動，促進學生學習。</w:t>
            </w: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4"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A-2-1有效連結學生的</w:t>
            </w:r>
            <w:proofErr w:type="gramStart"/>
            <w:r>
              <w:rPr>
                <w:rFonts w:eastAsia="Calibri"/>
                <w:color w:val="000000"/>
                <w:szCs w:val="24"/>
              </w:rPr>
              <w:t>新舊知能</w:t>
            </w:r>
            <w:proofErr w:type="gramEnd"/>
            <w:r>
              <w:rPr>
                <w:rFonts w:eastAsia="Calibri"/>
                <w:color w:val="000000"/>
                <w:szCs w:val="24"/>
              </w:rPr>
              <w:t>或生活經驗，引發與維持學生學習動機。</w:t>
            </w:r>
          </w:p>
        </w:tc>
        <w:tc>
          <w:tcPr>
            <w:tcW w:w="4835" w:type="dxa"/>
            <w:gridSpan w:val="4"/>
            <w:vMerge w:val="restart"/>
            <w:tcBorders>
              <w:right w:val="single" w:sz="4" w:space="0" w:color="000000"/>
            </w:tcBorders>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（請文字敘述，至少條列2項具體事實摘要）</w:t>
            </w:r>
          </w:p>
          <w:p w:rsidR="00E30775" w:rsidRDefault="00E30775">
            <w:pPr>
              <w:pBdr>
                <w:top w:val="nil"/>
                <w:left w:val="nil"/>
                <w:bottom w:val="nil"/>
                <w:right w:val="nil"/>
                <w:between w:val="nil"/>
              </w:pBdr>
              <w:spacing w:line="276" w:lineRule="auto"/>
              <w:ind w:left="0" w:hanging="2"/>
              <w:jc w:val="both"/>
              <w:rPr>
                <w:rFonts w:ascii="新細明體" w:eastAsia="新細明體" w:hAnsi="新細明體" w:cs="新細明體"/>
                <w:color w:val="000000"/>
                <w:szCs w:val="24"/>
              </w:rPr>
            </w:pPr>
            <w:r>
              <w:rPr>
                <w:rFonts w:eastAsia="Calibri"/>
                <w:color w:val="000000"/>
                <w:szCs w:val="24"/>
              </w:rPr>
              <w:t>A-2-1</w:t>
            </w:r>
            <w:r>
              <w:rPr>
                <w:rFonts w:asciiTheme="minorEastAsia" w:hAnsiTheme="minorEastAsia" w:hint="eastAsia"/>
                <w:color w:val="000000"/>
                <w:szCs w:val="24"/>
              </w:rPr>
              <w:t xml:space="preserve"> </w:t>
            </w:r>
            <w:r>
              <w:rPr>
                <w:rFonts w:ascii="新細明體" w:eastAsia="新細明體" w:hAnsi="新細明體" w:cs="新細明體" w:hint="eastAsia"/>
                <w:color w:val="000000"/>
                <w:szCs w:val="24"/>
              </w:rPr>
              <w:t>連結學生現實生活中可購買米的場所及家中務農的情況。</w:t>
            </w:r>
          </w:p>
          <w:p w:rsidR="00E30775" w:rsidRDefault="00E30775">
            <w:pPr>
              <w:pBdr>
                <w:top w:val="nil"/>
                <w:left w:val="nil"/>
                <w:bottom w:val="nil"/>
                <w:right w:val="nil"/>
                <w:between w:val="nil"/>
              </w:pBdr>
              <w:spacing w:line="276" w:lineRule="auto"/>
              <w:ind w:left="0" w:hanging="2"/>
              <w:jc w:val="both"/>
              <w:rPr>
                <w:color w:val="000000"/>
                <w:szCs w:val="24"/>
              </w:rPr>
            </w:pPr>
            <w:r>
              <w:rPr>
                <w:rFonts w:eastAsia="Calibri"/>
                <w:color w:val="000000"/>
                <w:szCs w:val="24"/>
              </w:rPr>
              <w:t>A-2-2</w:t>
            </w:r>
            <w:r>
              <w:rPr>
                <w:rFonts w:asciiTheme="minorEastAsia" w:hAnsiTheme="minorEastAsia" w:hint="eastAsia"/>
                <w:color w:val="000000"/>
                <w:szCs w:val="24"/>
              </w:rPr>
              <w:t xml:space="preserve"> </w:t>
            </w:r>
            <w:r>
              <w:rPr>
                <w:rFonts w:hint="eastAsia"/>
                <w:color w:val="000000"/>
                <w:kern w:val="0"/>
                <w:szCs w:val="24"/>
              </w:rPr>
              <w:t>PTT</w:t>
            </w:r>
            <w:r>
              <w:rPr>
                <w:rFonts w:hint="eastAsia"/>
                <w:color w:val="000000"/>
                <w:kern w:val="0"/>
                <w:szCs w:val="24"/>
              </w:rPr>
              <w:t>內容呈現清楚易懂，一張</w:t>
            </w:r>
            <w:proofErr w:type="gramStart"/>
            <w:r>
              <w:rPr>
                <w:rFonts w:hint="eastAsia"/>
                <w:color w:val="000000"/>
                <w:kern w:val="0"/>
                <w:szCs w:val="24"/>
              </w:rPr>
              <w:t>一</w:t>
            </w:r>
            <w:proofErr w:type="gramEnd"/>
            <w:r>
              <w:rPr>
                <w:rFonts w:hint="eastAsia"/>
                <w:color w:val="000000"/>
                <w:kern w:val="0"/>
                <w:szCs w:val="24"/>
              </w:rPr>
              <w:t>概念，補充資料適切，符合整體課程目標。</w:t>
            </w:r>
          </w:p>
          <w:p w:rsidR="00E30775" w:rsidRPr="00E30775" w:rsidRDefault="00E30775">
            <w:pPr>
              <w:pBdr>
                <w:top w:val="nil"/>
                <w:left w:val="nil"/>
                <w:bottom w:val="nil"/>
                <w:right w:val="nil"/>
                <w:between w:val="nil"/>
              </w:pBdr>
              <w:spacing w:line="276" w:lineRule="auto"/>
              <w:ind w:left="0" w:hanging="2"/>
              <w:jc w:val="both"/>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A-2-2 清晰呈現教材內容，協助學生習得重要概念、原則或技能。</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A-2-3 提供適當的練習或活動，以理解或熟練學習內容。</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A-2-4 完成每</w:t>
            </w:r>
            <w:proofErr w:type="gramStart"/>
            <w:r>
              <w:rPr>
                <w:rFonts w:eastAsia="Calibri"/>
                <w:color w:val="000000"/>
                <w:szCs w:val="24"/>
              </w:rPr>
              <w:t>個</w:t>
            </w:r>
            <w:proofErr w:type="gramEnd"/>
            <w:r>
              <w:rPr>
                <w:rFonts w:eastAsia="Calibri"/>
                <w:color w:val="000000"/>
                <w:szCs w:val="24"/>
              </w:rPr>
              <w:t>學習活動後，適時歸納或總結學習重點。</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737"/>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8203" w:type="dxa"/>
            <w:gridSpan w:val="2"/>
            <w:shd w:val="clear" w:color="auto" w:fill="B6DDE8"/>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A-3運用適切教學策略與溝通技巧，幫助學生學習。</w:t>
            </w: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4"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A-3-1 運用適切的教學方法，引導學生思考、討論或實作。</w:t>
            </w:r>
          </w:p>
        </w:tc>
        <w:tc>
          <w:tcPr>
            <w:tcW w:w="4835" w:type="dxa"/>
            <w:gridSpan w:val="4"/>
            <w:vMerge w:val="restart"/>
            <w:tcBorders>
              <w:right w:val="single" w:sz="4" w:space="0" w:color="000000"/>
            </w:tcBorders>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（請文字敘述，至少條列2項具體事實摘要）</w:t>
            </w:r>
          </w:p>
          <w:p w:rsidR="0077470D" w:rsidRDefault="0077470D" w:rsidP="0077470D">
            <w:pPr>
              <w:widowControl/>
              <w:suppressAutoHyphens w:val="0"/>
              <w:spacing w:line="240" w:lineRule="auto"/>
              <w:ind w:leftChars="0" w:left="0" w:firstLineChars="0" w:firstLine="0"/>
              <w:jc w:val="both"/>
              <w:textDirection w:val="lrTb"/>
              <w:textAlignment w:val="auto"/>
              <w:outlineLvl w:val="9"/>
              <w:rPr>
                <w:color w:val="000000"/>
                <w:kern w:val="0"/>
                <w:szCs w:val="24"/>
              </w:rPr>
            </w:pPr>
            <w:r>
              <w:rPr>
                <w:rFonts w:eastAsia="Calibri"/>
                <w:color w:val="000000"/>
                <w:szCs w:val="24"/>
              </w:rPr>
              <w:t>A-3-1</w:t>
            </w:r>
            <w:r>
              <w:rPr>
                <w:rFonts w:hint="eastAsia"/>
                <w:color w:val="000000"/>
                <w:kern w:val="0"/>
                <w:szCs w:val="24"/>
              </w:rPr>
              <w:t>學習單問題設計具引導作用，可讓學生透過思考與討論完成作答，兼具團隊合作和個人探究的學習目的。</w:t>
            </w:r>
          </w:p>
          <w:p w:rsidR="0077470D" w:rsidRPr="00C868F1" w:rsidRDefault="0077470D" w:rsidP="0077470D">
            <w:pPr>
              <w:widowControl/>
              <w:suppressAutoHyphens w:val="0"/>
              <w:spacing w:line="240" w:lineRule="auto"/>
              <w:ind w:leftChars="0" w:left="0" w:firstLineChars="0" w:firstLine="0"/>
              <w:jc w:val="both"/>
              <w:textDirection w:val="lrTb"/>
              <w:textAlignment w:val="auto"/>
              <w:outlineLvl w:val="9"/>
              <w:rPr>
                <w:rFonts w:ascii="新細明體" w:hAnsi="新細明體" w:cs="新細明體"/>
                <w:kern w:val="0"/>
                <w:szCs w:val="24"/>
              </w:rPr>
            </w:pPr>
            <w:r>
              <w:rPr>
                <w:rFonts w:eastAsia="Calibri"/>
                <w:color w:val="000000"/>
                <w:szCs w:val="24"/>
              </w:rPr>
              <w:t>A-3-3</w:t>
            </w:r>
            <w:r>
              <w:rPr>
                <w:rFonts w:hint="eastAsia"/>
                <w:color w:val="000000"/>
                <w:kern w:val="0"/>
                <w:szCs w:val="24"/>
              </w:rPr>
              <w:t>課堂上的分組討論時，授課教師會於小組間走動，並給予適時的引導與提示，協助學生更精</w:t>
            </w:r>
            <w:proofErr w:type="gramStart"/>
            <w:r>
              <w:rPr>
                <w:rFonts w:hint="eastAsia"/>
                <w:color w:val="000000"/>
                <w:kern w:val="0"/>
                <w:szCs w:val="24"/>
              </w:rPr>
              <w:t>準</w:t>
            </w:r>
            <w:proofErr w:type="gramEnd"/>
            <w:r>
              <w:rPr>
                <w:rFonts w:hint="eastAsia"/>
                <w:color w:val="000000"/>
                <w:kern w:val="0"/>
                <w:szCs w:val="24"/>
              </w:rPr>
              <w:t>地完成問題。</w:t>
            </w:r>
          </w:p>
          <w:p w:rsidR="00E30775" w:rsidRPr="0077470D" w:rsidRDefault="00E30775">
            <w:pPr>
              <w:pBdr>
                <w:top w:val="nil"/>
                <w:left w:val="nil"/>
                <w:bottom w:val="nil"/>
                <w:right w:val="nil"/>
                <w:between w:val="nil"/>
              </w:pBdr>
              <w:spacing w:line="276" w:lineRule="auto"/>
              <w:ind w:left="0" w:hanging="2"/>
              <w:jc w:val="both"/>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A-3-2 教學活動中融入學習策略的指導。</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A-3-3 運用口語、非口語、教室走動等溝通技巧，幫助學生學習。</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737"/>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8203" w:type="dxa"/>
            <w:gridSpan w:val="2"/>
            <w:shd w:val="clear" w:color="auto" w:fill="B6DDE8"/>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A-4運用多元評量方式評估學生能力，提供學習回饋並調整教學。</w:t>
            </w: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3"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c>
          <w:tcPr>
            <w:tcW w:w="584" w:type="dxa"/>
            <w:shd w:val="clear" w:color="auto" w:fill="B6DDE8"/>
            <w:vAlign w:val="center"/>
          </w:tcPr>
          <w:p w:rsidR="00166412" w:rsidRDefault="00166412">
            <w:pPr>
              <w:pBdr>
                <w:top w:val="nil"/>
                <w:left w:val="nil"/>
                <w:bottom w:val="nil"/>
                <w:right w:val="nil"/>
                <w:between w:val="nil"/>
              </w:pBdr>
              <w:spacing w:line="276" w:lineRule="auto"/>
              <w:ind w:left="0" w:hanging="2"/>
              <w:jc w:val="both"/>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A-4-1運用多元評量方式，評估學生學習成效。</w:t>
            </w:r>
          </w:p>
        </w:tc>
        <w:tc>
          <w:tcPr>
            <w:tcW w:w="4835" w:type="dxa"/>
            <w:gridSpan w:val="4"/>
            <w:vMerge w:val="restart"/>
            <w:tcBorders>
              <w:right w:val="single" w:sz="4" w:space="0" w:color="000000"/>
            </w:tcBorders>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（請文字敘述，至少條列2項具體事實摘要）</w:t>
            </w:r>
          </w:p>
          <w:p w:rsidR="0077470D" w:rsidRDefault="0077470D">
            <w:pPr>
              <w:pBdr>
                <w:top w:val="nil"/>
                <w:left w:val="nil"/>
                <w:bottom w:val="nil"/>
                <w:right w:val="nil"/>
                <w:between w:val="nil"/>
              </w:pBdr>
              <w:spacing w:line="276" w:lineRule="auto"/>
              <w:ind w:left="0" w:hanging="2"/>
              <w:jc w:val="both"/>
              <w:rPr>
                <w:color w:val="000000"/>
                <w:kern w:val="0"/>
                <w:szCs w:val="24"/>
              </w:rPr>
            </w:pPr>
            <w:r>
              <w:rPr>
                <w:rFonts w:eastAsia="Calibri"/>
                <w:color w:val="000000"/>
                <w:szCs w:val="24"/>
              </w:rPr>
              <w:t>A-4-1</w:t>
            </w:r>
            <w:r>
              <w:rPr>
                <w:rFonts w:hint="eastAsia"/>
                <w:color w:val="000000"/>
                <w:kern w:val="0"/>
                <w:szCs w:val="24"/>
              </w:rPr>
              <w:t>完整的教學流程規劃，除了課堂上的講述之外，</w:t>
            </w:r>
            <w:proofErr w:type="gramStart"/>
            <w:r>
              <w:rPr>
                <w:rFonts w:hint="eastAsia"/>
                <w:color w:val="000000"/>
                <w:kern w:val="0"/>
                <w:szCs w:val="24"/>
              </w:rPr>
              <w:t>校外米</w:t>
            </w:r>
            <w:proofErr w:type="gramEnd"/>
            <w:r>
              <w:rPr>
                <w:rFonts w:hint="eastAsia"/>
                <w:color w:val="000000"/>
                <w:kern w:val="0"/>
                <w:szCs w:val="24"/>
              </w:rPr>
              <w:t>工廠的參觀與體驗，讓學生的學習更加完整且豐富。</w:t>
            </w:r>
          </w:p>
          <w:p w:rsidR="0077470D" w:rsidRPr="0077470D" w:rsidRDefault="0077470D">
            <w:pPr>
              <w:pBdr>
                <w:top w:val="nil"/>
                <w:left w:val="nil"/>
                <w:bottom w:val="nil"/>
                <w:right w:val="nil"/>
                <w:between w:val="nil"/>
              </w:pBdr>
              <w:spacing w:line="276" w:lineRule="auto"/>
              <w:ind w:left="0" w:hanging="2"/>
              <w:jc w:val="both"/>
              <w:rPr>
                <w:color w:val="000000"/>
                <w:szCs w:val="24"/>
              </w:rPr>
            </w:pPr>
            <w:r>
              <w:rPr>
                <w:rFonts w:eastAsia="Calibri"/>
                <w:color w:val="000000"/>
                <w:szCs w:val="24"/>
              </w:rPr>
              <w:t>A-4-2</w:t>
            </w:r>
            <w:r>
              <w:rPr>
                <w:rFonts w:hint="eastAsia"/>
                <w:color w:val="000000"/>
                <w:kern w:val="0"/>
                <w:szCs w:val="24"/>
              </w:rPr>
              <w:t>課前依據各班學生的學習成就與個人</w:t>
            </w:r>
            <w:r>
              <w:rPr>
                <w:rFonts w:hint="eastAsia"/>
                <w:color w:val="000000"/>
                <w:kern w:val="0"/>
                <w:szCs w:val="24"/>
              </w:rPr>
              <w:lastRenderedPageBreak/>
              <w:t>特質進行分組，讓各組的討論工作得以順利進行，此為分組教學中一個重要環節。</w:t>
            </w: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A-4-2 分析評量結果，適時提供學生適切的學習回饋。</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624"/>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A-4-3根據評量結果，調整教學。</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340"/>
        </w:trPr>
        <w:tc>
          <w:tcPr>
            <w:tcW w:w="424"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8" w:type="dxa"/>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A-4-4 運用評量結果，規劃實施充實或</w:t>
            </w:r>
            <w:proofErr w:type="gramStart"/>
            <w:r>
              <w:rPr>
                <w:rFonts w:eastAsia="Calibri"/>
                <w:color w:val="000000"/>
                <w:szCs w:val="24"/>
              </w:rPr>
              <w:t>補強性課</w:t>
            </w:r>
            <w:r>
              <w:rPr>
                <w:rFonts w:eastAsia="Calibri"/>
                <w:color w:val="000000"/>
                <w:szCs w:val="24"/>
              </w:rPr>
              <w:lastRenderedPageBreak/>
              <w:t>程</w:t>
            </w:r>
            <w:proofErr w:type="gramEnd"/>
            <w:r>
              <w:rPr>
                <w:rFonts w:eastAsia="Calibri"/>
                <w:color w:val="000000"/>
                <w:szCs w:val="24"/>
              </w:rPr>
              <w:t>。(選用)</w:t>
            </w:r>
          </w:p>
        </w:tc>
        <w:tc>
          <w:tcPr>
            <w:tcW w:w="4835"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bl>
    <w:p w:rsidR="00166412" w:rsidRDefault="00166412">
      <w:pPr>
        <w:pBdr>
          <w:top w:val="nil"/>
          <w:left w:val="nil"/>
          <w:bottom w:val="nil"/>
          <w:right w:val="nil"/>
          <w:between w:val="nil"/>
        </w:pBdr>
        <w:spacing w:line="240" w:lineRule="auto"/>
        <w:ind w:left="0" w:hanging="2"/>
        <w:rPr>
          <w:color w:val="000000"/>
          <w:szCs w:val="24"/>
        </w:rPr>
      </w:pPr>
    </w:p>
    <w:tbl>
      <w:tblPr>
        <w:tblStyle w:val="aa"/>
        <w:tblW w:w="103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119"/>
        <w:gridCol w:w="2961"/>
        <w:gridCol w:w="712"/>
        <w:gridCol w:w="580"/>
        <w:gridCol w:w="580"/>
      </w:tblGrid>
      <w:tr w:rsidR="00166412">
        <w:trPr>
          <w:trHeight w:val="340"/>
        </w:trPr>
        <w:tc>
          <w:tcPr>
            <w:tcW w:w="425"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層面</w:t>
            </w:r>
          </w:p>
        </w:tc>
        <w:tc>
          <w:tcPr>
            <w:tcW w:w="5119"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指標與檢核重點</w:t>
            </w:r>
          </w:p>
        </w:tc>
        <w:tc>
          <w:tcPr>
            <w:tcW w:w="2961" w:type="dxa"/>
            <w:vMerge w:val="restart"/>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教師表現事實</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摘要敘述</w:t>
            </w:r>
          </w:p>
        </w:tc>
        <w:tc>
          <w:tcPr>
            <w:tcW w:w="1872" w:type="dxa"/>
            <w:gridSpan w:val="3"/>
            <w:tcBorders>
              <w:bottom w:val="single" w:sz="4" w:space="0" w:color="000000"/>
              <w:right w:val="single" w:sz="4" w:space="0" w:color="000000"/>
            </w:tcBorders>
          </w:tcPr>
          <w:p w:rsidR="00166412" w:rsidRDefault="00F84E0A">
            <w:pPr>
              <w:pBdr>
                <w:top w:val="nil"/>
                <w:left w:val="nil"/>
                <w:bottom w:val="nil"/>
                <w:right w:val="nil"/>
                <w:between w:val="nil"/>
              </w:pBdr>
              <w:spacing w:line="240" w:lineRule="auto"/>
              <w:ind w:left="0" w:hanging="2"/>
              <w:rPr>
                <w:color w:val="000000"/>
                <w:szCs w:val="24"/>
              </w:rPr>
            </w:pPr>
            <w:r>
              <w:rPr>
                <w:rFonts w:eastAsia="Calibri"/>
                <w:color w:val="000000"/>
                <w:szCs w:val="24"/>
              </w:rPr>
              <w:t>評量（請勾選）</w:t>
            </w:r>
          </w:p>
        </w:tc>
      </w:tr>
      <w:tr w:rsidR="00166412">
        <w:trPr>
          <w:trHeight w:val="1085"/>
        </w:trPr>
        <w:tc>
          <w:tcPr>
            <w:tcW w:w="425"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9"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2961" w:type="dxa"/>
            <w:vMerge/>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712" w:type="dxa"/>
            <w:tcBorders>
              <w:bottom w:val="single" w:sz="4" w:space="0" w:color="000000"/>
              <w:right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優良</w:t>
            </w:r>
          </w:p>
        </w:tc>
        <w:tc>
          <w:tcPr>
            <w:tcW w:w="580" w:type="dxa"/>
            <w:tcBorders>
              <w:left w:val="single" w:sz="4" w:space="0" w:color="000000"/>
              <w:bottom w:val="single" w:sz="4" w:space="0" w:color="000000"/>
              <w:right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滿意</w:t>
            </w:r>
          </w:p>
        </w:tc>
        <w:tc>
          <w:tcPr>
            <w:tcW w:w="580" w:type="dxa"/>
            <w:tcBorders>
              <w:left w:val="single" w:sz="4" w:space="0" w:color="000000"/>
              <w:bottom w:val="single" w:sz="4" w:space="0" w:color="000000"/>
              <w:right w:val="single" w:sz="4" w:space="0" w:color="000000"/>
            </w:tcBorders>
            <w:vAlign w:val="center"/>
          </w:tcPr>
          <w:p w:rsidR="00166412" w:rsidRDefault="00F84E0A">
            <w:pPr>
              <w:pBdr>
                <w:top w:val="nil"/>
                <w:left w:val="nil"/>
                <w:bottom w:val="nil"/>
                <w:right w:val="nil"/>
                <w:between w:val="nil"/>
              </w:pBdr>
              <w:spacing w:line="240" w:lineRule="auto"/>
              <w:ind w:left="0" w:right="113" w:hanging="2"/>
              <w:jc w:val="both"/>
              <w:rPr>
                <w:color w:val="000000"/>
                <w:szCs w:val="24"/>
              </w:rPr>
            </w:pPr>
            <w:r>
              <w:rPr>
                <w:rFonts w:eastAsia="Calibri"/>
                <w:color w:val="000000"/>
                <w:szCs w:val="24"/>
              </w:rPr>
              <w:t>待成長</w:t>
            </w:r>
          </w:p>
        </w:tc>
      </w:tr>
      <w:tr w:rsidR="00166412">
        <w:trPr>
          <w:trHeight w:val="737"/>
        </w:trPr>
        <w:tc>
          <w:tcPr>
            <w:tcW w:w="425" w:type="dxa"/>
            <w:vMerge w:val="restart"/>
            <w:shd w:val="clear" w:color="auto" w:fill="auto"/>
            <w:vAlign w:val="center"/>
          </w:tcPr>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B</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班</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級</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經</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營</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輔</w:t>
            </w:r>
          </w:p>
          <w:p w:rsidR="00166412" w:rsidRDefault="00F84E0A">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導</w:t>
            </w:r>
          </w:p>
        </w:tc>
        <w:tc>
          <w:tcPr>
            <w:tcW w:w="8080" w:type="dxa"/>
            <w:gridSpan w:val="2"/>
            <w:tcBorders>
              <w:bottom w:val="single" w:sz="4" w:space="0" w:color="000000"/>
            </w:tcBorders>
            <w:shd w:val="clear" w:color="auto" w:fill="CCC0D9"/>
            <w:vAlign w:val="center"/>
          </w:tcPr>
          <w:p w:rsidR="00166412" w:rsidRDefault="00F84E0A">
            <w:pPr>
              <w:pBdr>
                <w:top w:val="nil"/>
                <w:left w:val="nil"/>
                <w:bottom w:val="nil"/>
                <w:right w:val="nil"/>
                <w:between w:val="nil"/>
              </w:pBdr>
              <w:spacing w:line="276" w:lineRule="auto"/>
              <w:ind w:left="0" w:hanging="2"/>
              <w:rPr>
                <w:color w:val="000000"/>
                <w:szCs w:val="24"/>
              </w:rPr>
            </w:pPr>
            <w:r>
              <w:rPr>
                <w:rFonts w:eastAsia="Calibri"/>
                <w:color w:val="000000"/>
                <w:szCs w:val="24"/>
              </w:rPr>
              <w:t>B-1建立課堂規範，並適切回應學生的行為表現。</w:t>
            </w:r>
          </w:p>
        </w:tc>
        <w:tc>
          <w:tcPr>
            <w:tcW w:w="712"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80"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80"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964"/>
        </w:trPr>
        <w:tc>
          <w:tcPr>
            <w:tcW w:w="425"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9" w:type="dxa"/>
            <w:tcBorders>
              <w:bottom w:val="single" w:sz="4" w:space="0" w:color="000000"/>
            </w:tcBorders>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B-1-1 建立有助於學生學習的課堂規範。</w:t>
            </w:r>
          </w:p>
        </w:tc>
        <w:tc>
          <w:tcPr>
            <w:tcW w:w="4833" w:type="dxa"/>
            <w:gridSpan w:val="4"/>
            <w:vMerge w:val="restart"/>
            <w:tcBorders>
              <w:right w:val="single" w:sz="4" w:space="0" w:color="000000"/>
            </w:tcBorders>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（請文字敘述，至少條列1項具體事實摘要）</w:t>
            </w:r>
          </w:p>
          <w:p w:rsidR="0077470D" w:rsidRPr="0077470D" w:rsidRDefault="0077470D">
            <w:pPr>
              <w:pBdr>
                <w:top w:val="nil"/>
                <w:left w:val="nil"/>
                <w:bottom w:val="nil"/>
                <w:right w:val="nil"/>
                <w:between w:val="nil"/>
              </w:pBdr>
              <w:spacing w:line="276" w:lineRule="auto"/>
              <w:ind w:left="0" w:hanging="2"/>
              <w:jc w:val="both"/>
              <w:rPr>
                <w:color w:val="000000"/>
                <w:szCs w:val="24"/>
              </w:rPr>
            </w:pPr>
            <w:r>
              <w:rPr>
                <w:rFonts w:eastAsia="Calibri"/>
                <w:color w:val="000000"/>
                <w:szCs w:val="24"/>
              </w:rPr>
              <w:t>B-1-2</w:t>
            </w:r>
            <w:r>
              <w:rPr>
                <w:rFonts w:asciiTheme="minorEastAsia" w:hAnsiTheme="minorEastAsia" w:hint="eastAsia"/>
                <w:color w:val="000000"/>
                <w:szCs w:val="24"/>
              </w:rPr>
              <w:t xml:space="preserve"> </w:t>
            </w:r>
            <w:r>
              <w:rPr>
                <w:rFonts w:ascii="新細明體" w:eastAsia="新細明體" w:hAnsi="新細明體" w:cs="新細明體" w:hint="eastAsia"/>
                <w:color w:val="000000"/>
                <w:szCs w:val="24"/>
              </w:rPr>
              <w:t>能夠引用生活具體經驗導入課程主題，進而增進課室間師生的互動。</w:t>
            </w:r>
          </w:p>
        </w:tc>
      </w:tr>
      <w:tr w:rsidR="00166412">
        <w:trPr>
          <w:trHeight w:val="964"/>
        </w:trPr>
        <w:tc>
          <w:tcPr>
            <w:tcW w:w="425"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9" w:type="dxa"/>
            <w:tcBorders>
              <w:bottom w:val="single" w:sz="4" w:space="0" w:color="000000"/>
            </w:tcBorders>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B-1-2 適切引導或回應學生的行為表現。</w:t>
            </w:r>
          </w:p>
        </w:tc>
        <w:tc>
          <w:tcPr>
            <w:tcW w:w="4833" w:type="dxa"/>
            <w:gridSpan w:val="4"/>
            <w:vMerge/>
            <w:tcBorders>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737"/>
        </w:trPr>
        <w:tc>
          <w:tcPr>
            <w:tcW w:w="425"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8080" w:type="dxa"/>
            <w:gridSpan w:val="2"/>
            <w:tcBorders>
              <w:bottom w:val="single" w:sz="4" w:space="0" w:color="000000"/>
            </w:tcBorders>
            <w:shd w:val="clear" w:color="auto" w:fill="CCC0D9"/>
            <w:vAlign w:val="center"/>
          </w:tcPr>
          <w:p w:rsidR="00166412" w:rsidRDefault="00F84E0A">
            <w:pPr>
              <w:pBdr>
                <w:top w:val="nil"/>
                <w:left w:val="nil"/>
                <w:bottom w:val="nil"/>
                <w:right w:val="nil"/>
                <w:between w:val="nil"/>
              </w:pBdr>
              <w:spacing w:line="276" w:lineRule="auto"/>
              <w:ind w:left="0" w:hanging="2"/>
              <w:rPr>
                <w:color w:val="000000"/>
                <w:szCs w:val="24"/>
              </w:rPr>
            </w:pPr>
            <w:r>
              <w:rPr>
                <w:rFonts w:eastAsia="Calibri"/>
                <w:color w:val="000000"/>
                <w:szCs w:val="24"/>
              </w:rPr>
              <w:t>B-2安排學習情境，促進師生互動。</w:t>
            </w:r>
          </w:p>
        </w:tc>
        <w:tc>
          <w:tcPr>
            <w:tcW w:w="712"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80"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80" w:type="dxa"/>
            <w:tcBorders>
              <w:bottom w:val="single" w:sz="4" w:space="0" w:color="000000"/>
            </w:tcBorders>
            <w:shd w:val="clear" w:color="auto" w:fill="CCC0D9"/>
            <w:vAlign w:val="center"/>
          </w:tcPr>
          <w:p w:rsidR="00166412" w:rsidRDefault="00166412">
            <w:pPr>
              <w:pBdr>
                <w:top w:val="nil"/>
                <w:left w:val="nil"/>
                <w:bottom w:val="nil"/>
                <w:right w:val="nil"/>
                <w:between w:val="nil"/>
              </w:pBdr>
              <w:spacing w:line="276" w:lineRule="auto"/>
              <w:ind w:left="0" w:hanging="2"/>
              <w:rPr>
                <w:color w:val="000000"/>
                <w:szCs w:val="24"/>
              </w:rPr>
            </w:pPr>
          </w:p>
        </w:tc>
      </w:tr>
      <w:tr w:rsidR="00166412">
        <w:trPr>
          <w:trHeight w:val="850"/>
        </w:trPr>
        <w:tc>
          <w:tcPr>
            <w:tcW w:w="425"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9" w:type="dxa"/>
            <w:tcBorders>
              <w:bottom w:val="single" w:sz="4" w:space="0" w:color="000000"/>
              <w:right w:val="single" w:sz="4" w:space="0" w:color="000000"/>
            </w:tcBorders>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B-2-1 安排適切的教學環境與設施，促進師生互動與學生學習。</w:t>
            </w:r>
          </w:p>
        </w:tc>
        <w:tc>
          <w:tcPr>
            <w:tcW w:w="4833" w:type="dxa"/>
            <w:gridSpan w:val="4"/>
            <w:vMerge w:val="restart"/>
            <w:tcBorders>
              <w:top w:val="nil"/>
              <w:left w:val="single" w:sz="4" w:space="0" w:color="000000"/>
              <w:right w:val="single" w:sz="4" w:space="0" w:color="000000"/>
            </w:tcBorders>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（請文字敘述，至少條列1項具體事實摘要）</w:t>
            </w:r>
          </w:p>
          <w:p w:rsidR="0077470D" w:rsidRPr="0077470D" w:rsidRDefault="0077470D">
            <w:pPr>
              <w:pBdr>
                <w:top w:val="nil"/>
                <w:left w:val="nil"/>
                <w:bottom w:val="nil"/>
                <w:right w:val="nil"/>
                <w:between w:val="nil"/>
              </w:pBdr>
              <w:spacing w:line="276" w:lineRule="auto"/>
              <w:ind w:left="0" w:hanging="2"/>
              <w:jc w:val="both"/>
              <w:rPr>
                <w:color w:val="000000"/>
                <w:szCs w:val="24"/>
              </w:rPr>
            </w:pPr>
            <w:r>
              <w:rPr>
                <w:rFonts w:eastAsia="Calibri"/>
                <w:color w:val="000000"/>
                <w:szCs w:val="24"/>
              </w:rPr>
              <w:t>B-2-1</w:t>
            </w:r>
            <w:r>
              <w:rPr>
                <w:rFonts w:hint="eastAsia"/>
                <w:color w:val="000000"/>
                <w:kern w:val="0"/>
                <w:szCs w:val="24"/>
              </w:rPr>
              <w:t>選擇圖書館做為教學場域，空間開闊明亮，幽靜環境具教化作用，</w:t>
            </w:r>
            <w:proofErr w:type="gramStart"/>
            <w:r>
              <w:rPr>
                <w:rFonts w:hint="eastAsia"/>
                <w:color w:val="000000"/>
                <w:kern w:val="0"/>
                <w:szCs w:val="24"/>
              </w:rPr>
              <w:t>且課桌椅</w:t>
            </w:r>
            <w:proofErr w:type="gramEnd"/>
            <w:r>
              <w:rPr>
                <w:rFonts w:hint="eastAsia"/>
                <w:color w:val="000000"/>
                <w:kern w:val="0"/>
                <w:szCs w:val="24"/>
              </w:rPr>
              <w:t>的大小及數量，十分適合做為分組討論的教學。</w:t>
            </w:r>
          </w:p>
        </w:tc>
      </w:tr>
      <w:tr w:rsidR="00166412">
        <w:trPr>
          <w:trHeight w:val="850"/>
        </w:trPr>
        <w:tc>
          <w:tcPr>
            <w:tcW w:w="425" w:type="dxa"/>
            <w:vMerge/>
            <w:shd w:val="clear" w:color="auto" w:fill="auto"/>
            <w:vAlign w:val="center"/>
          </w:tcPr>
          <w:p w:rsidR="00166412" w:rsidRDefault="00166412">
            <w:pPr>
              <w:pBdr>
                <w:top w:val="nil"/>
                <w:left w:val="nil"/>
                <w:bottom w:val="nil"/>
                <w:right w:val="nil"/>
                <w:between w:val="nil"/>
              </w:pBdr>
              <w:spacing w:line="276" w:lineRule="auto"/>
              <w:ind w:left="0" w:hanging="2"/>
              <w:rPr>
                <w:color w:val="000000"/>
                <w:szCs w:val="24"/>
              </w:rPr>
            </w:pPr>
          </w:p>
        </w:tc>
        <w:tc>
          <w:tcPr>
            <w:tcW w:w="5119" w:type="dxa"/>
            <w:tcBorders>
              <w:bottom w:val="single" w:sz="4" w:space="0" w:color="000000"/>
              <w:right w:val="single" w:sz="4" w:space="0" w:color="000000"/>
            </w:tcBorders>
            <w:vAlign w:val="center"/>
          </w:tcPr>
          <w:p w:rsidR="00166412" w:rsidRDefault="00F84E0A">
            <w:pPr>
              <w:pBdr>
                <w:top w:val="nil"/>
                <w:left w:val="nil"/>
                <w:bottom w:val="nil"/>
                <w:right w:val="nil"/>
                <w:between w:val="nil"/>
              </w:pBdr>
              <w:spacing w:line="276" w:lineRule="auto"/>
              <w:ind w:left="0" w:hanging="2"/>
              <w:jc w:val="both"/>
              <w:rPr>
                <w:color w:val="000000"/>
                <w:szCs w:val="24"/>
              </w:rPr>
            </w:pPr>
            <w:r>
              <w:rPr>
                <w:rFonts w:eastAsia="Calibri"/>
                <w:color w:val="000000"/>
                <w:szCs w:val="24"/>
              </w:rPr>
              <w:t>B-2-2 營造溫暖的學習氣氛，促進師生之間的合作關係。</w:t>
            </w:r>
          </w:p>
        </w:tc>
        <w:tc>
          <w:tcPr>
            <w:tcW w:w="4833" w:type="dxa"/>
            <w:gridSpan w:val="4"/>
            <w:vMerge/>
            <w:tcBorders>
              <w:top w:val="nil"/>
              <w:left w:val="single" w:sz="4" w:space="0" w:color="000000"/>
              <w:right w:val="single" w:sz="4" w:space="0" w:color="000000"/>
            </w:tcBorders>
          </w:tcPr>
          <w:p w:rsidR="00166412" w:rsidRDefault="00166412">
            <w:pPr>
              <w:pBdr>
                <w:top w:val="nil"/>
                <w:left w:val="nil"/>
                <w:bottom w:val="nil"/>
                <w:right w:val="nil"/>
                <w:between w:val="nil"/>
              </w:pBdr>
              <w:spacing w:line="276" w:lineRule="auto"/>
              <w:ind w:left="0" w:hanging="2"/>
              <w:rPr>
                <w:color w:val="000000"/>
                <w:szCs w:val="24"/>
              </w:rPr>
            </w:pPr>
          </w:p>
        </w:tc>
      </w:tr>
    </w:tbl>
    <w:p w:rsidR="00166412" w:rsidRDefault="00166412">
      <w:pPr>
        <w:pBdr>
          <w:top w:val="nil"/>
          <w:left w:val="nil"/>
          <w:bottom w:val="nil"/>
          <w:right w:val="nil"/>
          <w:between w:val="nil"/>
        </w:pBdr>
        <w:spacing w:line="240" w:lineRule="auto"/>
        <w:ind w:left="0" w:hanging="2"/>
        <w:rPr>
          <w:color w:val="000000"/>
          <w:szCs w:val="24"/>
        </w:rPr>
      </w:pPr>
    </w:p>
    <w:p w:rsidR="00166412" w:rsidRDefault="00166412">
      <w:pPr>
        <w:pBdr>
          <w:top w:val="nil"/>
          <w:left w:val="nil"/>
          <w:bottom w:val="nil"/>
          <w:right w:val="nil"/>
          <w:between w:val="nil"/>
        </w:pBdr>
        <w:spacing w:line="240" w:lineRule="auto"/>
        <w:ind w:left="0" w:hanging="2"/>
        <w:rPr>
          <w:color w:val="000000"/>
          <w:szCs w:val="24"/>
        </w:rPr>
      </w:pPr>
    </w:p>
    <w:p w:rsidR="00166412" w:rsidRDefault="00166412">
      <w:pPr>
        <w:pBdr>
          <w:top w:val="nil"/>
          <w:left w:val="nil"/>
          <w:bottom w:val="nil"/>
          <w:right w:val="nil"/>
          <w:between w:val="nil"/>
        </w:pBdr>
        <w:spacing w:line="240" w:lineRule="auto"/>
        <w:ind w:left="0" w:hanging="2"/>
        <w:rPr>
          <w:color w:val="000000"/>
          <w:szCs w:val="24"/>
        </w:rPr>
      </w:pPr>
    </w:p>
    <w:p w:rsidR="00166412" w:rsidRDefault="00166412">
      <w:pPr>
        <w:pBdr>
          <w:top w:val="nil"/>
          <w:left w:val="nil"/>
          <w:bottom w:val="nil"/>
          <w:right w:val="nil"/>
          <w:between w:val="nil"/>
        </w:pBdr>
        <w:spacing w:line="240" w:lineRule="auto"/>
        <w:ind w:left="0" w:hanging="2"/>
        <w:rPr>
          <w:color w:val="000000"/>
          <w:szCs w:val="24"/>
        </w:rPr>
      </w:pPr>
    </w:p>
    <w:p w:rsidR="00166412" w:rsidRDefault="00166412">
      <w:pPr>
        <w:pBdr>
          <w:top w:val="nil"/>
          <w:left w:val="nil"/>
          <w:bottom w:val="nil"/>
          <w:right w:val="nil"/>
          <w:between w:val="nil"/>
        </w:pBdr>
        <w:spacing w:line="240" w:lineRule="auto"/>
        <w:ind w:left="0" w:hanging="2"/>
        <w:rPr>
          <w:color w:val="000000"/>
          <w:szCs w:val="24"/>
        </w:rPr>
      </w:pPr>
    </w:p>
    <w:p w:rsidR="00166412" w:rsidRDefault="00166412">
      <w:pPr>
        <w:pBdr>
          <w:top w:val="nil"/>
          <w:left w:val="nil"/>
          <w:bottom w:val="nil"/>
          <w:right w:val="nil"/>
          <w:between w:val="nil"/>
        </w:pBdr>
        <w:spacing w:line="240" w:lineRule="auto"/>
        <w:ind w:left="0" w:hanging="2"/>
        <w:rPr>
          <w:color w:val="000000"/>
          <w:szCs w:val="24"/>
        </w:rPr>
      </w:pPr>
    </w:p>
    <w:p w:rsidR="00166412" w:rsidRDefault="00F84E0A">
      <w:pPr>
        <w:widowControl/>
        <w:pBdr>
          <w:top w:val="nil"/>
          <w:left w:val="nil"/>
          <w:bottom w:val="nil"/>
          <w:right w:val="nil"/>
          <w:between w:val="nil"/>
        </w:pBdr>
        <w:spacing w:line="240" w:lineRule="auto"/>
        <w:ind w:left="0" w:hanging="2"/>
        <w:jc w:val="center"/>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彰化縣二水國中</w:t>
      </w:r>
      <w:r>
        <w:rPr>
          <w:rFonts w:ascii="標楷體" w:eastAsia="標楷體" w:hAnsi="標楷體" w:cs="標楷體"/>
          <w:b/>
          <w:color w:val="000000"/>
          <w:sz w:val="36"/>
          <w:szCs w:val="36"/>
          <w:u w:val="single"/>
        </w:rPr>
        <w:t>109</w:t>
      </w:r>
      <w:r>
        <w:rPr>
          <w:rFonts w:ascii="標楷體" w:eastAsia="標楷體" w:hAnsi="標楷體" w:cs="標楷體"/>
          <w:b/>
          <w:color w:val="000000"/>
          <w:sz w:val="36"/>
          <w:szCs w:val="36"/>
        </w:rPr>
        <w:t>學年度教師公開授課表單（三）</w:t>
      </w:r>
    </w:p>
    <w:p w:rsidR="00166412" w:rsidRDefault="00F84E0A">
      <w:pPr>
        <w:widowControl/>
        <w:pBdr>
          <w:top w:val="nil"/>
          <w:left w:val="nil"/>
          <w:bottom w:val="nil"/>
          <w:right w:val="nil"/>
          <w:between w:val="nil"/>
        </w:pBdr>
        <w:spacing w:after="360"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w:t>
      </w:r>
      <w:r>
        <w:rPr>
          <w:rFonts w:ascii="標楷體" w:eastAsia="標楷體" w:hAnsi="標楷體" w:cs="標楷體"/>
          <w:b/>
          <w:color w:val="000000"/>
          <w:sz w:val="32"/>
          <w:szCs w:val="32"/>
        </w:rPr>
        <w:t>回饋會談紀錄表</w:t>
      </w:r>
      <w:r>
        <w:rPr>
          <w:rFonts w:ascii="標楷體" w:eastAsia="標楷體" w:hAnsi="標楷體" w:cs="標楷體"/>
          <w:b/>
          <w:color w:val="000000"/>
          <w:sz w:val="28"/>
          <w:szCs w:val="28"/>
        </w:rPr>
        <w:t>〉</w:t>
      </w:r>
    </w:p>
    <w:p w:rsidR="00166412" w:rsidRDefault="00F84E0A">
      <w:pPr>
        <w:pBdr>
          <w:top w:val="nil"/>
          <w:left w:val="nil"/>
          <w:bottom w:val="nil"/>
          <w:right w:val="nil"/>
          <w:between w:val="nil"/>
        </w:pBdr>
        <w:spacing w:before="120" w:after="120" w:line="240" w:lineRule="auto"/>
        <w:ind w:left="0" w:right="-694" w:hanging="2"/>
        <w:rPr>
          <w:rFonts w:ascii="標楷體" w:eastAsia="標楷體" w:hAnsi="標楷體" w:cs="標楷體"/>
          <w:color w:val="000000"/>
          <w:szCs w:val="24"/>
        </w:rPr>
      </w:pPr>
      <w:r>
        <w:rPr>
          <w:rFonts w:ascii="標楷體" w:eastAsia="標楷體" w:hAnsi="標楷體" w:cs="標楷體"/>
          <w:color w:val="000000"/>
          <w:szCs w:val="24"/>
        </w:rPr>
        <w:t>觀察者：____</w:t>
      </w:r>
      <w:r w:rsidR="0067235D">
        <w:rPr>
          <w:rFonts w:ascii="標楷體" w:eastAsia="標楷體" w:hAnsi="標楷體" w:cs="標楷體" w:hint="eastAsia"/>
          <w:color w:val="000000"/>
          <w:szCs w:val="24"/>
        </w:rPr>
        <w:t>鄭敏駿、鐘偉政、陳淑純</w:t>
      </w:r>
      <w:r>
        <w:rPr>
          <w:rFonts w:ascii="標楷體" w:eastAsia="標楷體" w:hAnsi="標楷體" w:cs="標楷體"/>
          <w:color w:val="000000"/>
          <w:szCs w:val="24"/>
        </w:rPr>
        <w:t>______    教學者：__</w:t>
      </w:r>
      <w:r w:rsidR="0067235D">
        <w:rPr>
          <w:rFonts w:ascii="標楷體" w:eastAsia="標楷體" w:hAnsi="標楷體" w:cs="標楷體" w:hint="eastAsia"/>
          <w:color w:val="000000"/>
          <w:szCs w:val="24"/>
        </w:rPr>
        <w:t>陳靜宜</w:t>
      </w:r>
      <w:r>
        <w:rPr>
          <w:rFonts w:ascii="標楷體" w:eastAsia="標楷體" w:hAnsi="標楷體" w:cs="標楷體"/>
          <w:color w:val="000000"/>
          <w:szCs w:val="24"/>
        </w:rPr>
        <w:t>__會談日期</w:t>
      </w:r>
      <w:r w:rsidR="0067235D">
        <w:rPr>
          <w:rFonts w:ascii="標楷體" w:eastAsia="標楷體" w:hAnsi="標楷體" w:cs="標楷體" w:hint="eastAsia"/>
          <w:color w:val="000000"/>
          <w:szCs w:val="24"/>
        </w:rPr>
        <w:t>：109.11.24</w:t>
      </w:r>
      <w:r>
        <w:rPr>
          <w:rFonts w:ascii="標楷體" w:eastAsia="標楷體" w:hAnsi="標楷體" w:cs="標楷體"/>
          <w:color w:val="000000"/>
          <w:szCs w:val="24"/>
          <w:u w:val="single"/>
        </w:rPr>
        <w:t xml:space="preserve">    </w:t>
      </w:r>
    </w:p>
    <w:p w:rsidR="00166412" w:rsidRDefault="00871ED0">
      <w:pPr>
        <w:pBdr>
          <w:top w:val="nil"/>
          <w:left w:val="nil"/>
          <w:bottom w:val="nil"/>
          <w:right w:val="nil"/>
          <w:between w:val="nil"/>
        </w:pBdr>
        <w:spacing w:before="240" w:after="120" w:line="240" w:lineRule="auto"/>
        <w:ind w:left="0" w:right="-694" w:hanging="2"/>
        <w:rPr>
          <w:rFonts w:ascii="標楷體" w:eastAsia="標楷體" w:hAnsi="標楷體" w:cs="標楷體"/>
          <w:color w:val="000000"/>
          <w:szCs w:val="24"/>
          <w:u w:val="single"/>
        </w:rPr>
      </w:pPr>
      <w:r>
        <w:rPr>
          <w:noProof/>
        </w:rPr>
        <mc:AlternateContent>
          <mc:Choice Requires="wps">
            <w:drawing>
              <wp:anchor distT="0" distB="0" distL="114300" distR="114300" simplePos="0" relativeHeight="251659264" behindDoc="0" locked="0" layoutInCell="1" hidden="0" allowOverlap="1">
                <wp:simplePos x="0" y="0"/>
                <wp:positionH relativeFrom="margin">
                  <wp:align>left</wp:align>
                </wp:positionH>
                <wp:positionV relativeFrom="paragraph">
                  <wp:posOffset>351791</wp:posOffset>
                </wp:positionV>
                <wp:extent cx="6235700" cy="7421880"/>
                <wp:effectExtent l="0" t="0" r="12700" b="26670"/>
                <wp:wrapNone/>
                <wp:docPr id="1" name="矩形 1"/>
                <wp:cNvGraphicFramePr/>
                <a:graphic xmlns:a="http://schemas.openxmlformats.org/drawingml/2006/main">
                  <a:graphicData uri="http://schemas.microsoft.com/office/word/2010/wordprocessingShape">
                    <wps:wsp>
                      <wps:cNvSpPr/>
                      <wps:spPr>
                        <a:xfrm>
                          <a:off x="0" y="0"/>
                          <a:ext cx="6235700" cy="7421880"/>
                        </a:xfrm>
                        <a:prstGeom prst="rect">
                          <a:avLst/>
                        </a:prstGeom>
                        <a:noFill/>
                        <a:ln w="9525" cap="flat" cmpd="sng">
                          <a:solidFill>
                            <a:srgbClr val="000000"/>
                          </a:solidFill>
                          <a:prstDash val="solid"/>
                          <a:miter lim="800000"/>
                          <a:headEnd type="none" w="sm" len="sm"/>
                          <a:tailEnd type="none" w="sm" len="sm"/>
                        </a:ln>
                      </wps:spPr>
                      <wps:txbx>
                        <w:txbxContent>
                          <w:p w:rsidR="00166412" w:rsidRPr="00871ED0" w:rsidRDefault="00F84E0A">
                            <w:pPr>
                              <w:spacing w:line="240" w:lineRule="auto"/>
                              <w:ind w:left="1" w:right="242" w:hanging="3"/>
                              <w:jc w:val="both"/>
                              <w:rPr>
                                <w:sz w:val="28"/>
                              </w:rPr>
                            </w:pPr>
                            <w:r w:rsidRPr="00871ED0">
                              <w:rPr>
                                <w:rFonts w:ascii="標楷體" w:eastAsia="標楷體" w:hAnsi="標楷體" w:cs="標楷體"/>
                                <w:color w:val="000000"/>
                                <w:sz w:val="28"/>
                              </w:rPr>
                              <w:t>一、教與學之優點及特色（含教師教學行為、學生學習表現、師生互動與學生同儕互動之情形）：</w:t>
                            </w:r>
                          </w:p>
                          <w:p w:rsidR="00166412" w:rsidRDefault="00D91CE0">
                            <w:pPr>
                              <w:spacing w:line="240" w:lineRule="auto"/>
                              <w:ind w:left="0" w:right="242" w:hanging="2"/>
                              <w:jc w:val="both"/>
                            </w:pPr>
                            <w:r>
                              <w:rPr>
                                <w:rFonts w:hint="eastAsia"/>
                              </w:rPr>
                              <w:t>教師教學行為：</w:t>
                            </w:r>
                          </w:p>
                          <w:p w:rsidR="00D91CE0" w:rsidRPr="00F02CA9" w:rsidRDefault="00F02CA9">
                            <w:pPr>
                              <w:spacing w:line="240" w:lineRule="auto"/>
                              <w:ind w:left="0" w:right="242" w:hanging="2"/>
                              <w:jc w:val="both"/>
                              <w:rPr>
                                <w:rFonts w:ascii="標楷體" w:eastAsia="標楷體" w:hAnsi="標楷體"/>
                              </w:rPr>
                            </w:pPr>
                            <w:r w:rsidRPr="00F02CA9">
                              <w:rPr>
                                <w:rFonts w:ascii="標楷體" w:eastAsia="標楷體" w:hAnsi="標楷體" w:hint="eastAsia"/>
                              </w:rPr>
                              <w:t>以現實具體事物</w:t>
                            </w:r>
                            <w:r>
                              <w:rPr>
                                <w:rFonts w:ascii="標楷體" w:eastAsia="標楷體" w:hAnsi="標楷體" w:hint="eastAsia"/>
                              </w:rPr>
                              <w:t>作為開頭，讓學生更清楚此堂課的重點焦點為何，並且能夠引平穩親切的口吻進行說明。</w:t>
                            </w:r>
                          </w:p>
                          <w:p w:rsidR="00D91CE0" w:rsidRDefault="00D91CE0">
                            <w:pPr>
                              <w:spacing w:line="240" w:lineRule="auto"/>
                              <w:ind w:left="0" w:right="242" w:hanging="2"/>
                              <w:jc w:val="both"/>
                            </w:pPr>
                            <w:r>
                              <w:rPr>
                                <w:rFonts w:hint="eastAsia"/>
                              </w:rPr>
                              <w:t>學生學習表現：</w:t>
                            </w:r>
                          </w:p>
                          <w:p w:rsidR="00D91CE0" w:rsidRPr="00AC07F9" w:rsidRDefault="00AC07F9">
                            <w:pPr>
                              <w:spacing w:line="240" w:lineRule="auto"/>
                              <w:ind w:left="0" w:right="242" w:hanging="2"/>
                              <w:jc w:val="both"/>
                              <w:rPr>
                                <w:rFonts w:ascii="標楷體" w:eastAsia="標楷體" w:hAnsi="標楷體"/>
                              </w:rPr>
                            </w:pPr>
                            <w:r>
                              <w:rPr>
                                <w:rFonts w:ascii="標楷體" w:eastAsia="標楷體" w:hAnsi="標楷體" w:hint="eastAsia"/>
                              </w:rPr>
                              <w:t>學生在課堂內的學習，根據授課教師使用現實物品作為例子，成功吸引學生的注目，並更能理解所傳達的概念，因此在回答問題時，較有方向可以成功回饋</w:t>
                            </w:r>
                            <w:proofErr w:type="gramStart"/>
                            <w:r>
                              <w:rPr>
                                <w:rFonts w:ascii="標楷體" w:eastAsia="標楷體" w:hAnsi="標楷體" w:hint="eastAsia"/>
                              </w:rPr>
                              <w:t>於課室內</w:t>
                            </w:r>
                            <w:proofErr w:type="gramEnd"/>
                            <w:r>
                              <w:rPr>
                                <w:rFonts w:ascii="標楷體" w:eastAsia="標楷體" w:hAnsi="標楷體" w:hint="eastAsia"/>
                              </w:rPr>
                              <w:t>。</w:t>
                            </w:r>
                          </w:p>
                          <w:p w:rsidR="00D91CE0" w:rsidRDefault="00D91CE0">
                            <w:pPr>
                              <w:spacing w:line="240" w:lineRule="auto"/>
                              <w:ind w:left="0" w:right="242" w:hanging="2"/>
                              <w:jc w:val="both"/>
                            </w:pPr>
                            <w:r>
                              <w:rPr>
                                <w:rFonts w:hint="eastAsia"/>
                              </w:rPr>
                              <w:t>師生互動：</w:t>
                            </w:r>
                          </w:p>
                          <w:p w:rsidR="00D91CE0" w:rsidRPr="00AC07F9" w:rsidRDefault="00AC07F9" w:rsidP="00D91CE0">
                            <w:pPr>
                              <w:spacing w:line="240" w:lineRule="auto"/>
                              <w:ind w:leftChars="0" w:left="0" w:right="242" w:firstLineChars="0" w:firstLine="0"/>
                              <w:jc w:val="both"/>
                              <w:rPr>
                                <w:rFonts w:ascii="標楷體" w:eastAsia="標楷體" w:hAnsi="標楷體"/>
                              </w:rPr>
                            </w:pPr>
                            <w:r>
                              <w:rPr>
                                <w:rFonts w:ascii="標楷體" w:eastAsia="標楷體" w:hAnsi="標楷體" w:hint="eastAsia"/>
                              </w:rPr>
                              <w:t>授課教師選擇的場地於寬廣的課室內，並將學生拆成各小組一桌的做法，因此教師實施課程中，帶領討論與學生的距離更加接近，也不時能夠進入到學生組內帶領討論，</w:t>
                            </w:r>
                            <w:r w:rsidR="00785E84">
                              <w:rPr>
                                <w:rFonts w:ascii="標楷體" w:eastAsia="標楷體" w:hAnsi="標楷體" w:hint="eastAsia"/>
                              </w:rPr>
                              <w:t>使上課主題及氣氛能夠更加聚焦。</w:t>
                            </w:r>
                          </w:p>
                          <w:p w:rsidR="00D91CE0" w:rsidRDefault="00D91CE0">
                            <w:pPr>
                              <w:spacing w:line="240" w:lineRule="auto"/>
                              <w:ind w:left="0" w:right="242" w:hanging="2"/>
                              <w:jc w:val="both"/>
                            </w:pPr>
                            <w:r>
                              <w:rPr>
                                <w:rFonts w:hint="eastAsia"/>
                              </w:rPr>
                              <w:t>學生同儕互動：</w:t>
                            </w:r>
                          </w:p>
                          <w:p w:rsidR="00006349" w:rsidRPr="00006349" w:rsidRDefault="00006349" w:rsidP="00006349">
                            <w:pPr>
                              <w:spacing w:line="240" w:lineRule="auto"/>
                              <w:ind w:left="0" w:right="242" w:hanging="2"/>
                              <w:jc w:val="both"/>
                              <w:rPr>
                                <w:rFonts w:ascii="標楷體" w:eastAsia="標楷體" w:hAnsi="標楷體"/>
                              </w:rPr>
                            </w:pPr>
                            <w:r>
                              <w:rPr>
                                <w:rFonts w:ascii="標楷體" w:eastAsia="標楷體" w:hAnsi="標楷體" w:hint="eastAsia"/>
                              </w:rPr>
                              <w:t>學生在課堂中，在老師詢問問題時，都能積極主動回答，彼此也能夠在小組內針對克是內容進行討論。</w:t>
                            </w:r>
                          </w:p>
                          <w:p w:rsidR="00166412" w:rsidRPr="00871ED0" w:rsidRDefault="00F84E0A">
                            <w:pPr>
                              <w:spacing w:line="240" w:lineRule="auto"/>
                              <w:ind w:left="1" w:hanging="3"/>
                              <w:rPr>
                                <w:sz w:val="28"/>
                              </w:rPr>
                            </w:pPr>
                            <w:r w:rsidRPr="00871ED0">
                              <w:rPr>
                                <w:rFonts w:ascii="標楷體" w:eastAsia="標楷體" w:hAnsi="標楷體" w:cs="標楷體"/>
                                <w:color w:val="000000"/>
                                <w:sz w:val="28"/>
                              </w:rPr>
                              <w:t>二、教</w:t>
                            </w:r>
                            <w:proofErr w:type="gramStart"/>
                            <w:r w:rsidRPr="00871ED0">
                              <w:rPr>
                                <w:rFonts w:ascii="標楷體" w:eastAsia="標楷體" w:hAnsi="標楷體" w:cs="標楷體"/>
                                <w:color w:val="000000"/>
                                <w:sz w:val="28"/>
                              </w:rPr>
                              <w:t>與學待調整</w:t>
                            </w:r>
                            <w:proofErr w:type="gramEnd"/>
                            <w:r w:rsidRPr="00871ED0">
                              <w:rPr>
                                <w:rFonts w:ascii="標楷體" w:eastAsia="標楷體" w:hAnsi="標楷體" w:cs="標楷體"/>
                                <w:color w:val="000000"/>
                                <w:sz w:val="28"/>
                              </w:rPr>
                              <w:t>或改變之處（含教師教學行為、學生學習表現、師生互動與學生同儕互動之情形）：</w:t>
                            </w:r>
                          </w:p>
                          <w:p w:rsidR="00F02CA9" w:rsidRDefault="00F02CA9" w:rsidP="00F02CA9">
                            <w:pPr>
                              <w:spacing w:line="240" w:lineRule="auto"/>
                              <w:ind w:left="0" w:right="242" w:hanging="2"/>
                              <w:jc w:val="both"/>
                            </w:pPr>
                            <w:r>
                              <w:rPr>
                                <w:rFonts w:hint="eastAsia"/>
                              </w:rPr>
                              <w:t>教師教學行為：</w:t>
                            </w:r>
                          </w:p>
                          <w:p w:rsidR="00F02CA9" w:rsidRPr="00135977" w:rsidRDefault="00135977" w:rsidP="00135977">
                            <w:pPr>
                              <w:spacing w:line="240" w:lineRule="auto"/>
                              <w:ind w:left="0" w:right="242" w:hanging="2"/>
                              <w:jc w:val="both"/>
                              <w:rPr>
                                <w:rFonts w:ascii="標楷體" w:eastAsia="標楷體" w:hAnsi="標楷體"/>
                              </w:rPr>
                            </w:pPr>
                            <w:r>
                              <w:rPr>
                                <w:rFonts w:ascii="標楷體" w:eastAsia="標楷體" w:hAnsi="標楷體" w:hint="eastAsia"/>
                              </w:rPr>
                              <w:t>課程內容重點較多，可以將內容再精簡為一個重點討論即可，讓學生更能聚焦，避免因要討論過多內容而分散思緒。</w:t>
                            </w:r>
                          </w:p>
                          <w:p w:rsidR="00F02CA9" w:rsidRDefault="00F02CA9" w:rsidP="00F02CA9">
                            <w:pPr>
                              <w:spacing w:line="240" w:lineRule="auto"/>
                              <w:ind w:left="0" w:right="242" w:hanging="2"/>
                              <w:jc w:val="both"/>
                            </w:pPr>
                            <w:r>
                              <w:rPr>
                                <w:rFonts w:hint="eastAsia"/>
                              </w:rPr>
                              <w:t>學生學習表現：</w:t>
                            </w:r>
                          </w:p>
                          <w:p w:rsidR="00F02CA9" w:rsidRPr="00135977" w:rsidRDefault="00CA4E10" w:rsidP="00F02CA9">
                            <w:pPr>
                              <w:spacing w:line="240" w:lineRule="auto"/>
                              <w:ind w:left="0" w:right="242" w:hanging="2"/>
                              <w:jc w:val="both"/>
                              <w:rPr>
                                <w:rFonts w:ascii="標楷體" w:eastAsia="標楷體" w:hAnsi="標楷體"/>
                              </w:rPr>
                            </w:pPr>
                            <w:r>
                              <w:rPr>
                                <w:rFonts w:ascii="標楷體" w:eastAsia="標楷體" w:hAnsi="標楷體" w:hint="eastAsia"/>
                              </w:rPr>
                              <w:t>偶有幾位會分心的學生，需要多加關注並拉回注意力。</w:t>
                            </w:r>
                          </w:p>
                          <w:p w:rsidR="00F02CA9" w:rsidRDefault="00F02CA9" w:rsidP="00F02CA9">
                            <w:pPr>
                              <w:spacing w:line="240" w:lineRule="auto"/>
                              <w:ind w:left="0" w:right="242" w:hanging="2"/>
                              <w:jc w:val="both"/>
                            </w:pPr>
                            <w:r>
                              <w:rPr>
                                <w:rFonts w:hint="eastAsia"/>
                              </w:rPr>
                              <w:t>師生互動：</w:t>
                            </w:r>
                          </w:p>
                          <w:p w:rsidR="00F02CA9" w:rsidRPr="00871ED0" w:rsidRDefault="00871ED0" w:rsidP="00F02CA9">
                            <w:pPr>
                              <w:spacing w:line="240" w:lineRule="auto"/>
                              <w:ind w:leftChars="0" w:left="0" w:right="242" w:firstLineChars="0" w:firstLine="0"/>
                              <w:jc w:val="both"/>
                              <w:rPr>
                                <w:rFonts w:ascii="標楷體" w:eastAsia="標楷體" w:hAnsi="標楷體"/>
                              </w:rPr>
                            </w:pPr>
                            <w:r w:rsidRPr="00871ED0">
                              <w:rPr>
                                <w:rFonts w:ascii="標楷體" w:eastAsia="標楷體" w:hAnsi="標楷體" w:hint="eastAsia"/>
                              </w:rPr>
                              <w:t>這個部分較沒有太大的問題需要改善，師生間互動良好。</w:t>
                            </w:r>
                          </w:p>
                          <w:p w:rsidR="00F02CA9" w:rsidRDefault="00F02CA9" w:rsidP="00F02CA9">
                            <w:pPr>
                              <w:spacing w:line="240" w:lineRule="auto"/>
                              <w:ind w:left="0" w:right="242" w:hanging="2"/>
                              <w:jc w:val="both"/>
                            </w:pPr>
                            <w:r>
                              <w:rPr>
                                <w:rFonts w:hint="eastAsia"/>
                              </w:rPr>
                              <w:t>學生同儕互動：</w:t>
                            </w:r>
                          </w:p>
                          <w:p w:rsidR="00166412" w:rsidRPr="00871ED0" w:rsidRDefault="00871ED0" w:rsidP="00871ED0">
                            <w:pPr>
                              <w:spacing w:line="240" w:lineRule="auto"/>
                              <w:ind w:left="0" w:right="242" w:hanging="2"/>
                              <w:jc w:val="both"/>
                              <w:rPr>
                                <w:rFonts w:ascii="標楷體" w:eastAsia="標楷體" w:hAnsi="標楷體"/>
                              </w:rPr>
                            </w:pPr>
                            <w:r w:rsidRPr="00871ED0">
                              <w:rPr>
                                <w:rFonts w:ascii="標楷體" w:eastAsia="標楷體" w:hAnsi="標楷體" w:hint="eastAsia"/>
                              </w:rPr>
                              <w:t>在分組討論時</w:t>
                            </w:r>
                            <w:r>
                              <w:rPr>
                                <w:rFonts w:ascii="標楷體" w:eastAsia="標楷體" w:hAnsi="標楷體" w:hint="eastAsia"/>
                              </w:rPr>
                              <w:t>，每一組都會有較為沉默或發呆的學生，因此也是需要老師多進入</w:t>
                            </w:r>
                            <w:proofErr w:type="gramStart"/>
                            <w:r>
                              <w:rPr>
                                <w:rFonts w:ascii="標楷體" w:eastAsia="標楷體" w:hAnsi="標楷體" w:hint="eastAsia"/>
                              </w:rPr>
                              <w:t>組別里帶領</w:t>
                            </w:r>
                            <w:proofErr w:type="gramEnd"/>
                            <w:r>
                              <w:rPr>
                                <w:rFonts w:ascii="標楷體" w:eastAsia="標楷體" w:hAnsi="標楷體" w:hint="eastAsia"/>
                              </w:rPr>
                              <w:t>討論，才能更有效凝聚整組的討論的流動。</w:t>
                            </w:r>
                          </w:p>
                          <w:p w:rsidR="00166412" w:rsidRPr="00871ED0" w:rsidRDefault="00F84E0A">
                            <w:pPr>
                              <w:spacing w:line="240" w:lineRule="auto"/>
                              <w:ind w:left="1" w:hanging="3"/>
                              <w:rPr>
                                <w:sz w:val="28"/>
                              </w:rPr>
                            </w:pPr>
                            <w:r w:rsidRPr="00871ED0">
                              <w:rPr>
                                <w:rFonts w:ascii="標楷體" w:eastAsia="標楷體" w:hAnsi="標楷體" w:cs="標楷體"/>
                                <w:color w:val="000000"/>
                                <w:sz w:val="28"/>
                              </w:rPr>
                              <w:t>三、回饋人員的學習與收穫：</w:t>
                            </w:r>
                          </w:p>
                          <w:p w:rsidR="00166412" w:rsidRPr="00055481" w:rsidRDefault="00055481">
                            <w:pPr>
                              <w:spacing w:line="240" w:lineRule="auto"/>
                              <w:ind w:left="0" w:hanging="2"/>
                              <w:rPr>
                                <w:rFonts w:ascii="標楷體" w:eastAsia="標楷體" w:hAnsi="標楷體"/>
                              </w:rPr>
                            </w:pPr>
                            <w:r>
                              <w:rPr>
                                <w:rFonts w:ascii="標楷體" w:eastAsia="標楷體" w:hAnsi="標楷體" w:hint="eastAsia"/>
                              </w:rPr>
                              <w:t>對於課程上的設計與內容，令人</w:t>
                            </w:r>
                            <w:proofErr w:type="gramStart"/>
                            <w:r>
                              <w:rPr>
                                <w:rFonts w:ascii="標楷體" w:eastAsia="標楷體" w:hAnsi="標楷體" w:hint="eastAsia"/>
                              </w:rPr>
                              <w:t>感到最驚豔</w:t>
                            </w:r>
                            <w:proofErr w:type="gramEnd"/>
                            <w:r>
                              <w:rPr>
                                <w:rFonts w:ascii="標楷體" w:eastAsia="標楷體" w:hAnsi="標楷體" w:hint="eastAsia"/>
                              </w:rPr>
                              <w:t>的是能夠將社區的參訪設計</w:t>
                            </w:r>
                            <w:proofErr w:type="gramStart"/>
                            <w:r>
                              <w:rPr>
                                <w:rFonts w:ascii="標楷體" w:eastAsia="標楷體" w:hAnsi="標楷體" w:hint="eastAsia"/>
                              </w:rPr>
                              <w:t>進課室內</w:t>
                            </w:r>
                            <w:proofErr w:type="gramEnd"/>
                            <w:r>
                              <w:rPr>
                                <w:rFonts w:ascii="標楷體" w:eastAsia="標楷體" w:hAnsi="標楷體" w:hint="eastAsia"/>
                              </w:rPr>
                              <w:t>，</w:t>
                            </w:r>
                            <w:r w:rsidR="0043214A">
                              <w:rPr>
                                <w:rFonts w:ascii="標楷體" w:eastAsia="標楷體" w:hAnsi="標楷體" w:hint="eastAsia"/>
                              </w:rPr>
                              <w:t>不只是將孩子留在教室，更是直接到現場去實作及體會，品嘗白米的滋味，設計</w:t>
                            </w:r>
                            <w:r w:rsidR="008879B8">
                              <w:rPr>
                                <w:rFonts w:ascii="標楷體" w:eastAsia="標楷體" w:hAnsi="標楷體" w:hint="eastAsia"/>
                              </w:rPr>
                              <w:t>類似品酒會的概念，讓孩子能夠分階段品嘗白米純粹的味道，讓孩子更熟悉白米的樣態，之後</w:t>
                            </w:r>
                            <w:proofErr w:type="gramStart"/>
                            <w:r w:rsidR="008879B8">
                              <w:rPr>
                                <w:rFonts w:ascii="標楷體" w:eastAsia="標楷體" w:hAnsi="標楷體" w:hint="eastAsia"/>
                              </w:rPr>
                              <w:t>再參訪米</w:t>
                            </w:r>
                            <w:proofErr w:type="gramEnd"/>
                            <w:r w:rsidR="008879B8">
                              <w:rPr>
                                <w:rFonts w:ascii="標楷體" w:eastAsia="標楷體" w:hAnsi="標楷體" w:hint="eastAsia"/>
                              </w:rPr>
                              <w:t>廠的</w:t>
                            </w:r>
                            <w:r w:rsidR="00066374">
                              <w:rPr>
                                <w:rFonts w:ascii="標楷體" w:eastAsia="標楷體" w:hAnsi="標楷體" w:hint="eastAsia"/>
                              </w:rPr>
                              <w:t>收購、製米、包裝…等流程，更懂得自己家鄉的產業及家人手中所種植的稻米是如何提供到這市面上所販賣，看見米的旅程。</w:t>
                            </w:r>
                          </w:p>
                          <w:p w:rsidR="00166412" w:rsidRPr="00066374" w:rsidRDefault="00066374" w:rsidP="00066374">
                            <w:pPr>
                              <w:spacing w:line="240" w:lineRule="auto"/>
                              <w:ind w:leftChars="0" w:left="0" w:firstLineChars="0" w:firstLine="0"/>
                              <w:rPr>
                                <w:rFonts w:ascii="標楷體" w:eastAsia="標楷體" w:hAnsi="標楷體"/>
                              </w:rPr>
                            </w:pPr>
                            <w:r>
                              <w:rPr>
                                <w:rFonts w:ascii="標楷體" w:eastAsia="標楷體" w:hAnsi="標楷體" w:hint="eastAsia"/>
                              </w:rPr>
                              <w:t>因此，現在在課堂上的內容，已經不侷限於文本上的講解，能夠運用更多的資源，舉凡網路上的資訊，現實物品的呈現，不僅能將更真實的知識傳遞於學生，才能塑造出內化於自身內涵的素養。</w:t>
                            </w:r>
                          </w:p>
                          <w:p w:rsidR="00166412" w:rsidRDefault="0016641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矩形 1" o:spid="_x0000_s1027" style="position:absolute;margin-left:0;margin-top:27.7pt;width:491pt;height:58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" filled="f">
                <v:stroke startarrowwidth="narrow" startarrowlength="short" endarrowwidth="narrow" endarrowlength="short"/>
                <v:textbox inset="2.53958mm,1.2694mm,2.53958mm,1.2694mm">
                  <w:txbxContent>
                    <w:p w:rsidR="00166412" w:rsidRPr="00871ED0" w:rsidRDefault="00F84E0A">
                      <w:pPr>
                        <w:spacing w:line="240" w:lineRule="auto"/>
                        <w:ind w:left="1" w:right="242" w:hanging="3"/>
                        <w:jc w:val="both"/>
                        <w:rPr>
                          <w:sz w:val="28"/>
                        </w:rPr>
                      </w:pPr>
                      <w:r w:rsidRPr="00871ED0">
                        <w:rPr>
                          <w:rFonts w:ascii="標楷體" w:eastAsia="標楷體" w:hAnsi="標楷體" w:cs="標楷體"/>
                          <w:color w:val="000000"/>
                          <w:sz w:val="28"/>
                        </w:rPr>
                        <w:t>一、教與學之優點及特色（含教師教學行為、學生學習表現、師生互動與學生同儕互動之情形）：</w:t>
                      </w:r>
                    </w:p>
                    <w:p w:rsidR="00166412" w:rsidRDefault="00D91CE0">
                      <w:pPr>
                        <w:spacing w:line="240" w:lineRule="auto"/>
                        <w:ind w:left="0" w:right="242" w:hanging="2"/>
                        <w:jc w:val="both"/>
                      </w:pPr>
                      <w:r>
                        <w:rPr>
                          <w:rFonts w:hint="eastAsia"/>
                        </w:rPr>
                        <w:t>教師教學行為：</w:t>
                      </w:r>
                    </w:p>
                    <w:p w:rsidR="00D91CE0" w:rsidRPr="00F02CA9" w:rsidRDefault="00F02CA9">
                      <w:pPr>
                        <w:spacing w:line="240" w:lineRule="auto"/>
                        <w:ind w:left="0" w:right="242" w:hanging="2"/>
                        <w:jc w:val="both"/>
                        <w:rPr>
                          <w:rFonts w:ascii="標楷體" w:eastAsia="標楷體" w:hAnsi="標楷體"/>
                        </w:rPr>
                      </w:pPr>
                      <w:r w:rsidRPr="00F02CA9">
                        <w:rPr>
                          <w:rFonts w:ascii="標楷體" w:eastAsia="標楷體" w:hAnsi="標楷體" w:hint="eastAsia"/>
                        </w:rPr>
                        <w:t>以現實具體事物</w:t>
                      </w:r>
                      <w:r>
                        <w:rPr>
                          <w:rFonts w:ascii="標楷體" w:eastAsia="標楷體" w:hAnsi="標楷體" w:hint="eastAsia"/>
                        </w:rPr>
                        <w:t>作為開頭，讓學生更清楚此堂課的重點焦點為何，並且能夠引平穩親切的口吻進行說明。</w:t>
                      </w:r>
                    </w:p>
                    <w:p w:rsidR="00D91CE0" w:rsidRDefault="00D91CE0">
                      <w:pPr>
                        <w:spacing w:line="240" w:lineRule="auto"/>
                        <w:ind w:left="0" w:right="242" w:hanging="2"/>
                        <w:jc w:val="both"/>
                      </w:pPr>
                      <w:r>
                        <w:rPr>
                          <w:rFonts w:hint="eastAsia"/>
                        </w:rPr>
                        <w:t>學生學習表現：</w:t>
                      </w:r>
                    </w:p>
                    <w:p w:rsidR="00D91CE0" w:rsidRPr="00AC07F9" w:rsidRDefault="00AC07F9">
                      <w:pPr>
                        <w:spacing w:line="240" w:lineRule="auto"/>
                        <w:ind w:left="0" w:right="242" w:hanging="2"/>
                        <w:jc w:val="both"/>
                        <w:rPr>
                          <w:rFonts w:ascii="標楷體" w:eastAsia="標楷體" w:hAnsi="標楷體"/>
                        </w:rPr>
                      </w:pPr>
                      <w:r>
                        <w:rPr>
                          <w:rFonts w:ascii="標楷體" w:eastAsia="標楷體" w:hAnsi="標楷體" w:hint="eastAsia"/>
                        </w:rPr>
                        <w:t>學生在課堂內的學習，根據授課教師使用現實物品作為例子，成功吸引學生的注目，並更能理解所傳達的概念，因此在回答問題時，較有方向可以成功回饋</w:t>
                      </w:r>
                      <w:proofErr w:type="gramStart"/>
                      <w:r>
                        <w:rPr>
                          <w:rFonts w:ascii="標楷體" w:eastAsia="標楷體" w:hAnsi="標楷體" w:hint="eastAsia"/>
                        </w:rPr>
                        <w:t>於課室內</w:t>
                      </w:r>
                      <w:proofErr w:type="gramEnd"/>
                      <w:r>
                        <w:rPr>
                          <w:rFonts w:ascii="標楷體" w:eastAsia="標楷體" w:hAnsi="標楷體" w:hint="eastAsia"/>
                        </w:rPr>
                        <w:t>。</w:t>
                      </w:r>
                    </w:p>
                    <w:p w:rsidR="00D91CE0" w:rsidRDefault="00D91CE0">
                      <w:pPr>
                        <w:spacing w:line="240" w:lineRule="auto"/>
                        <w:ind w:left="0" w:right="242" w:hanging="2"/>
                        <w:jc w:val="both"/>
                      </w:pPr>
                      <w:r>
                        <w:rPr>
                          <w:rFonts w:hint="eastAsia"/>
                        </w:rPr>
                        <w:t>師生互動：</w:t>
                      </w:r>
                    </w:p>
                    <w:p w:rsidR="00D91CE0" w:rsidRPr="00AC07F9" w:rsidRDefault="00AC07F9" w:rsidP="00D91CE0">
                      <w:pPr>
                        <w:spacing w:line="240" w:lineRule="auto"/>
                        <w:ind w:leftChars="0" w:left="0" w:right="242" w:firstLineChars="0" w:firstLine="0"/>
                        <w:jc w:val="both"/>
                        <w:rPr>
                          <w:rFonts w:ascii="標楷體" w:eastAsia="標楷體" w:hAnsi="標楷體"/>
                        </w:rPr>
                      </w:pPr>
                      <w:r>
                        <w:rPr>
                          <w:rFonts w:ascii="標楷體" w:eastAsia="標楷體" w:hAnsi="標楷體" w:hint="eastAsia"/>
                        </w:rPr>
                        <w:t>授課教師選擇的場地於寬廣的課室內，並將學生拆成各小組一桌的做法，因此教師實施課程中，帶領討論與學生的距離更加接近，也不時能夠進入到學生組內帶領討論，</w:t>
                      </w:r>
                      <w:r w:rsidR="00785E84">
                        <w:rPr>
                          <w:rFonts w:ascii="標楷體" w:eastAsia="標楷體" w:hAnsi="標楷體" w:hint="eastAsia"/>
                        </w:rPr>
                        <w:t>使上課主題及氣氛能夠更加聚焦。</w:t>
                      </w:r>
                    </w:p>
                    <w:p w:rsidR="00D91CE0" w:rsidRDefault="00D91CE0">
                      <w:pPr>
                        <w:spacing w:line="240" w:lineRule="auto"/>
                        <w:ind w:left="0" w:right="242" w:hanging="2"/>
                        <w:jc w:val="both"/>
                      </w:pPr>
                      <w:r>
                        <w:rPr>
                          <w:rFonts w:hint="eastAsia"/>
                        </w:rPr>
                        <w:t>學生同儕互動：</w:t>
                      </w:r>
                    </w:p>
                    <w:p w:rsidR="00006349" w:rsidRPr="00006349" w:rsidRDefault="00006349" w:rsidP="00006349">
                      <w:pPr>
                        <w:spacing w:line="240" w:lineRule="auto"/>
                        <w:ind w:left="0" w:right="242" w:hanging="2"/>
                        <w:jc w:val="both"/>
                        <w:rPr>
                          <w:rFonts w:ascii="標楷體" w:eastAsia="標楷體" w:hAnsi="標楷體"/>
                        </w:rPr>
                      </w:pPr>
                      <w:r>
                        <w:rPr>
                          <w:rFonts w:ascii="標楷體" w:eastAsia="標楷體" w:hAnsi="標楷體" w:hint="eastAsia"/>
                        </w:rPr>
                        <w:t>學生在課堂中，在老師詢問問題時，都能積極主動回答，彼此也能夠在小組內針對克是內容進行討論。</w:t>
                      </w:r>
                    </w:p>
                    <w:p w:rsidR="00166412" w:rsidRPr="00871ED0" w:rsidRDefault="00F84E0A">
                      <w:pPr>
                        <w:spacing w:line="240" w:lineRule="auto"/>
                        <w:ind w:left="1" w:hanging="3"/>
                        <w:rPr>
                          <w:sz w:val="28"/>
                        </w:rPr>
                      </w:pPr>
                      <w:r w:rsidRPr="00871ED0">
                        <w:rPr>
                          <w:rFonts w:ascii="標楷體" w:eastAsia="標楷體" w:hAnsi="標楷體" w:cs="標楷體"/>
                          <w:color w:val="000000"/>
                          <w:sz w:val="28"/>
                        </w:rPr>
                        <w:t>二、教</w:t>
                      </w:r>
                      <w:proofErr w:type="gramStart"/>
                      <w:r w:rsidRPr="00871ED0">
                        <w:rPr>
                          <w:rFonts w:ascii="標楷體" w:eastAsia="標楷體" w:hAnsi="標楷體" w:cs="標楷體"/>
                          <w:color w:val="000000"/>
                          <w:sz w:val="28"/>
                        </w:rPr>
                        <w:t>與學待調整</w:t>
                      </w:r>
                      <w:proofErr w:type="gramEnd"/>
                      <w:r w:rsidRPr="00871ED0">
                        <w:rPr>
                          <w:rFonts w:ascii="標楷體" w:eastAsia="標楷體" w:hAnsi="標楷體" w:cs="標楷體"/>
                          <w:color w:val="000000"/>
                          <w:sz w:val="28"/>
                        </w:rPr>
                        <w:t>或改變之處（含教師教學行為、學生學習表現、師生互動與學生同儕互動之情形）：</w:t>
                      </w:r>
                    </w:p>
                    <w:p w:rsidR="00F02CA9" w:rsidRDefault="00F02CA9" w:rsidP="00F02CA9">
                      <w:pPr>
                        <w:spacing w:line="240" w:lineRule="auto"/>
                        <w:ind w:left="0" w:right="242" w:hanging="2"/>
                        <w:jc w:val="both"/>
                      </w:pPr>
                      <w:r>
                        <w:rPr>
                          <w:rFonts w:hint="eastAsia"/>
                        </w:rPr>
                        <w:t>教師教學行為：</w:t>
                      </w:r>
                    </w:p>
                    <w:p w:rsidR="00F02CA9" w:rsidRPr="00135977" w:rsidRDefault="00135977" w:rsidP="00135977">
                      <w:pPr>
                        <w:spacing w:line="240" w:lineRule="auto"/>
                        <w:ind w:left="0" w:right="242" w:hanging="2"/>
                        <w:jc w:val="both"/>
                        <w:rPr>
                          <w:rFonts w:ascii="標楷體" w:eastAsia="標楷體" w:hAnsi="標楷體"/>
                        </w:rPr>
                      </w:pPr>
                      <w:r>
                        <w:rPr>
                          <w:rFonts w:ascii="標楷體" w:eastAsia="標楷體" w:hAnsi="標楷體" w:hint="eastAsia"/>
                        </w:rPr>
                        <w:t>課程內容重點較多，可以將內容再精簡為一個重點討論即可，讓學生更能聚焦，避免因要討論過多內容而分散思緒。</w:t>
                      </w:r>
                    </w:p>
                    <w:p w:rsidR="00F02CA9" w:rsidRDefault="00F02CA9" w:rsidP="00F02CA9">
                      <w:pPr>
                        <w:spacing w:line="240" w:lineRule="auto"/>
                        <w:ind w:left="0" w:right="242" w:hanging="2"/>
                        <w:jc w:val="both"/>
                      </w:pPr>
                      <w:r>
                        <w:rPr>
                          <w:rFonts w:hint="eastAsia"/>
                        </w:rPr>
                        <w:t>學生學習表現：</w:t>
                      </w:r>
                    </w:p>
                    <w:p w:rsidR="00F02CA9" w:rsidRPr="00135977" w:rsidRDefault="00CA4E10" w:rsidP="00F02CA9">
                      <w:pPr>
                        <w:spacing w:line="240" w:lineRule="auto"/>
                        <w:ind w:left="0" w:right="242" w:hanging="2"/>
                        <w:jc w:val="both"/>
                        <w:rPr>
                          <w:rFonts w:ascii="標楷體" w:eastAsia="標楷體" w:hAnsi="標楷體"/>
                        </w:rPr>
                      </w:pPr>
                      <w:r>
                        <w:rPr>
                          <w:rFonts w:ascii="標楷體" w:eastAsia="標楷體" w:hAnsi="標楷體" w:hint="eastAsia"/>
                        </w:rPr>
                        <w:t>偶有幾位會分心的學生，需要多加關注並拉回注意力。</w:t>
                      </w:r>
                    </w:p>
                    <w:p w:rsidR="00F02CA9" w:rsidRDefault="00F02CA9" w:rsidP="00F02CA9">
                      <w:pPr>
                        <w:spacing w:line="240" w:lineRule="auto"/>
                        <w:ind w:left="0" w:right="242" w:hanging="2"/>
                        <w:jc w:val="both"/>
                      </w:pPr>
                      <w:r>
                        <w:rPr>
                          <w:rFonts w:hint="eastAsia"/>
                        </w:rPr>
                        <w:t>師生互動：</w:t>
                      </w:r>
                    </w:p>
                    <w:p w:rsidR="00F02CA9" w:rsidRPr="00871ED0" w:rsidRDefault="00871ED0" w:rsidP="00F02CA9">
                      <w:pPr>
                        <w:spacing w:line="240" w:lineRule="auto"/>
                        <w:ind w:leftChars="0" w:left="0" w:right="242" w:firstLineChars="0" w:firstLine="0"/>
                        <w:jc w:val="both"/>
                        <w:rPr>
                          <w:rFonts w:ascii="標楷體" w:eastAsia="標楷體" w:hAnsi="標楷體"/>
                        </w:rPr>
                      </w:pPr>
                      <w:r w:rsidRPr="00871ED0">
                        <w:rPr>
                          <w:rFonts w:ascii="標楷體" w:eastAsia="標楷體" w:hAnsi="標楷體" w:hint="eastAsia"/>
                        </w:rPr>
                        <w:t>這個部分較沒有太大的問題需要改善，師生間互動良好。</w:t>
                      </w:r>
                    </w:p>
                    <w:p w:rsidR="00F02CA9" w:rsidRDefault="00F02CA9" w:rsidP="00F02CA9">
                      <w:pPr>
                        <w:spacing w:line="240" w:lineRule="auto"/>
                        <w:ind w:left="0" w:right="242" w:hanging="2"/>
                        <w:jc w:val="both"/>
                      </w:pPr>
                      <w:r>
                        <w:rPr>
                          <w:rFonts w:hint="eastAsia"/>
                        </w:rPr>
                        <w:t>學生同儕互動：</w:t>
                      </w:r>
                    </w:p>
                    <w:p w:rsidR="00166412" w:rsidRPr="00871ED0" w:rsidRDefault="00871ED0" w:rsidP="00871ED0">
                      <w:pPr>
                        <w:spacing w:line="240" w:lineRule="auto"/>
                        <w:ind w:left="0" w:right="242" w:hanging="2"/>
                        <w:jc w:val="both"/>
                        <w:rPr>
                          <w:rFonts w:ascii="標楷體" w:eastAsia="標楷體" w:hAnsi="標楷體"/>
                        </w:rPr>
                      </w:pPr>
                      <w:r w:rsidRPr="00871ED0">
                        <w:rPr>
                          <w:rFonts w:ascii="標楷體" w:eastAsia="標楷體" w:hAnsi="標楷體" w:hint="eastAsia"/>
                        </w:rPr>
                        <w:t>在分組討論時</w:t>
                      </w:r>
                      <w:r>
                        <w:rPr>
                          <w:rFonts w:ascii="標楷體" w:eastAsia="標楷體" w:hAnsi="標楷體" w:hint="eastAsia"/>
                        </w:rPr>
                        <w:t>，每一組都會有較為沉默或發呆的學生，因此也是需要老師多進入</w:t>
                      </w:r>
                      <w:proofErr w:type="gramStart"/>
                      <w:r>
                        <w:rPr>
                          <w:rFonts w:ascii="標楷體" w:eastAsia="標楷體" w:hAnsi="標楷體" w:hint="eastAsia"/>
                        </w:rPr>
                        <w:t>組別里帶領</w:t>
                      </w:r>
                      <w:proofErr w:type="gramEnd"/>
                      <w:r>
                        <w:rPr>
                          <w:rFonts w:ascii="標楷體" w:eastAsia="標楷體" w:hAnsi="標楷體" w:hint="eastAsia"/>
                        </w:rPr>
                        <w:t>討論，才能更有效凝聚整組的討論的流動。</w:t>
                      </w:r>
                    </w:p>
                    <w:p w:rsidR="00166412" w:rsidRPr="00871ED0" w:rsidRDefault="00F84E0A">
                      <w:pPr>
                        <w:spacing w:line="240" w:lineRule="auto"/>
                        <w:ind w:left="1" w:hanging="3"/>
                        <w:rPr>
                          <w:sz w:val="28"/>
                        </w:rPr>
                      </w:pPr>
                      <w:r w:rsidRPr="00871ED0">
                        <w:rPr>
                          <w:rFonts w:ascii="標楷體" w:eastAsia="標楷體" w:hAnsi="標楷體" w:cs="標楷體"/>
                          <w:color w:val="000000"/>
                          <w:sz w:val="28"/>
                        </w:rPr>
                        <w:t>三、回饋人員的學習與收穫：</w:t>
                      </w:r>
                    </w:p>
                    <w:p w:rsidR="00166412" w:rsidRPr="00055481" w:rsidRDefault="00055481">
                      <w:pPr>
                        <w:spacing w:line="240" w:lineRule="auto"/>
                        <w:ind w:left="0" w:hanging="2"/>
                        <w:rPr>
                          <w:rFonts w:ascii="標楷體" w:eastAsia="標楷體" w:hAnsi="標楷體" w:hint="eastAsia"/>
                        </w:rPr>
                      </w:pPr>
                      <w:r>
                        <w:rPr>
                          <w:rFonts w:ascii="標楷體" w:eastAsia="標楷體" w:hAnsi="標楷體" w:hint="eastAsia"/>
                        </w:rPr>
                        <w:t>對於課程上的設計與內容，令人</w:t>
                      </w:r>
                      <w:proofErr w:type="gramStart"/>
                      <w:r>
                        <w:rPr>
                          <w:rFonts w:ascii="標楷體" w:eastAsia="標楷體" w:hAnsi="標楷體" w:hint="eastAsia"/>
                        </w:rPr>
                        <w:t>感到最驚豔</w:t>
                      </w:r>
                      <w:proofErr w:type="gramEnd"/>
                      <w:r>
                        <w:rPr>
                          <w:rFonts w:ascii="標楷體" w:eastAsia="標楷體" w:hAnsi="標楷體" w:hint="eastAsia"/>
                        </w:rPr>
                        <w:t>的是能夠將社區的參訪設計</w:t>
                      </w:r>
                      <w:proofErr w:type="gramStart"/>
                      <w:r>
                        <w:rPr>
                          <w:rFonts w:ascii="標楷體" w:eastAsia="標楷體" w:hAnsi="標楷體" w:hint="eastAsia"/>
                        </w:rPr>
                        <w:t>進課室內</w:t>
                      </w:r>
                      <w:proofErr w:type="gramEnd"/>
                      <w:r>
                        <w:rPr>
                          <w:rFonts w:ascii="標楷體" w:eastAsia="標楷體" w:hAnsi="標楷體" w:hint="eastAsia"/>
                        </w:rPr>
                        <w:t>，</w:t>
                      </w:r>
                      <w:r w:rsidR="0043214A">
                        <w:rPr>
                          <w:rFonts w:ascii="標楷體" w:eastAsia="標楷體" w:hAnsi="標楷體" w:hint="eastAsia"/>
                        </w:rPr>
                        <w:t>不只是將孩子留在教室，更是直接到現場去實作及體會，品嘗白米的滋味，設計</w:t>
                      </w:r>
                      <w:r w:rsidR="008879B8">
                        <w:rPr>
                          <w:rFonts w:ascii="標楷體" w:eastAsia="標楷體" w:hAnsi="標楷體" w:hint="eastAsia"/>
                        </w:rPr>
                        <w:t>類似品酒會的概念，讓孩子能夠分階段品嘗白米純粹的味道，讓孩子更熟悉白米的樣態，之後</w:t>
                      </w:r>
                      <w:proofErr w:type="gramStart"/>
                      <w:r w:rsidR="008879B8">
                        <w:rPr>
                          <w:rFonts w:ascii="標楷體" w:eastAsia="標楷體" w:hAnsi="標楷體" w:hint="eastAsia"/>
                        </w:rPr>
                        <w:t>再參訪米</w:t>
                      </w:r>
                      <w:proofErr w:type="gramEnd"/>
                      <w:r w:rsidR="008879B8">
                        <w:rPr>
                          <w:rFonts w:ascii="標楷體" w:eastAsia="標楷體" w:hAnsi="標楷體" w:hint="eastAsia"/>
                        </w:rPr>
                        <w:t>廠的</w:t>
                      </w:r>
                      <w:r w:rsidR="00066374">
                        <w:rPr>
                          <w:rFonts w:ascii="標楷體" w:eastAsia="標楷體" w:hAnsi="標楷體" w:hint="eastAsia"/>
                        </w:rPr>
                        <w:t>收購、製米、包裝…等流程，更懂得自己家鄉的產業及家人手中所種植的稻米是如何提供到這市面上所販賣，看見米的旅程。</w:t>
                      </w:r>
                    </w:p>
                    <w:p w:rsidR="00166412" w:rsidRPr="00066374" w:rsidRDefault="00066374" w:rsidP="00066374">
                      <w:pPr>
                        <w:spacing w:line="240" w:lineRule="auto"/>
                        <w:ind w:leftChars="0" w:left="0" w:firstLineChars="0" w:firstLine="0"/>
                        <w:rPr>
                          <w:rFonts w:ascii="標楷體" w:eastAsia="標楷體" w:hAnsi="標楷體" w:hint="eastAsia"/>
                        </w:rPr>
                      </w:pPr>
                      <w:r>
                        <w:rPr>
                          <w:rFonts w:ascii="標楷體" w:eastAsia="標楷體" w:hAnsi="標楷體" w:hint="eastAsia"/>
                        </w:rPr>
                        <w:t>因此，現在在課堂上的內容，已經不侷限於文本上的講解，能夠運用更多的資源，舉凡網路上的資訊，現實物品的呈現，不僅能將更真實的知識傳遞於學生，才能塑造出內化於自身內涵</w:t>
                      </w:r>
                      <w:bookmarkStart w:id="1" w:name="_GoBack"/>
                      <w:bookmarkEnd w:id="1"/>
                      <w:r>
                        <w:rPr>
                          <w:rFonts w:ascii="標楷體" w:eastAsia="標楷體" w:hAnsi="標楷體" w:hint="eastAsia"/>
                        </w:rPr>
                        <w:t>的素養。</w:t>
                      </w:r>
                    </w:p>
                    <w:p w:rsidR="00166412" w:rsidRDefault="00166412">
                      <w:pPr>
                        <w:spacing w:line="240" w:lineRule="auto"/>
                        <w:ind w:left="0" w:hanging="2"/>
                      </w:pPr>
                    </w:p>
                  </w:txbxContent>
                </v:textbox>
                <w10:wrap anchorx="margin"/>
              </v:rect>
            </w:pict>
          </mc:Fallback>
        </mc:AlternateContent>
      </w:r>
      <w:r w:rsidR="00F84E0A">
        <w:rPr>
          <w:rFonts w:ascii="標楷體" w:eastAsia="標楷體" w:hAnsi="標楷體" w:cs="標楷體"/>
          <w:color w:val="000000"/>
          <w:szCs w:val="24"/>
        </w:rPr>
        <w:t>教學時間：</w:t>
      </w:r>
      <w:r w:rsidR="00F84E0A">
        <w:rPr>
          <w:rFonts w:ascii="標楷體" w:eastAsia="標楷體" w:hAnsi="標楷體" w:cs="標楷體"/>
          <w:color w:val="000000"/>
          <w:szCs w:val="24"/>
          <w:u w:val="single"/>
        </w:rPr>
        <w:t xml:space="preserve"> </w:t>
      </w:r>
      <w:r w:rsidR="0067235D">
        <w:rPr>
          <w:rFonts w:ascii="標楷體" w:eastAsia="標楷體" w:hAnsi="標楷體" w:cs="標楷體" w:hint="eastAsia"/>
          <w:color w:val="000000"/>
          <w:szCs w:val="24"/>
          <w:u w:val="single"/>
        </w:rPr>
        <w:t>11：05~11：50</w:t>
      </w:r>
      <w:r w:rsidR="00F84E0A">
        <w:rPr>
          <w:rFonts w:ascii="標楷體" w:eastAsia="標楷體" w:hAnsi="標楷體" w:cs="標楷體"/>
          <w:color w:val="000000"/>
          <w:szCs w:val="24"/>
          <w:u w:val="single"/>
        </w:rPr>
        <w:t xml:space="preserve"> </w:t>
      </w:r>
      <w:r w:rsidR="00F84E0A">
        <w:rPr>
          <w:rFonts w:ascii="標楷體" w:eastAsia="標楷體" w:hAnsi="標楷體" w:cs="標楷體"/>
          <w:color w:val="000000"/>
          <w:szCs w:val="24"/>
        </w:rPr>
        <w:t xml:space="preserve"> 任教年級：</w:t>
      </w:r>
      <w:r w:rsidR="00F84E0A">
        <w:rPr>
          <w:rFonts w:ascii="標楷體" w:eastAsia="標楷體" w:hAnsi="標楷體" w:cs="標楷體"/>
          <w:color w:val="000000"/>
          <w:szCs w:val="24"/>
          <w:u w:val="single"/>
        </w:rPr>
        <w:t xml:space="preserve">   </w:t>
      </w:r>
      <w:r w:rsidR="0067235D">
        <w:rPr>
          <w:rFonts w:ascii="標楷體" w:eastAsia="標楷體" w:hAnsi="標楷體" w:cs="標楷體" w:hint="eastAsia"/>
          <w:color w:val="000000"/>
          <w:szCs w:val="24"/>
          <w:u w:val="single"/>
        </w:rPr>
        <w:t>七</w:t>
      </w:r>
      <w:r w:rsidR="00F84E0A">
        <w:rPr>
          <w:rFonts w:ascii="標楷體" w:eastAsia="標楷體" w:hAnsi="標楷體" w:cs="標楷體"/>
          <w:color w:val="000000"/>
          <w:szCs w:val="24"/>
          <w:u w:val="single"/>
        </w:rPr>
        <w:t xml:space="preserve">   </w:t>
      </w:r>
      <w:r w:rsidR="00F84E0A">
        <w:rPr>
          <w:rFonts w:ascii="標楷體" w:eastAsia="標楷體" w:hAnsi="標楷體" w:cs="標楷體"/>
          <w:color w:val="000000"/>
          <w:szCs w:val="24"/>
        </w:rPr>
        <w:t xml:space="preserve"> 教學單元：</w:t>
      </w:r>
      <w:proofErr w:type="gramStart"/>
      <w:r w:rsidR="0067235D">
        <w:rPr>
          <w:rFonts w:ascii="標楷體" w:eastAsia="標楷體" w:hAnsi="標楷體" w:cs="標楷體" w:hint="eastAsia"/>
          <w:color w:val="000000"/>
          <w:szCs w:val="24"/>
        </w:rPr>
        <w:t>食尚玩家</w:t>
      </w:r>
      <w:proofErr w:type="gramEnd"/>
      <w:r w:rsidR="00F84E0A">
        <w:rPr>
          <w:rFonts w:ascii="標楷體" w:eastAsia="標楷體" w:hAnsi="標楷體" w:cs="標楷體"/>
          <w:color w:val="000000"/>
          <w:szCs w:val="24"/>
          <w:u w:val="single"/>
        </w:rPr>
        <w:t xml:space="preserve">           </w:t>
      </w:r>
    </w:p>
    <w:p w:rsidR="00166412" w:rsidRDefault="00166412">
      <w:pPr>
        <w:pBdr>
          <w:top w:val="nil"/>
          <w:left w:val="nil"/>
          <w:bottom w:val="nil"/>
          <w:right w:val="nil"/>
          <w:between w:val="nil"/>
        </w:pBdr>
        <w:spacing w:line="240" w:lineRule="auto"/>
        <w:ind w:left="0" w:hanging="2"/>
        <w:rPr>
          <w:rFonts w:ascii="標楷體" w:eastAsia="標楷體" w:hAnsi="標楷體" w:cs="標楷體"/>
          <w:color w:val="000000"/>
          <w:szCs w:val="24"/>
        </w:rPr>
      </w:pPr>
    </w:p>
    <w:sectPr w:rsidR="00166412">
      <w:pgSz w:w="11906" w:h="16838"/>
      <w:pgMar w:top="709" w:right="849" w:bottom="851" w:left="993"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MingLiu">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D12FD"/>
    <w:multiLevelType w:val="hybridMultilevel"/>
    <w:tmpl w:val="ADAC1904"/>
    <w:lvl w:ilvl="0" w:tplc="94F4F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1C03EA"/>
    <w:multiLevelType w:val="hybridMultilevel"/>
    <w:tmpl w:val="C598EED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6B8A65D7"/>
    <w:multiLevelType w:val="hybridMultilevel"/>
    <w:tmpl w:val="676E55A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70CA3DD8"/>
    <w:multiLevelType w:val="hybridMultilevel"/>
    <w:tmpl w:val="DF044F90"/>
    <w:lvl w:ilvl="0" w:tplc="21808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12"/>
    <w:rsid w:val="00006349"/>
    <w:rsid w:val="00055481"/>
    <w:rsid w:val="00066374"/>
    <w:rsid w:val="00083D0B"/>
    <w:rsid w:val="000F429E"/>
    <w:rsid w:val="00135977"/>
    <w:rsid w:val="00166412"/>
    <w:rsid w:val="002046FD"/>
    <w:rsid w:val="0043214A"/>
    <w:rsid w:val="004F1058"/>
    <w:rsid w:val="0067235D"/>
    <w:rsid w:val="006D25CF"/>
    <w:rsid w:val="0077470D"/>
    <w:rsid w:val="00776D05"/>
    <w:rsid w:val="00785E84"/>
    <w:rsid w:val="00871ED0"/>
    <w:rsid w:val="008879B8"/>
    <w:rsid w:val="00A14448"/>
    <w:rsid w:val="00AA525B"/>
    <w:rsid w:val="00AC07F9"/>
    <w:rsid w:val="00CA4E10"/>
    <w:rsid w:val="00CE2255"/>
    <w:rsid w:val="00D91CE0"/>
    <w:rsid w:val="00E30775"/>
    <w:rsid w:val="00E32403"/>
    <w:rsid w:val="00F02CA9"/>
    <w:rsid w:val="00F84E0A"/>
    <w:rsid w:val="00FB5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5DE85-5B73-4330-AB4B-F9B7417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Plain Text"/>
    <w:basedOn w:val="a"/>
    <w:rPr>
      <w:rFonts w:ascii="細明體" w:eastAsia="細明體" w:hAnsi="Courier New"/>
      <w:szCs w:val="20"/>
    </w:rPr>
  </w:style>
  <w:style w:type="character" w:customStyle="1" w:styleId="a5">
    <w:name w:val="純文字 字元"/>
    <w:rPr>
      <w:rFonts w:ascii="細明體" w:eastAsia="細明體" w:hAnsi="Courier New"/>
      <w:w w:val="100"/>
      <w:kern w:val="2"/>
      <w:position w:val="-1"/>
      <w:sz w:val="24"/>
      <w:effect w:val="none"/>
      <w:vertAlign w:val="baseline"/>
      <w:cs w:val="0"/>
      <w:em w:val="none"/>
    </w:rPr>
  </w:style>
  <w:style w:type="paragraph" w:styleId="a6">
    <w:name w:val="List Paragraph"/>
    <w:basedOn w:val="a"/>
    <w:uiPriority w:val="34"/>
    <w:qFormat/>
    <w:pPr>
      <w:widowControl/>
      <w:ind w:leftChars="200" w:left="480"/>
    </w:pPr>
    <w:rPr>
      <w:rFonts w:ascii="Times New Roman" w:hAnsi="Times New Roman"/>
      <w:szCs w:val="24"/>
    </w:rPr>
  </w:style>
  <w:style w:type="character" w:customStyle="1" w:styleId="a7">
    <w:name w:val="清單段落 字元"/>
    <w:rPr>
      <w:rFonts w:ascii="Times New Roman" w:hAnsi="Times New Roman"/>
      <w:w w:val="100"/>
      <w:kern w:val="2"/>
      <w:position w:val="-1"/>
      <w:sz w:val="24"/>
      <w:szCs w:val="24"/>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wJluIdRBplZfswYUvE3VisOwA==">AMUW2mUk2lFtvB52qf1H06DGId0mzyF8j27pKYMuqidBr+TMQnLvlu6tFYAXLJyY8+ZBJV3/1v6JVc89Ye5ugR5G8pRvw1qxVxuygAPZdasYS2I0hG+RqEM=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lalazi</dc:creator>
  <cp:lastModifiedBy>P05</cp:lastModifiedBy>
  <cp:revision>2</cp:revision>
  <dcterms:created xsi:type="dcterms:W3CDTF">2021-06-30T07:47:00Z</dcterms:created>
  <dcterms:modified xsi:type="dcterms:W3CDTF">2021-06-30T07:47:00Z</dcterms:modified>
</cp:coreProperties>
</file>