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C1" w:rsidRPr="00EA7131" w:rsidRDefault="001165C1" w:rsidP="001165C1">
      <w:pPr>
        <w:snapToGrid w:val="0"/>
        <w:spacing w:afterLines="20" w:after="72" w:line="400" w:lineRule="exact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彰化縣舊館國民小學</w:t>
      </w:r>
    </w:p>
    <w:p w:rsidR="001165C1" w:rsidRPr="00D239CA" w:rsidRDefault="001165C1" w:rsidP="001165C1">
      <w:pPr>
        <w:snapToGrid w:val="0"/>
        <w:spacing w:afterLines="20" w:after="7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十二年國教核心素養導向課程</w:t>
      </w:r>
      <w:r w:rsidRPr="00D239CA">
        <w:rPr>
          <w:rFonts w:ascii="標楷體" w:eastAsia="標楷體" w:hAnsi="標楷體" w:hint="eastAsia"/>
          <w:b/>
          <w:sz w:val="28"/>
          <w:szCs w:val="28"/>
        </w:rPr>
        <w:t>教學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449"/>
        <w:gridCol w:w="330"/>
        <w:gridCol w:w="499"/>
        <w:gridCol w:w="2344"/>
        <w:gridCol w:w="1450"/>
        <w:gridCol w:w="54"/>
        <w:gridCol w:w="1023"/>
        <w:gridCol w:w="35"/>
        <w:gridCol w:w="281"/>
        <w:gridCol w:w="2843"/>
      </w:tblGrid>
      <w:tr w:rsidR="001165C1" w:rsidRPr="00F8485D" w:rsidTr="0086209D">
        <w:trPr>
          <w:trHeight w:val="429"/>
          <w:jc w:val="center"/>
        </w:trPr>
        <w:tc>
          <w:tcPr>
            <w:tcW w:w="17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領域科目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noProof/>
                <w:color w:val="000000"/>
                <w:kern w:val="0"/>
              </w:rPr>
            </w:pPr>
            <w:r>
              <w:rPr>
                <w:rFonts w:eastAsia="標楷體" w:hAnsi="標楷體" w:hint="eastAsia"/>
                <w:noProof/>
                <w:color w:val="000000"/>
                <w:kern w:val="0"/>
              </w:rPr>
              <w:t>國語</w:t>
            </w:r>
          </w:p>
        </w:tc>
        <w:tc>
          <w:tcPr>
            <w:tcW w:w="2843" w:type="dxa"/>
            <w:gridSpan w:val="5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設計者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noProof/>
                <w:color w:val="000000"/>
                <w:kern w:val="0"/>
                <w:lang w:eastAsia="en-US"/>
              </w:rPr>
            </w:pPr>
            <w:r>
              <w:rPr>
                <w:rFonts w:eastAsia="標楷體" w:hAnsi="標楷體" w:hint="eastAsia"/>
                <w:noProof/>
                <w:color w:val="000000"/>
                <w:kern w:val="0"/>
              </w:rPr>
              <w:t>劉捷羚</w:t>
            </w:r>
          </w:p>
        </w:tc>
      </w:tr>
      <w:tr w:rsidR="001165C1" w:rsidRPr="00F8485D" w:rsidTr="0086209D">
        <w:trPr>
          <w:trHeight w:val="414"/>
          <w:jc w:val="center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實施年級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noProof/>
                <w:color w:val="000000"/>
                <w:kern w:val="0"/>
                <w:lang w:eastAsia="en-US"/>
              </w:rPr>
            </w:pPr>
            <w:r>
              <w:rPr>
                <w:rFonts w:eastAsia="標楷體" w:hAnsi="標楷體" w:hint="eastAsia"/>
                <w:noProof/>
                <w:color w:val="000000"/>
                <w:kern w:val="0"/>
              </w:rPr>
              <w:t>一年級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教學時間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noProof/>
                <w:color w:val="000000"/>
                <w:kern w:val="0"/>
                <w:lang w:eastAsia="en-US"/>
              </w:rPr>
            </w:pPr>
            <w:r>
              <w:rPr>
                <w:rFonts w:eastAsia="標楷體" w:hAnsi="標楷體" w:hint="eastAsia"/>
                <w:noProof/>
                <w:color w:val="000000"/>
                <w:kern w:val="0"/>
              </w:rPr>
              <w:t>40</w:t>
            </w:r>
            <w:r>
              <w:rPr>
                <w:rFonts w:eastAsia="標楷體" w:hAnsi="標楷體" w:hint="eastAsia"/>
                <w:noProof/>
                <w:color w:val="000000"/>
                <w:kern w:val="0"/>
              </w:rPr>
              <w:t>分</w:t>
            </w:r>
          </w:p>
        </w:tc>
      </w:tr>
      <w:tr w:rsidR="001165C1" w:rsidRPr="00F8485D" w:rsidTr="0086209D">
        <w:trPr>
          <w:trHeight w:val="420"/>
          <w:jc w:val="center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noProof/>
                <w:color w:val="000000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六</w:t>
            </w:r>
            <w:r>
              <w:rPr>
                <w:rFonts w:ascii="新細明體" w:hAnsi="新細明體" w:hint="eastAsia"/>
                <w:bCs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小路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noProof/>
                <w:color w:val="000000"/>
                <w:kern w:val="0"/>
                <w:bdr w:val="single" w:sz="4" w:space="0" w:color="auto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86209D">
            <w:pPr>
              <w:snapToGrid w:val="0"/>
              <w:jc w:val="center"/>
              <w:rPr>
                <w:rFonts w:eastAsia="標楷體" w:hAnsi="標楷體"/>
                <w:noProof/>
                <w:color w:val="000000"/>
                <w:kern w:val="0"/>
                <w:bdr w:val="single" w:sz="4" w:space="0" w:color="auto"/>
                <w:lang w:eastAsia="en-US"/>
              </w:rPr>
            </w:pPr>
          </w:p>
        </w:tc>
      </w:tr>
      <w:tr w:rsidR="001165C1" w:rsidRPr="00F8485D" w:rsidTr="0086209D">
        <w:trPr>
          <w:trHeight w:val="70"/>
          <w:jc w:val="center"/>
        </w:trPr>
        <w:tc>
          <w:tcPr>
            <w:tcW w:w="10275" w:type="dxa"/>
            <w:gridSpan w:val="11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  <w:t>設計依據</w:t>
            </w:r>
          </w:p>
        </w:tc>
      </w:tr>
      <w:tr w:rsidR="001165C1" w:rsidRPr="00F8485D" w:rsidTr="00286E3D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</w:t>
            </w:r>
          </w:p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重點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學習表現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/>
                <w:color w:val="000000"/>
                <w:kern w:val="0"/>
              </w:rPr>
              <w:t xml:space="preserve">1-I-3 </w:t>
            </w:r>
            <w:r w:rsidRPr="00F8485D">
              <w:rPr>
                <w:rFonts w:eastAsia="標楷體" w:hint="eastAsia"/>
                <w:color w:val="000000"/>
                <w:kern w:val="0"/>
              </w:rPr>
              <w:t>能理解話語、詩歌、故事的訊息，有適切的表情跟肢體語言。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 xml:space="preserve">2-I-2 </w:t>
            </w:r>
            <w:r w:rsidRPr="00F8485D">
              <w:rPr>
                <w:rFonts w:eastAsia="標楷體" w:hint="eastAsia"/>
                <w:color w:val="000000"/>
                <w:kern w:val="0"/>
              </w:rPr>
              <w:t>說出所聽聞的內容。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 xml:space="preserve">3-I-2 </w:t>
            </w:r>
            <w:r w:rsidRPr="00F8485D">
              <w:rPr>
                <w:rFonts w:eastAsia="標楷體" w:hint="eastAsia"/>
                <w:color w:val="000000"/>
                <w:kern w:val="0"/>
              </w:rPr>
              <w:t>運用注音符號輔助識字，也能利用國字鞏固注音符號的學習。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 xml:space="preserve">4-I-1 </w:t>
            </w:r>
            <w:r w:rsidRPr="00F8485D">
              <w:rPr>
                <w:rFonts w:eastAsia="標楷體" w:hint="eastAsia"/>
                <w:color w:val="000000"/>
                <w:kern w:val="0"/>
              </w:rPr>
              <w:t>認識常用國字至少</w:t>
            </w:r>
            <w:r w:rsidRPr="00F8485D">
              <w:rPr>
                <w:rFonts w:eastAsia="標楷體" w:hint="eastAsia"/>
                <w:color w:val="000000"/>
                <w:kern w:val="0"/>
              </w:rPr>
              <w:t>1,000</w:t>
            </w:r>
            <w:r w:rsidRPr="00F8485D">
              <w:rPr>
                <w:rFonts w:eastAsia="標楷體" w:hint="eastAsia"/>
                <w:color w:val="000000"/>
                <w:kern w:val="0"/>
              </w:rPr>
              <w:t>字，使用</w:t>
            </w:r>
            <w:r w:rsidRPr="00F8485D">
              <w:rPr>
                <w:rFonts w:eastAsia="標楷體" w:hint="eastAsia"/>
                <w:color w:val="000000"/>
                <w:kern w:val="0"/>
              </w:rPr>
              <w:t>700</w:t>
            </w:r>
            <w:r w:rsidRPr="00F8485D">
              <w:rPr>
                <w:rFonts w:eastAsia="標楷體" w:hint="eastAsia"/>
                <w:color w:val="000000"/>
                <w:kern w:val="0"/>
              </w:rPr>
              <w:t>字。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 xml:space="preserve">5-I-1 </w:t>
            </w:r>
            <w:r w:rsidRPr="00F8485D">
              <w:rPr>
                <w:rFonts w:eastAsia="標楷體" w:hint="eastAsia"/>
                <w:color w:val="000000"/>
                <w:kern w:val="0"/>
              </w:rPr>
              <w:t>以適切的速率正確地朗讀文本。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  <w:highlight w:val="yellow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 xml:space="preserve">6-I-4 </w:t>
            </w:r>
            <w:r w:rsidRPr="00F8485D">
              <w:rPr>
                <w:rFonts w:eastAsia="標楷體" w:hint="eastAsia"/>
                <w:color w:val="000000"/>
                <w:kern w:val="0"/>
              </w:rPr>
              <w:t>使用仿寫、接寫等技巧寫作。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widowControl/>
              <w:snapToGrid w:val="0"/>
              <w:spacing w:line="0" w:lineRule="atLeast"/>
              <w:jc w:val="both"/>
              <w:rPr>
                <w:rFonts w:eastAsia="標楷體" w:hAnsi="標楷體"/>
                <w:noProof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kern w:val="0"/>
              </w:rPr>
              <w:t>國</w:t>
            </w:r>
            <w:r w:rsidRPr="00F8485D">
              <w:rPr>
                <w:rFonts w:eastAsia="標楷體" w:hAnsi="標楷體"/>
                <w:noProof/>
                <w:kern w:val="0"/>
              </w:rPr>
              <w:t xml:space="preserve">-E-A2 </w:t>
            </w:r>
            <w:r w:rsidRPr="00F8485D">
              <w:rPr>
                <w:rFonts w:eastAsia="標楷體" w:hAnsi="標楷體" w:hint="eastAsia"/>
                <w:noProof/>
                <w:kern w:val="0"/>
              </w:rPr>
              <w:t>透過國語文學習，掌握文本要旨、發展學習及解決問題策略、初探邏輯思維，並透過體驗與實踐，處理日常生活問題。</w:t>
            </w:r>
          </w:p>
          <w:p w:rsidR="001165C1" w:rsidRPr="00F8485D" w:rsidRDefault="001165C1" w:rsidP="0086209D">
            <w:pPr>
              <w:widowControl/>
              <w:snapToGrid w:val="0"/>
              <w:spacing w:line="0" w:lineRule="atLeast"/>
              <w:jc w:val="both"/>
              <w:rPr>
                <w:rFonts w:eastAsia="標楷體" w:hAnsi="標楷體"/>
                <w:noProof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kern w:val="0"/>
              </w:rPr>
              <w:t>國</w:t>
            </w:r>
            <w:r w:rsidRPr="00F8485D">
              <w:rPr>
                <w:rFonts w:eastAsia="標楷體" w:hAnsi="標楷體"/>
                <w:noProof/>
                <w:kern w:val="0"/>
              </w:rPr>
              <w:t xml:space="preserve">-E-B1 </w:t>
            </w:r>
            <w:r w:rsidRPr="00F8485D">
              <w:rPr>
                <w:rFonts w:eastAsia="標楷體" w:hAnsi="標楷體" w:hint="eastAsia"/>
                <w:noProof/>
                <w:kern w:val="0"/>
              </w:rPr>
              <w:t>理解與運用國語文在日常生活中學習體察他人的感受，並給予適當的回應，以達成溝通及互動的目標。</w:t>
            </w:r>
          </w:p>
          <w:p w:rsidR="001165C1" w:rsidRPr="00F8485D" w:rsidRDefault="001165C1" w:rsidP="0086209D">
            <w:pPr>
              <w:widowControl/>
              <w:snapToGrid w:val="0"/>
              <w:spacing w:line="0" w:lineRule="atLeast"/>
              <w:rPr>
                <w:rFonts w:eastAsia="標楷體" w:hAnsi="標楷體"/>
                <w:noProof/>
                <w:color w:val="0066FF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kern w:val="0"/>
              </w:rPr>
              <w:t>國</w:t>
            </w:r>
            <w:r w:rsidRPr="00F8485D">
              <w:rPr>
                <w:rFonts w:eastAsia="標楷體" w:hAnsi="標楷體"/>
                <w:noProof/>
                <w:kern w:val="0"/>
              </w:rPr>
              <w:t xml:space="preserve">-E-C2 </w:t>
            </w:r>
            <w:r w:rsidRPr="00F8485D">
              <w:rPr>
                <w:rFonts w:eastAsia="標楷體" w:hAnsi="標楷體" w:hint="eastAsia"/>
                <w:noProof/>
                <w:kern w:val="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1165C1" w:rsidRPr="00F8485D" w:rsidTr="00286E3D">
        <w:trPr>
          <w:trHeight w:val="1639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學習內容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/>
                <w:color w:val="000000"/>
                <w:kern w:val="0"/>
              </w:rPr>
              <w:t xml:space="preserve">Aa-I-5 </w:t>
            </w:r>
            <w:r w:rsidRPr="00F8485D">
              <w:rPr>
                <w:rFonts w:eastAsia="標楷體" w:hint="eastAsia"/>
                <w:color w:val="000000"/>
                <w:kern w:val="0"/>
              </w:rPr>
              <w:t>標注注音符號的各類文本。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>Ab-I-1 1,000</w:t>
            </w:r>
            <w:r w:rsidRPr="00F8485D">
              <w:rPr>
                <w:rFonts w:eastAsia="標楷體" w:hint="eastAsia"/>
                <w:color w:val="000000"/>
                <w:kern w:val="0"/>
              </w:rPr>
              <w:t>個常用字的字形、字音和字義。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 xml:space="preserve">Ac-I-3 </w:t>
            </w:r>
            <w:r w:rsidRPr="00F8485D">
              <w:rPr>
                <w:rFonts w:eastAsia="標楷體" w:hint="eastAsia"/>
                <w:color w:val="000000"/>
                <w:kern w:val="0"/>
              </w:rPr>
              <w:t>基本文句的語氣與意義。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/>
                <w:color w:val="000000"/>
                <w:kern w:val="0"/>
                <w:highlight w:val="yellow"/>
              </w:rPr>
            </w:pPr>
            <w:r w:rsidRPr="00F8485D">
              <w:rPr>
                <w:rFonts w:eastAsia="標楷體" w:hint="eastAsia"/>
                <w:color w:val="000000"/>
                <w:kern w:val="0"/>
              </w:rPr>
              <w:t xml:space="preserve">Ad-I-3 </w:t>
            </w:r>
            <w:r w:rsidRPr="00F8485D">
              <w:rPr>
                <w:rFonts w:eastAsia="標楷體" w:hint="eastAsia"/>
                <w:color w:val="000000"/>
                <w:kern w:val="0"/>
              </w:rPr>
              <w:t>故事、童詩等。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165C1" w:rsidRPr="00F8485D" w:rsidRDefault="001165C1" w:rsidP="0086209D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</w:rPr>
            </w:pPr>
          </w:p>
        </w:tc>
      </w:tr>
      <w:tr w:rsidR="001165C1" w:rsidRPr="00F8485D" w:rsidTr="00286E3D">
        <w:trPr>
          <w:trHeight w:val="405"/>
          <w:jc w:val="center"/>
        </w:trPr>
        <w:tc>
          <w:tcPr>
            <w:tcW w:w="2245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核心素養呼應說明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86209D">
            <w:pPr>
              <w:snapToGrid w:val="0"/>
              <w:jc w:val="both"/>
              <w:rPr>
                <w:rFonts w:ascii="Calibri" w:eastAsia="標楷體" w:hAnsi="標楷體"/>
                <w:noProof/>
                <w:color w:val="000000"/>
              </w:rPr>
            </w:pPr>
            <w:r w:rsidRPr="00F8485D">
              <w:rPr>
                <w:rFonts w:ascii="Calibri" w:eastAsia="標楷體" w:hAnsi="標楷體" w:hint="eastAsia"/>
                <w:noProof/>
                <w:color w:val="000000"/>
              </w:rPr>
              <w:t>運用仿寫、接寫的技巧，能適切運用語文能力表達個人想法。</w:t>
            </w:r>
          </w:p>
        </w:tc>
      </w:tr>
      <w:tr w:rsidR="001165C1" w:rsidRPr="00F8485D" w:rsidTr="00286E3D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議題</w:t>
            </w:r>
          </w:p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融入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實質內涵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【環境教育】環境倫理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 xml:space="preserve">E2 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覺知生物生命的美與價值，關懷動、植物的生命。</w:t>
            </w:r>
          </w:p>
          <w:p w:rsidR="001165C1" w:rsidRPr="00F8485D" w:rsidRDefault="001165C1" w:rsidP="0066629C">
            <w:pPr>
              <w:widowControl/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【品德教育】品德核心價值品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 xml:space="preserve">EJU1 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尊重生命。</w:t>
            </w:r>
          </w:p>
        </w:tc>
      </w:tr>
      <w:tr w:rsidR="001165C1" w:rsidRPr="00F8485D" w:rsidTr="00286E3D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  <w:t>所融入之</w:t>
            </w: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學習重點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66629C">
            <w:pPr>
              <w:widowControl/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根據語文焦點六「認識詞語」內容，練習用疊字詞來形容生活的事物，進而覺知生物生命的美與價值，關懷動、植物的生命。</w:t>
            </w:r>
          </w:p>
        </w:tc>
      </w:tr>
      <w:tr w:rsidR="001165C1" w:rsidRPr="00F8485D" w:rsidTr="00286E3D">
        <w:trPr>
          <w:trHeight w:val="70"/>
          <w:jc w:val="center"/>
        </w:trPr>
        <w:tc>
          <w:tcPr>
            <w:tcW w:w="2245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與其他領域</w:t>
            </w: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/</w:t>
            </w: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科目的連結</w:t>
            </w:r>
          </w:p>
        </w:tc>
        <w:tc>
          <w:tcPr>
            <w:tcW w:w="8030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生活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1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上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第三主題　走，校園探索去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健體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1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上</w:t>
            </w:r>
          </w:p>
          <w:p w:rsidR="001165C1" w:rsidRPr="00F8485D" w:rsidRDefault="001165C1" w:rsidP="0086209D">
            <w:pPr>
              <w:widowControl/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第二單元　小心！危險</w:t>
            </w:r>
          </w:p>
        </w:tc>
      </w:tr>
      <w:tr w:rsidR="001165C1" w:rsidRPr="00F8485D" w:rsidTr="00286E3D">
        <w:trPr>
          <w:trHeight w:val="70"/>
          <w:jc w:val="center"/>
        </w:trPr>
        <w:tc>
          <w:tcPr>
            <w:tcW w:w="2245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摘要</w:t>
            </w:r>
          </w:p>
        </w:tc>
        <w:tc>
          <w:tcPr>
            <w:tcW w:w="8030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snapToGrid w:val="0"/>
              <w:jc w:val="both"/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路上的景色很多樣，有的是高樓林立，有的是田野風光。這一首詩中，紅的、白的小花沿著小路兩旁盛開著，教師可以藉此提醒學生多留心觀察路上的人、事、物，感受生活中的點點滴滴。</w:t>
            </w:r>
          </w:p>
        </w:tc>
      </w:tr>
      <w:tr w:rsidR="001165C1" w:rsidRPr="00F8485D" w:rsidTr="00286E3D">
        <w:trPr>
          <w:trHeight w:val="70"/>
          <w:jc w:val="center"/>
        </w:trPr>
        <w:tc>
          <w:tcPr>
            <w:tcW w:w="2245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學習目標</w:t>
            </w:r>
          </w:p>
        </w:tc>
        <w:tc>
          <w:tcPr>
            <w:tcW w:w="8030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color w:val="000000"/>
                <w:szCs w:val="22"/>
              </w:rPr>
              <w:t>1.</w:t>
            </w:r>
            <w:r w:rsidRPr="00F8485D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專注閱讀課本與習作的詩文，能理解內容，並推測主角的心情，運用肢體或聲音表達出來。</w:t>
            </w:r>
          </w:p>
          <w:p w:rsidR="001165C1" w:rsidRPr="00F8485D" w:rsidRDefault="001165C1" w:rsidP="0086209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color w:val="000000"/>
                <w:szCs w:val="22"/>
              </w:rPr>
              <w:t>2.</w:t>
            </w:r>
            <w:r w:rsidRPr="00F8485D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根據語文焦點六「認識詞語」內容，練習用疊字詞來形容生活的事物。</w:t>
            </w:r>
          </w:p>
          <w:p w:rsidR="001165C1" w:rsidRPr="00F8485D" w:rsidRDefault="001165C1" w:rsidP="0086209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color w:val="000000"/>
                <w:szCs w:val="22"/>
              </w:rPr>
              <w:t>3.</w:t>
            </w:r>
            <w:r w:rsidRPr="00F8485D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運用注音符號的輔助，觀察「開、門」、「和、右」等字形，並念出「長」在不同情境下的正確讀音。</w:t>
            </w:r>
          </w:p>
          <w:p w:rsidR="001165C1" w:rsidRPr="00F8485D" w:rsidRDefault="001165C1" w:rsidP="0086209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color w:val="000000"/>
                <w:szCs w:val="22"/>
              </w:rPr>
              <w:t>4.</w:t>
            </w:r>
            <w:r w:rsidRPr="00F8485D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熟悉本課的生字詞語，歸納「木」偏旁生字的形、音、義。</w:t>
            </w:r>
          </w:p>
          <w:p w:rsidR="001165C1" w:rsidRPr="00F8485D" w:rsidRDefault="001165C1" w:rsidP="0086209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color w:val="000000"/>
                <w:szCs w:val="22"/>
              </w:rPr>
              <w:t>5.</w:t>
            </w:r>
            <w:r w:rsidRPr="00F8485D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根據朗讀提示，體會課文中疊詞連讀的節奏感，用正確的速率朗讀課文。</w:t>
            </w:r>
          </w:p>
          <w:p w:rsidR="001165C1" w:rsidRPr="00F8485D" w:rsidRDefault="001165C1" w:rsidP="0086209D">
            <w:pPr>
              <w:snapToGrid w:val="0"/>
              <w:ind w:left="240" w:hangingChars="100" w:hanging="240"/>
              <w:jc w:val="both"/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color w:val="000000"/>
                <w:szCs w:val="22"/>
              </w:rPr>
              <w:t>6.</w:t>
            </w:r>
            <w:r w:rsidRPr="00F8485D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運用仿寫、接寫的技巧，用「從……到……」表達自己的生活或活動經驗。</w:t>
            </w:r>
          </w:p>
        </w:tc>
      </w:tr>
      <w:tr w:rsidR="001165C1" w:rsidRPr="00F8485D" w:rsidTr="00286E3D">
        <w:trPr>
          <w:trHeight w:val="50"/>
          <w:jc w:val="center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lastRenderedPageBreak/>
              <w:t>教材來源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165C1" w:rsidRPr="00F8485D" w:rsidRDefault="001165C1" w:rsidP="0086209D">
            <w:pPr>
              <w:widowControl/>
              <w:snapToGrid w:val="0"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/>
                <w:noProof/>
                <w:color w:val="000000"/>
                <w:kern w:val="0"/>
              </w:rPr>
              <w:t>康軒版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國語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1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上課本</w:t>
            </w:r>
          </w:p>
        </w:tc>
      </w:tr>
      <w:tr w:rsidR="001165C1" w:rsidRPr="00F8485D" w:rsidTr="00286E3D">
        <w:trPr>
          <w:trHeight w:val="70"/>
          <w:jc w:val="center"/>
        </w:trPr>
        <w:tc>
          <w:tcPr>
            <w:tcW w:w="2245" w:type="dxa"/>
            <w:gridSpan w:val="4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教學設備</w:t>
            </w: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/</w:t>
            </w: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資源</w:t>
            </w:r>
          </w:p>
        </w:tc>
        <w:tc>
          <w:tcPr>
            <w:tcW w:w="80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widowControl/>
              <w:snapToGrid w:val="0"/>
              <w:jc w:val="both"/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教學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CD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、國語一上電子教科書</w:t>
            </w:r>
          </w:p>
        </w:tc>
      </w:tr>
      <w:tr w:rsidR="001165C1" w:rsidRPr="00F8485D" w:rsidTr="0086209D">
        <w:trPr>
          <w:trHeight w:val="70"/>
          <w:jc w:val="center"/>
        </w:trPr>
        <w:tc>
          <w:tcPr>
            <w:tcW w:w="6093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教學活動內容及實施方式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時間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教學評量</w:t>
            </w: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/</w:t>
            </w:r>
            <w:r w:rsidRPr="00F8485D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備註</w:t>
            </w:r>
          </w:p>
        </w:tc>
      </w:tr>
      <w:tr w:rsidR="001165C1" w:rsidRPr="00F8485D" w:rsidTr="0066629C">
        <w:trPr>
          <w:trHeight w:val="4668"/>
          <w:jc w:val="center"/>
        </w:trPr>
        <w:tc>
          <w:tcPr>
            <w:tcW w:w="6093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/>
                <w:noProof/>
                <w:szCs w:val="22"/>
              </w:rPr>
              <w:t>【第四節】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活動</w:t>
            </w:r>
            <w:r w:rsidRPr="00F8485D">
              <w:rPr>
                <w:rFonts w:ascii="標楷體" w:eastAsia="標楷體" w:hAnsi="標楷體"/>
                <w:noProof/>
                <w:szCs w:val="22"/>
                <w:shd w:val="pct15" w:color="auto" w:fill="FFFFFF"/>
              </w:rPr>
              <w:t>1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語文焦點六「我會寫字」、習作</w:t>
            </w: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一、語文焦點六「我會寫字」</w:t>
            </w:r>
          </w:p>
          <w:p w:rsidR="001165C1" w:rsidRPr="00F8485D" w:rsidRDefault="001165C1" w:rsidP="0086209D">
            <w:pPr>
              <w:spacing w:line="320" w:lineRule="exact"/>
              <w:ind w:leftChars="100" w:left="516" w:hangingChars="115" w:hanging="276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教師揭示「我會寫字」內容，展示「木」的字形演變。</w:t>
            </w:r>
          </w:p>
          <w:p w:rsidR="001165C1" w:rsidRPr="00F8485D" w:rsidRDefault="001165C1" w:rsidP="0086209D">
            <w:pPr>
              <w:spacing w:line="320" w:lineRule="exact"/>
              <w:ind w:leftChars="100" w:left="516" w:hangingChars="115" w:hanging="276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教師可列舉和「木」有關的字形，簡單說明字的意思，幫助學生統整之後會遇到的有「木」的字。</w:t>
            </w:r>
          </w:p>
          <w:p w:rsidR="001165C1" w:rsidRPr="00F8485D" w:rsidRDefault="001165C1" w:rsidP="0086209D">
            <w:pPr>
              <w:spacing w:line="320" w:lineRule="exact"/>
              <w:ind w:leftChars="100" w:left="516" w:hangingChars="115" w:hanging="276"/>
              <w:jc w:val="both"/>
              <w:rPr>
                <w:rFonts w:ascii="MS Gothic" w:hAnsi="MS Gothic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二、習作</w:t>
            </w: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</w:p>
          <w:p w:rsidR="001165C1" w:rsidRPr="00F8485D" w:rsidRDefault="001165C1" w:rsidP="0086209D">
            <w:pPr>
              <w:spacing w:line="320" w:lineRule="exact"/>
              <w:ind w:leftChars="100" w:left="516" w:hangingChars="115" w:hanging="276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教師指導學生完成習作第一大題，先找出隱藏在插圖中的詞語：森林、樹枝、花朵、木屋。</w:t>
            </w:r>
          </w:p>
          <w:p w:rsidR="001165C1" w:rsidRPr="00F8485D" w:rsidRDefault="001165C1" w:rsidP="0086209D">
            <w:pPr>
              <w:spacing w:line="320" w:lineRule="exact"/>
              <w:ind w:leftChars="100" w:left="516" w:hangingChars="115" w:hanging="276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請學生觀察圖片，找出包含「木」的字，並用彩色筆塗上顏色。</w:t>
            </w:r>
          </w:p>
          <w:p w:rsidR="001165C1" w:rsidRPr="00F8485D" w:rsidRDefault="001165C1" w:rsidP="0086209D">
            <w:pPr>
              <w:spacing w:line="320" w:lineRule="exact"/>
              <w:ind w:leftChars="13" w:left="252" w:hangingChars="92" w:hanging="221"/>
              <w:jc w:val="both"/>
              <w:rPr>
                <w:rFonts w:ascii="標楷體" w:eastAsia="標楷體" w:hAnsi="標楷體"/>
                <w:noProof/>
                <w:szCs w:val="22"/>
                <w:bdr w:val="single" w:sz="4" w:space="0" w:color="auto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  <w:bdr w:val="single" w:sz="4" w:space="0" w:color="auto"/>
              </w:rPr>
              <w:t>教學祕笈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「木」的字源補充</w:t>
            </w:r>
          </w:p>
          <w:p w:rsidR="001165C1" w:rsidRPr="00F8485D" w:rsidRDefault="001165C1" w:rsidP="0066629C">
            <w:pPr>
              <w:spacing w:line="320" w:lineRule="exact"/>
              <w:ind w:leftChars="18" w:left="281" w:hangingChars="99" w:hanging="238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‧「</w:t>
            </w:r>
            <w:r w:rsidRPr="00F8485D">
              <w:rPr>
                <w:rFonts w:ascii="標楷體" w:eastAsia="標楷體" w:hAnsi="標楷體" w:hint="eastAsia"/>
                <w:noProof/>
                <w:position w:val="-4"/>
                <w:szCs w:val="22"/>
              </w:rPr>
              <w:drawing>
                <wp:inline distT="0" distB="0" distL="0" distR="0">
                  <wp:extent cx="123825" cy="1809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」象形，表示一棵樹。「木」字的筆畫形狀代表「冒地而生」的意思。「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drawing>
                <wp:inline distT="0" distB="0" distL="0" distR="0">
                  <wp:extent cx="95250" cy="1428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」像上有樹枝「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drawing>
                <wp:inline distT="0" distB="0" distL="0" distR="0">
                  <wp:extent cx="123825" cy="1047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」，下有根系「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drawing>
                <wp:inline distT="0" distB="0" distL="0" distR="0">
                  <wp:extent cx="123825" cy="952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」的一棵樹。所有與「木」相關的字，都採用「木」作為偏旁。</w:t>
            </w:r>
          </w:p>
          <w:p w:rsidR="001165C1" w:rsidRPr="00F8485D" w:rsidRDefault="001165C1" w:rsidP="0086209D">
            <w:pPr>
              <w:spacing w:line="320" w:lineRule="exact"/>
              <w:ind w:leftChars="18" w:left="825" w:hangingChars="326" w:hanging="78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活動</w:t>
            </w:r>
            <w:r w:rsidRPr="00F8485D">
              <w:rPr>
                <w:rFonts w:ascii="標楷體" w:eastAsia="標楷體" w:hAnsi="標楷體"/>
                <w:noProof/>
                <w:szCs w:val="22"/>
                <w:shd w:val="pct15" w:color="auto" w:fill="FFFFFF"/>
              </w:rPr>
              <w:t>2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語文焦點六「我會認字」、習作</w:t>
            </w: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㈡㈢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一、語文焦點六「我會認字」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教師揭示「我會認字」，請學生讀出：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開—開花　門—門口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和—我和你　右—右手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教師請學生觀察「開、門」和「和、右」等字，說出相同的地方。（「開、門」這兩個字都有「門」，「和、右」這兩個字都有「口」。）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㈢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教師請學生讀出多音字「長」的詞語：</w:t>
            </w:r>
          </w:p>
          <w:p w:rsidR="001165C1" w:rsidRPr="0066629C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</w:t>
            </w:r>
            <w:r w:rsidRPr="0066629C">
              <w:rPr>
                <w:rFonts w:ascii="書法居中（注音一）" w:eastAsia="書法居中（注音一）" w:hAnsi="標楷體" w:hint="eastAsia"/>
                <w:noProof/>
              </w:rPr>
              <w:t>掌</w:t>
            </w:r>
            <w:r w:rsidRPr="0066629C">
              <w:rPr>
                <w:rFonts w:ascii="標楷體" w:eastAsia="標楷體" w:hAnsi="標楷體"/>
                <w:noProof/>
              </w:rPr>
              <w:t>—</w:t>
            </w:r>
            <w:r w:rsidRPr="0066629C">
              <w:rPr>
                <w:rFonts w:ascii="標楷體" w:eastAsia="標楷體" w:hAnsi="標楷體" w:hint="eastAsia"/>
                <w:noProof/>
              </w:rPr>
              <w:t>長大</w:t>
            </w:r>
          </w:p>
          <w:p w:rsidR="001165C1" w:rsidRPr="0066629C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</w:rPr>
            </w:pPr>
            <w:r w:rsidRPr="0066629C"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66629C">
              <w:rPr>
                <w:rFonts w:ascii="書法居中（注音二）" w:eastAsia="書法居中（注音二）" w:hAnsi="標楷體" w:hint="eastAsia"/>
                <w:noProof/>
              </w:rPr>
              <w:t>長</w:t>
            </w:r>
            <w:r w:rsidRPr="0066629C">
              <w:rPr>
                <w:rFonts w:ascii="標楷體" w:eastAsia="標楷體" w:hAnsi="標楷體"/>
                <w:noProof/>
              </w:rPr>
              <w:t>—</w:t>
            </w:r>
            <w:r w:rsidRPr="0066629C">
              <w:rPr>
                <w:rFonts w:ascii="標楷體" w:eastAsia="標楷體" w:hAnsi="標楷體" w:hint="eastAsia"/>
                <w:noProof/>
              </w:rPr>
              <w:t>長頸鹿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66629C">
              <w:rPr>
                <w:rFonts w:ascii="MS Gothic" w:eastAsia="MS Gothic" w:hAnsi="MS Gothic" w:cs="MS Gothic" w:hint="eastAsia"/>
                <w:noProof/>
              </w:rPr>
              <w:t>㈣</w:t>
            </w:r>
            <w:r w:rsidRPr="0066629C">
              <w:rPr>
                <w:rFonts w:ascii="標楷體" w:eastAsia="標楷體" w:hAnsi="標楷體" w:hint="eastAsia"/>
                <w:noProof/>
              </w:rPr>
              <w:t>請學生回想「長」這個字第四課所學到的讀音是「</w:t>
            </w:r>
            <w:r w:rsidRPr="0066629C">
              <w:rPr>
                <w:rFonts w:ascii="書法居中（注音一）" w:eastAsia="書法居中（注音一）" w:hAnsi="標楷體" w:hint="eastAsia"/>
                <w:noProof/>
              </w:rPr>
              <w:t>掌</w:t>
            </w:r>
            <w:r w:rsidRPr="0066629C">
              <w:rPr>
                <w:rFonts w:ascii="標楷體" w:eastAsia="標楷體" w:hAnsi="標楷體" w:hint="eastAsia"/>
                <w:noProof/>
              </w:rPr>
              <w:t>」，並練習造詞，例如：長大、成長、班長。這一課學到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的讀音是「</w:t>
            </w:r>
            <w:r w:rsidRPr="00F8485D">
              <w:rPr>
                <w:rFonts w:ascii="書法居中（注音二）" w:eastAsia="書法居中（注音二）" w:hAnsi="標楷體" w:hint="eastAsia"/>
                <w:noProof/>
                <w:sz w:val="28"/>
                <w:szCs w:val="28"/>
              </w:rPr>
              <w:t>長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」，並練習造詞，例如：長短、長度、長跑。</w:t>
            </w:r>
          </w:p>
          <w:p w:rsidR="001165C1" w:rsidRPr="00F8485D" w:rsidRDefault="001165C1" w:rsidP="0086209D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二、習作</w:t>
            </w: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㈡㈢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教師指導學生完成習作第二大題，看圖讀一讀句子，再寫出正確的國字。</w:t>
            </w:r>
          </w:p>
          <w:p w:rsidR="001165C1" w:rsidRPr="00F8485D" w:rsidRDefault="001165C1" w:rsidP="0066629C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教師指導學生完成習作第三大題，圈出正確的注音或詞語。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活動3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語文焦點六「認識詞語」、習作</w:t>
            </w: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㈣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一、教師揭示語文焦點六「認識詞語</w:t>
            </w:r>
            <w:r w:rsidRPr="00F8485D">
              <w:rPr>
                <w:rFonts w:ascii="新細明體" w:hAnsi="新細明體" w:cs="新細明體" w:hint="eastAsia"/>
                <w:noProof/>
                <w:szCs w:val="22"/>
              </w:rPr>
              <w:t>①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」，請學生讀一讀：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 xml:space="preserve">　　紅紅的小花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 xml:space="preserve">　　藍藍的大海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lastRenderedPageBreak/>
              <w:t xml:space="preserve">　　長長的小路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 xml:space="preserve">　　高高的大樹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教師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說明「紅紅的」、「藍藍的」、「長長的」、「高高的」，運用疊字有更強調的感覺。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教師指導學生觀察插圖，練習運用疊字詞來描述。（學生自由作答。例如：白白的雲、藍藍的大海、綠綠的草地、高高的大樹、紅紅的小花。）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㈢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教師請學生將發表的短句，串成一段小短文。（學生自由作答。例如：遠方有一片藍藍的大海，天上飄著白白的雲。路邊有綠綠的草地，還有幾棵高高的大樹，紅紅的小花隨風搖動，真美麗。）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二、教師指導學生讀出語文焦點六「認識詞語</w:t>
            </w:r>
            <w:r w:rsidRPr="00F8485D">
              <w:rPr>
                <w:rFonts w:ascii="新細明體" w:hAnsi="新細明體" w:cs="新細明體" w:hint="eastAsia"/>
                <w:noProof/>
                <w:szCs w:val="22"/>
              </w:rPr>
              <w:t>②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」的句子：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 xml:space="preserve">　　一朵朵→一朵又一朵→一朵又一朵的小花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 xml:space="preserve">　　一隻隻→一隻又一隻→一隻又一隻的蝴蝶</w:t>
            </w:r>
          </w:p>
          <w:p w:rsidR="001165C1" w:rsidRPr="00F8485D" w:rsidRDefault="001165C1" w:rsidP="0086209D">
            <w:pPr>
              <w:spacing w:line="320" w:lineRule="exact"/>
              <w:ind w:leftChars="7" w:left="490" w:hangingChars="197" w:hanging="473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 xml:space="preserve">　　一個個→一個又一個→一個又一個的小朋友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 w:cs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教師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補充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說明第四課學過「一朵朵」、「一個個」，表示數量很多。而「一朵又一朵」、「一隻又一隻」、「一個又一個」，也可以用來表示數量很多。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 w:cs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cs="標楷體" w:hint="eastAsia"/>
                <w:noProof/>
                <w:szCs w:val="22"/>
              </w:rPr>
              <w:t>教師再多舉幾個例子，讓學生做口頭練習。</w:t>
            </w:r>
          </w:p>
          <w:p w:rsidR="001165C1" w:rsidRPr="00F8485D" w:rsidRDefault="001165C1" w:rsidP="0086209D">
            <w:pPr>
              <w:spacing w:line="320" w:lineRule="exact"/>
              <w:ind w:left="17"/>
              <w:jc w:val="both"/>
              <w:rPr>
                <w:rFonts w:ascii="標楷體" w:eastAsia="標楷體" w:hAnsi="標楷體" w:cs="標楷體"/>
                <w:noProof/>
                <w:szCs w:val="22"/>
              </w:rPr>
            </w:pPr>
            <w:r w:rsidRPr="00F8485D">
              <w:rPr>
                <w:rFonts w:ascii="標楷體" w:eastAsia="標楷體" w:hAnsi="標楷體" w:cs="標楷體" w:hint="eastAsia"/>
                <w:noProof/>
                <w:szCs w:val="22"/>
              </w:rPr>
              <w:t>三、習作</w:t>
            </w: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㈣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 w:cs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指導</w:t>
            </w:r>
            <w:r w:rsidRPr="00F8485D">
              <w:rPr>
                <w:rFonts w:ascii="標楷體" w:eastAsia="標楷體" w:hAnsi="標楷體" w:cs="標楷體" w:hint="eastAsia"/>
                <w:noProof/>
                <w:szCs w:val="22"/>
              </w:rPr>
              <w:t>學生觀察習作第四大題的插圖，請學生讀出提示語「一顆顆氣球／一塊塊蛋糕／一個個禮物／一杯杯果汁」。</w:t>
            </w:r>
          </w:p>
          <w:p w:rsidR="001165C1" w:rsidRPr="0066629C" w:rsidRDefault="001165C1" w:rsidP="0066629C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cs="標楷體" w:hint="eastAsia"/>
                <w:noProof/>
                <w:szCs w:val="22"/>
              </w:rPr>
              <w:t>念一念短文，在空格裡填入正確的答案。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 w:cs="MS Gothic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活動4</w:t>
            </w:r>
            <w:r w:rsidRPr="00F8485D">
              <w:rPr>
                <w:rFonts w:ascii="標楷體" w:eastAsia="標楷體" w:hAnsi="標楷體" w:cs="MS Gothic" w:hint="eastAsia"/>
                <w:noProof/>
                <w:szCs w:val="22"/>
              </w:rPr>
              <w:t>疊字真好玩（配合語文焦點六「認識詞語」）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>一、學習目標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bCs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>學習用「疊字詞」形容事物。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bCs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>能感受到疊字詞和非疊字詞意義上的差別。</w:t>
            </w:r>
          </w:p>
          <w:p w:rsidR="001165C1" w:rsidRPr="00F8485D" w:rsidRDefault="001165C1" w:rsidP="0086209D">
            <w:pPr>
              <w:spacing w:line="320" w:lineRule="exact"/>
              <w:ind w:leftChars="-11" w:left="449" w:hangingChars="198" w:hanging="475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>二、教學前想一想：學生喜歡和他人分享日常的所見所聞，其中包含了大量的名詞和形容詞等語彙，在這一課裡，學生學到使用疊字詞的方法，並感受疊字詞能使事物更加鮮明生動的效果。</w:t>
            </w:r>
          </w:p>
          <w:p w:rsidR="001165C1" w:rsidRPr="00F8485D" w:rsidRDefault="001165C1" w:rsidP="0086209D">
            <w:pPr>
              <w:spacing w:line="320" w:lineRule="exact"/>
              <w:ind w:leftChars="-11" w:left="449" w:hangingChars="198" w:hanging="475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>三、可以這樣教（以下教學活動設計，教師可依照教學現場選擇使用）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bCs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cs="MS Gothic" w:hint="eastAsia"/>
                <w:bCs/>
                <w:noProof/>
                <w:szCs w:val="22"/>
              </w:rPr>
              <w:t>疊字詞教法1</w:t>
            </w:r>
            <w:r w:rsidRPr="00F8485D">
              <w:rPr>
                <w:rFonts w:ascii="標楷體" w:eastAsia="標楷體" w:hAnsi="標楷體" w:cs="標楷體" w:hint="eastAsia"/>
                <w:bCs/>
                <w:noProof/>
                <w:szCs w:val="22"/>
              </w:rPr>
              <w:t>：我</w:t>
            </w:r>
            <w:r w:rsidRPr="00F8485D">
              <w:rPr>
                <w:rFonts w:ascii="標楷體" w:eastAsia="標楷體" w:hAnsi="標楷體" w:cs="MS Gothic" w:hint="eastAsia"/>
                <w:bCs/>
                <w:noProof/>
                <w:szCs w:val="22"/>
              </w:rPr>
              <w:t>會跟你這樣</w:t>
            </w:r>
            <w:r w:rsidRPr="00F8485D">
              <w:rPr>
                <w:rFonts w:ascii="標楷體" w:eastAsia="標楷體" w:hAnsi="標楷體" w:cs="微軟正黑體" w:hint="eastAsia"/>
                <w:bCs/>
                <w:noProof/>
                <w:szCs w:val="22"/>
              </w:rPr>
              <w:t>說</w:t>
            </w:r>
          </w:p>
          <w:p w:rsidR="001165C1" w:rsidRPr="00F8485D" w:rsidRDefault="001165C1" w:rsidP="0086209D">
            <w:pPr>
              <w:spacing w:line="320" w:lineRule="exact"/>
              <w:ind w:leftChars="100" w:left="703" w:hangingChars="193" w:hanging="463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 xml:space="preserve">　1.教師先揭示語文焦點六「認識詞語」，請學生將形容詞轉變成疊字形容詞，例如：教師說「藍的」，學生轉換為「藍藍的」，教師說「乾的」，學生轉換為「乾乾的」。盡量跟著固定的韻律與節奏，增加練習數量和趣味性。</w:t>
            </w:r>
          </w:p>
          <w:p w:rsidR="001165C1" w:rsidRPr="00F8485D" w:rsidRDefault="001165C1" w:rsidP="0086209D">
            <w:pPr>
              <w:spacing w:line="320" w:lineRule="exact"/>
              <w:ind w:leftChars="100" w:left="703" w:hangingChars="193" w:hanging="463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 xml:space="preserve">　2.銜接上一個活動，教師隨機指著教室內的物品或平常可見的事物，偶爾說出「不正確」的疊字詞來形容事物，提醒學生要避開教師設下的陷阱。例如：</w:t>
            </w: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lastRenderedPageBreak/>
              <w:t>教師說「紅紅的香蕉」，學生要轉換為「黃黃的香蕉」；教師指著白雲故意說「黑黑的雲」，學生要改為「白白的雲」。因為偶爾出現的陷阱，能讓學生更專注，並使用正確的疊字詞來形容事物。</w:t>
            </w:r>
          </w:p>
          <w:p w:rsidR="001165C1" w:rsidRPr="00F8485D" w:rsidRDefault="001165C1" w:rsidP="0086209D">
            <w:pPr>
              <w:spacing w:line="32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bCs/>
                <w:noProof/>
                <w:szCs w:val="22"/>
              </w:rPr>
              <w:t>㈡</w:t>
            </w:r>
            <w:r w:rsidRPr="00F8485D">
              <w:rPr>
                <w:rFonts w:ascii="標楷體" w:eastAsia="標楷體" w:hAnsi="標楷體" w:cs="MS Gothic" w:hint="eastAsia"/>
                <w:bCs/>
                <w:noProof/>
                <w:szCs w:val="22"/>
              </w:rPr>
              <w:t>疊字詞教法2</w:t>
            </w:r>
            <w:r w:rsidRPr="00F8485D">
              <w:rPr>
                <w:rFonts w:ascii="標楷體" w:eastAsia="標楷體" w:hAnsi="標楷體" w:cs="標楷體" w:hint="eastAsia"/>
                <w:bCs/>
                <w:noProof/>
                <w:szCs w:val="22"/>
              </w:rPr>
              <w:t>：故</w:t>
            </w:r>
            <w:r w:rsidRPr="00F8485D">
              <w:rPr>
                <w:rFonts w:ascii="標楷體" w:eastAsia="標楷體" w:hAnsi="標楷體" w:cs="MS Gothic" w:hint="eastAsia"/>
                <w:bCs/>
                <w:noProof/>
                <w:szCs w:val="22"/>
              </w:rPr>
              <w:t>事接龍</w:t>
            </w:r>
          </w:p>
          <w:p w:rsidR="001165C1" w:rsidRPr="00F8485D" w:rsidRDefault="001165C1" w:rsidP="0086209D">
            <w:pPr>
              <w:spacing w:line="320" w:lineRule="exact"/>
              <w:ind w:leftChars="200" w:left="480" w:firstLineChars="195" w:firstLine="468"/>
              <w:jc w:val="both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Cs/>
                <w:noProof/>
                <w:szCs w:val="22"/>
              </w:rPr>
              <w:t>教師起一個引子，請學生用疊字詞來接說故事。例如：「從前從前，在一座高高的山上，有一個小小的村子，村子裡住了許多瘦瘦矮矮的村民，他們有著大大的眼睛和長長的頭髮……」教師可以提示學生接下去聯想的方向，如村民的長相、身材，或村子的風景等，以加深加廣學生接說的內容。</w:t>
            </w:r>
          </w:p>
          <w:p w:rsidR="001165C1" w:rsidRPr="00F8485D" w:rsidRDefault="001165C1" w:rsidP="0086209D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b/>
                <w:noProof/>
                <w:szCs w:val="22"/>
              </w:rPr>
              <w:t>補充資料</w:t>
            </w:r>
          </w:p>
          <w:p w:rsidR="001165C1" w:rsidRPr="00F8485D" w:rsidRDefault="001165C1" w:rsidP="0086209D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MS Gothic" w:eastAsia="MS Gothic" w:hAnsi="MS Gothic" w:cs="MS Gothic" w:hint="eastAsia"/>
                <w:noProof/>
                <w:szCs w:val="22"/>
              </w:rPr>
              <w:t>㈠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短語練習</w:t>
            </w:r>
          </w:p>
          <w:p w:rsidR="001165C1" w:rsidRPr="00F8485D" w:rsidRDefault="001165C1" w:rsidP="0086209D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szCs w:val="22"/>
              </w:rPr>
              <w:t>1.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長長的小路／小小的白花／小小的紅花</w:t>
            </w:r>
          </w:p>
          <w:p w:rsidR="001165C1" w:rsidRPr="00F8485D" w:rsidRDefault="001165C1" w:rsidP="0086209D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</w:t>
            </w:r>
            <w:r w:rsidRPr="00F8485D">
              <w:rPr>
                <w:rFonts w:ascii="標楷體" w:eastAsia="標楷體" w:hAnsi="標楷體" w:hint="eastAsia"/>
                <w:noProof/>
                <w:szCs w:val="22"/>
                <w:bdr w:val="single" w:sz="4" w:space="0" w:color="auto"/>
              </w:rPr>
              <w:t>說明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用疊字詞形容物品，加強物品的印象。</w:t>
            </w:r>
          </w:p>
          <w:p w:rsidR="001165C1" w:rsidRPr="00F8485D" w:rsidRDefault="001165C1" w:rsidP="0086209D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</w:t>
            </w:r>
            <w:r w:rsidRPr="00F8485D">
              <w:rPr>
                <w:rFonts w:ascii="標楷體" w:eastAsia="標楷體" w:hAnsi="標楷體" w:hint="eastAsia"/>
                <w:noProof/>
                <w:szCs w:val="22"/>
                <w:bdr w:val="single" w:sz="4" w:space="0" w:color="auto"/>
              </w:rPr>
              <w:t>結構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（疊字形容詞）的（名詞）</w:t>
            </w:r>
          </w:p>
          <w:p w:rsidR="001165C1" w:rsidRPr="00F8485D" w:rsidRDefault="001165C1" w:rsidP="0086209D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</w:t>
            </w:r>
            <w:r w:rsidRPr="00F8485D">
              <w:rPr>
                <w:rFonts w:ascii="標楷體" w:eastAsia="標楷體" w:hAnsi="標楷體" w:hint="eastAsia"/>
                <w:noProof/>
                <w:szCs w:val="22"/>
                <w:bdr w:val="single" w:sz="4" w:space="0" w:color="auto"/>
              </w:rPr>
              <w:t>例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嫩嫩的綠葉</w:t>
            </w:r>
          </w:p>
          <w:p w:rsidR="001165C1" w:rsidRPr="00F8485D" w:rsidRDefault="001165C1" w:rsidP="0086209D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</w:t>
            </w:r>
            <w:r w:rsidRPr="00F8485D">
              <w:rPr>
                <w:rFonts w:ascii="標楷體" w:eastAsia="標楷體" w:hAnsi="標楷體" w:hint="eastAsia"/>
                <w:noProof/>
                <w:szCs w:val="22"/>
                <w:bdr w:val="single" w:sz="4" w:space="0" w:color="auto"/>
              </w:rPr>
              <w:t>例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軟軟的枕頭</w:t>
            </w:r>
          </w:p>
          <w:p w:rsidR="001165C1" w:rsidRPr="00F8485D" w:rsidRDefault="001165C1" w:rsidP="0066629C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 xml:space="preserve">　</w:t>
            </w:r>
            <w:r w:rsidRPr="00F8485D">
              <w:rPr>
                <w:rFonts w:ascii="標楷體" w:eastAsia="標楷體" w:hAnsi="標楷體" w:hint="eastAsia"/>
                <w:noProof/>
                <w:szCs w:val="22"/>
                <w:bdr w:val="single" w:sz="4" w:space="0" w:color="auto"/>
              </w:rPr>
              <w:t>例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藍藍的天空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1</w:t>
            </w:r>
            <w:r w:rsidRPr="00F8485D">
              <w:rPr>
                <w:rFonts w:ascii="標楷體" w:eastAsia="標楷體" w:hAnsi="標楷體"/>
                <w:noProof/>
                <w:szCs w:val="22"/>
              </w:rPr>
              <w:t>0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1</w:t>
            </w:r>
            <w:r w:rsidRPr="00F8485D">
              <w:rPr>
                <w:rFonts w:ascii="標楷體" w:eastAsia="標楷體" w:hAnsi="標楷體"/>
                <w:noProof/>
                <w:szCs w:val="22"/>
              </w:rPr>
              <w:t>0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szCs w:val="22"/>
              </w:rPr>
              <w:lastRenderedPageBreak/>
              <w:t>10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/>
                <w:noProof/>
                <w:szCs w:val="22"/>
              </w:rPr>
              <w:t>10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認識「木」部的字義，並掌握筆順及字形結構。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辨識「開、門」、「和、右」的異同，並能正確念出「長」的不同讀音。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運用適當的疊字詞、類疊量</w:t>
            </w:r>
            <w:r w:rsidRPr="00F8485D">
              <w:rPr>
                <w:rFonts w:ascii="標楷體" w:eastAsia="標楷體" w:hAnsi="標楷體" w:hint="eastAsia"/>
                <w:noProof/>
                <w:szCs w:val="22"/>
              </w:rPr>
              <w:lastRenderedPageBreak/>
              <w:t>詞來形容事物。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8485D">
              <w:rPr>
                <w:rFonts w:ascii="標楷體" w:eastAsia="標楷體" w:hAnsi="標楷體" w:hint="eastAsia"/>
                <w:noProof/>
                <w:szCs w:val="22"/>
              </w:rPr>
              <w:t>理解疊字詞的意思，並會運用。</w:t>
            </w: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:rsidR="001165C1" w:rsidRPr="00F8485D" w:rsidRDefault="001165C1" w:rsidP="0086209D">
            <w:pPr>
              <w:spacing w:line="320" w:lineRule="exact"/>
              <w:jc w:val="both"/>
              <w:rPr>
                <w:rFonts w:eastAsia="標楷體" w:hAnsi="標楷體"/>
                <w:noProof/>
                <w:kern w:val="0"/>
              </w:rPr>
            </w:pPr>
          </w:p>
        </w:tc>
      </w:tr>
      <w:tr w:rsidR="001165C1" w:rsidRPr="00F8485D" w:rsidTr="0086209D">
        <w:trPr>
          <w:trHeight w:val="605"/>
          <w:jc w:val="center"/>
        </w:trPr>
        <w:tc>
          <w:tcPr>
            <w:tcW w:w="141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kern w:val="0"/>
                <w:lang w:eastAsia="en-US"/>
              </w:rPr>
              <w:lastRenderedPageBreak/>
              <w:t>教學提醒</w:t>
            </w:r>
          </w:p>
        </w:tc>
        <w:tc>
          <w:tcPr>
            <w:tcW w:w="8859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86209D">
            <w:pPr>
              <w:widowControl/>
              <w:contextualSpacing/>
              <w:rPr>
                <w:rFonts w:eastAsia="標楷體" w:hAnsi="標楷體"/>
                <w:b/>
                <w:bCs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我會問與答</w:t>
            </w:r>
            <w:r w:rsidRPr="00F8485D">
              <w:rPr>
                <w:rFonts w:eastAsia="標楷體" w:hAnsi="標楷體" w:hint="eastAsia"/>
                <w:noProof/>
                <w:color w:val="000000"/>
                <w:w w:val="200"/>
                <w:kern w:val="0"/>
              </w:rPr>
              <w:t>—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超級比一比（配合第三節課，搭配課文）</w:t>
            </w:r>
          </w:p>
        </w:tc>
      </w:tr>
      <w:tr w:rsidR="001165C1" w:rsidRPr="00F8485D" w:rsidTr="0086209D">
        <w:trPr>
          <w:trHeight w:val="605"/>
          <w:jc w:val="center"/>
        </w:trPr>
        <w:tc>
          <w:tcPr>
            <w:tcW w:w="141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kern w:val="0"/>
                <w:lang w:eastAsia="en-US"/>
              </w:rPr>
              <w:t>網站資源</w:t>
            </w:r>
          </w:p>
        </w:tc>
        <w:tc>
          <w:tcPr>
            <w:tcW w:w="8859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1165C1" w:rsidRPr="00F8485D" w:rsidRDefault="001165C1" w:rsidP="0086209D">
            <w:pPr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1.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 xml:space="preserve">十種世界最大的動物　</w:t>
            </w:r>
          </w:p>
          <w:p w:rsidR="001165C1" w:rsidRPr="00F8485D" w:rsidRDefault="001165C1" w:rsidP="0086209D">
            <w:pPr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/>
                <w:noProof/>
                <w:color w:val="000000"/>
                <w:kern w:val="0"/>
              </w:rPr>
              <w:t>https://www.youtube.com/watch?v=q0zX2OOBR_U</w:t>
            </w:r>
          </w:p>
          <w:p w:rsidR="001165C1" w:rsidRPr="00F8485D" w:rsidRDefault="001165C1" w:rsidP="0086209D">
            <w:pPr>
              <w:rPr>
                <w:rFonts w:eastAsia="標楷體" w:hAnsi="標楷體"/>
                <w:noProof/>
                <w:color w:val="000000"/>
                <w:kern w:val="0"/>
              </w:rPr>
            </w:pP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>2.</w:t>
            </w:r>
            <w:r w:rsidRPr="00F8485D">
              <w:rPr>
                <w:rFonts w:eastAsia="標楷體" w:hAnsi="標楷體" w:hint="eastAsia"/>
                <w:noProof/>
                <w:color w:val="000000"/>
                <w:kern w:val="0"/>
              </w:rPr>
              <w:t xml:space="preserve">十種世界最小的動物　</w:t>
            </w:r>
          </w:p>
          <w:p w:rsidR="001165C1" w:rsidRPr="00F8485D" w:rsidRDefault="001165C1" w:rsidP="0086209D">
            <w:pPr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eastAsia="標楷體" w:hAnsi="標楷體"/>
                <w:noProof/>
                <w:color w:val="000000"/>
                <w:kern w:val="0"/>
              </w:rPr>
              <w:t>https://www.youtube.com/watch?v=A7T9uDwp7Wk</w:t>
            </w:r>
          </w:p>
        </w:tc>
      </w:tr>
      <w:tr w:rsidR="001165C1" w:rsidRPr="00F8485D" w:rsidTr="0086209D">
        <w:trPr>
          <w:trHeight w:val="605"/>
          <w:jc w:val="center"/>
        </w:trPr>
        <w:tc>
          <w:tcPr>
            <w:tcW w:w="141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165C1" w:rsidRPr="00F8485D" w:rsidRDefault="001165C1" w:rsidP="0086209D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kern w:val="0"/>
                <w:lang w:eastAsia="en-US"/>
              </w:rPr>
            </w:pPr>
            <w:r w:rsidRPr="00F8485D">
              <w:rPr>
                <w:rFonts w:eastAsia="標楷體" w:hAnsi="標楷體" w:hint="eastAsia"/>
                <w:b/>
                <w:noProof/>
                <w:kern w:val="0"/>
                <w:lang w:eastAsia="en-US"/>
              </w:rPr>
              <w:t>關鍵字</w:t>
            </w:r>
          </w:p>
        </w:tc>
        <w:tc>
          <w:tcPr>
            <w:tcW w:w="8859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65C1" w:rsidRPr="00F8485D" w:rsidRDefault="001165C1" w:rsidP="0086209D">
            <w:pPr>
              <w:jc w:val="both"/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 w:rsidRPr="00F8485D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比一比、門、山上、王子、主人</w:t>
            </w:r>
          </w:p>
        </w:tc>
      </w:tr>
    </w:tbl>
    <w:p w:rsidR="00B867C6" w:rsidRDefault="00B867C6"/>
    <w:p w:rsidR="005D3BD0" w:rsidRDefault="005D3BD0"/>
    <w:p w:rsidR="005D3BD0" w:rsidRDefault="005D3BD0"/>
    <w:p w:rsidR="005D3BD0" w:rsidRDefault="005D3BD0"/>
    <w:p w:rsidR="005D3BD0" w:rsidRDefault="005D3BD0"/>
    <w:p w:rsidR="005D3BD0" w:rsidRDefault="005D3BD0"/>
    <w:p w:rsidR="005D3BD0" w:rsidRDefault="005D3BD0"/>
    <w:p w:rsidR="005D3BD0" w:rsidRDefault="005D3BD0"/>
    <w:p w:rsidR="005D3BD0" w:rsidRDefault="005D3BD0"/>
    <w:p w:rsidR="005D3BD0" w:rsidRDefault="005D3BD0"/>
    <w:p w:rsidR="005D3BD0" w:rsidRDefault="005D3BD0">
      <w:pPr>
        <w:rPr>
          <w:rFonts w:hint="eastAsia"/>
        </w:rPr>
      </w:pPr>
    </w:p>
    <w:p w:rsidR="005D3BD0" w:rsidRDefault="005D3BD0"/>
    <w:p w:rsidR="005D3BD0" w:rsidRDefault="005D3BD0"/>
    <w:p w:rsidR="005D3BD0" w:rsidRDefault="005D3BD0">
      <w:pPr>
        <w:rPr>
          <w:rFonts w:hint="eastAsia"/>
        </w:rPr>
      </w:pPr>
    </w:p>
    <w:p w:rsidR="005D3BD0" w:rsidRPr="005D3BD0" w:rsidRDefault="005D3BD0" w:rsidP="005D3BD0">
      <w:pPr>
        <w:snapToGrid w:val="0"/>
        <w:spacing w:beforeLines="50" w:before="180"/>
      </w:pPr>
      <w:r w:rsidRPr="005D3BD0">
        <w:rPr>
          <w:rFonts w:ascii="標楷體" w:eastAsia="標楷體" w:hAnsi="標楷體" w:hint="eastAsia"/>
          <w:b/>
          <w:sz w:val="28"/>
          <w:szCs w:val="28"/>
        </w:rPr>
        <w:lastRenderedPageBreak/>
        <w:t>三、教學回饋（待教學實踐後完成）</w:t>
      </w:r>
    </w:p>
    <w:tbl>
      <w:tblPr>
        <w:tblW w:w="101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9"/>
        <w:gridCol w:w="5016"/>
      </w:tblGrid>
      <w:tr w:rsidR="00BC763C" w:rsidRPr="005D3BD0" w:rsidTr="00BC763C">
        <w:trPr>
          <w:trHeight w:val="56"/>
          <w:jc w:val="center"/>
        </w:trPr>
        <w:tc>
          <w:tcPr>
            <w:tcW w:w="10145" w:type="dxa"/>
            <w:gridSpan w:val="2"/>
            <w:shd w:val="clear" w:color="auto" w:fill="E7E6E6"/>
            <w:vAlign w:val="center"/>
          </w:tcPr>
          <w:p w:rsidR="005D3BD0" w:rsidRPr="005D3BD0" w:rsidRDefault="005D3BD0" w:rsidP="005D3B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5D3BD0">
              <w:rPr>
                <w:rFonts w:ascii="標楷體" w:eastAsia="標楷體" w:hAnsi="標楷體"/>
                <w:b/>
              </w:rPr>
              <w:t>教學</w:t>
            </w:r>
            <w:r w:rsidRPr="005D3BD0">
              <w:rPr>
                <w:rFonts w:ascii="標楷體" w:eastAsia="標楷體" w:hAnsi="標楷體" w:hint="eastAsia"/>
                <w:b/>
              </w:rPr>
              <w:t>照片</w:t>
            </w:r>
            <w:r w:rsidRPr="005D3BD0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BC763C" w:rsidRPr="005D3BD0" w:rsidTr="00BC763C">
        <w:trPr>
          <w:trHeight w:val="3948"/>
          <w:jc w:val="center"/>
        </w:trPr>
        <w:tc>
          <w:tcPr>
            <w:tcW w:w="5129" w:type="dxa"/>
            <w:vAlign w:val="center"/>
          </w:tcPr>
          <w:p w:rsidR="005D3BD0" w:rsidRPr="00BC763C" w:rsidRDefault="00BC763C" w:rsidP="005D3BD0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noProof/>
                <w:color w:val="7F7F7F"/>
              </w:rPr>
              <w:drawing>
                <wp:inline distT="0" distB="0" distL="0" distR="0" wp14:anchorId="0F9C20FA" wp14:editId="73A9BF5B">
                  <wp:extent cx="3028950" cy="2342515"/>
                  <wp:effectExtent l="0" t="0" r="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13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045" cy="235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vAlign w:val="center"/>
          </w:tcPr>
          <w:p w:rsidR="005D3BD0" w:rsidRPr="005D3BD0" w:rsidRDefault="00BC763C" w:rsidP="00BC763C">
            <w:pPr>
              <w:snapToGrid w:val="0"/>
              <w:jc w:val="center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noProof/>
                <w:color w:val="7F7F7F"/>
              </w:rPr>
              <w:drawing>
                <wp:inline distT="0" distB="0" distL="0" distR="0" wp14:anchorId="2EDF1404" wp14:editId="3F0FA60F">
                  <wp:extent cx="2971800" cy="23622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13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861" cy="237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C763C" w:rsidRPr="005D3BD0" w:rsidTr="00BC763C">
        <w:trPr>
          <w:trHeight w:val="3634"/>
          <w:jc w:val="center"/>
        </w:trPr>
        <w:tc>
          <w:tcPr>
            <w:tcW w:w="5129" w:type="dxa"/>
            <w:vAlign w:val="center"/>
          </w:tcPr>
          <w:p w:rsidR="005D3BD0" w:rsidRPr="005D3BD0" w:rsidRDefault="00BC763C" w:rsidP="005D3B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3095625" cy="2535555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0133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282" cy="254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vAlign w:val="center"/>
          </w:tcPr>
          <w:p w:rsidR="005D3BD0" w:rsidRPr="005D3BD0" w:rsidRDefault="00BC763C" w:rsidP="005D3BD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3038475" cy="2426970"/>
                  <wp:effectExtent l="0" t="0" r="952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0133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917" cy="243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3C" w:rsidRPr="005D3BD0" w:rsidTr="00BC763C">
        <w:trPr>
          <w:trHeight w:val="56"/>
          <w:jc w:val="center"/>
        </w:trPr>
        <w:tc>
          <w:tcPr>
            <w:tcW w:w="10145" w:type="dxa"/>
            <w:gridSpan w:val="2"/>
            <w:shd w:val="clear" w:color="auto" w:fill="E7E6E6"/>
            <w:vAlign w:val="center"/>
          </w:tcPr>
          <w:p w:rsidR="005D3BD0" w:rsidRPr="005D3BD0" w:rsidRDefault="005D3BD0" w:rsidP="005D3B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5D3BD0">
              <w:rPr>
                <w:rFonts w:ascii="標楷體" w:eastAsia="標楷體" w:hAnsi="標楷體"/>
                <w:b/>
              </w:rPr>
              <w:t>教學心得與省思</w:t>
            </w:r>
          </w:p>
        </w:tc>
      </w:tr>
      <w:tr w:rsidR="00BC763C" w:rsidRPr="005D3BD0" w:rsidTr="00BC763C">
        <w:trPr>
          <w:trHeight w:val="911"/>
          <w:jc w:val="center"/>
        </w:trPr>
        <w:tc>
          <w:tcPr>
            <w:tcW w:w="10145" w:type="dxa"/>
            <w:gridSpan w:val="2"/>
            <w:shd w:val="clear" w:color="auto" w:fill="auto"/>
            <w:vAlign w:val="center"/>
          </w:tcPr>
          <w:p w:rsidR="005D3BD0" w:rsidRPr="005D3BD0" w:rsidRDefault="005D3BD0" w:rsidP="005D3BD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D3BD0">
              <w:rPr>
                <w:rFonts w:ascii="標楷體" w:eastAsia="標楷體" w:hAnsi="標楷體" w:hint="eastAsia"/>
                <w:noProof/>
              </w:rPr>
              <w:t>透過此次公開觀課</w:t>
            </w:r>
            <w:r w:rsidRPr="005D3BD0">
              <w:rPr>
                <w:rFonts w:ascii="新細明體" w:hAnsi="新細明體" w:hint="eastAsia"/>
                <w:noProof/>
              </w:rPr>
              <w:t>,</w:t>
            </w:r>
            <w:r w:rsidRPr="005D3BD0">
              <w:rPr>
                <w:rFonts w:ascii="標楷體" w:eastAsia="標楷體" w:hAnsi="標楷體" w:hint="eastAsia"/>
                <w:noProof/>
              </w:rPr>
              <w:t>讓自己有機會再一次省思,在每次的教學過程中</w:t>
            </w:r>
            <w:r w:rsidRPr="005D3BD0">
              <w:rPr>
                <w:rFonts w:ascii="新細明體" w:hAnsi="新細明體" w:hint="eastAsia"/>
                <w:noProof/>
              </w:rPr>
              <w:t>,</w:t>
            </w:r>
            <w:r w:rsidRPr="005D3BD0">
              <w:rPr>
                <w:rFonts w:ascii="標楷體" w:eastAsia="標楷體" w:hAnsi="標楷體" w:hint="eastAsia"/>
                <w:noProof/>
              </w:rPr>
              <w:t>是否都能確實引導小朋友熱烈</w:t>
            </w:r>
            <w:r w:rsidRPr="005D3BD0">
              <w:rPr>
                <w:rFonts w:ascii="王漢宗中仿宋繁" w:eastAsia="王漢宗中仿宋繁" w:hAnsi="標楷體" w:hint="eastAsia"/>
                <w:noProof/>
              </w:rPr>
              <w:t>、</w:t>
            </w:r>
            <w:r w:rsidRPr="005D3BD0">
              <w:rPr>
                <w:rFonts w:ascii="標楷體" w:eastAsia="標楷體" w:hAnsi="標楷體" w:hint="eastAsia"/>
                <w:noProof/>
              </w:rPr>
              <w:t>有興趣的學習</w:t>
            </w:r>
            <w:r w:rsidRPr="005D3BD0">
              <w:rPr>
                <w:rFonts w:ascii="新細明體" w:hAnsi="新細明體" w:hint="eastAsia"/>
                <w:noProof/>
              </w:rPr>
              <w:t>,</w:t>
            </w:r>
            <w:r w:rsidRPr="005D3BD0">
              <w:rPr>
                <w:rFonts w:ascii="標楷體" w:eastAsia="標楷體" w:hAnsi="標楷體" w:hint="eastAsia"/>
                <w:noProof/>
              </w:rPr>
              <w:t>進而掌握教學目標的達成</w:t>
            </w:r>
            <w:r w:rsidRPr="005D3BD0">
              <w:rPr>
                <w:rFonts w:ascii="新細明體" w:hAnsi="新細明體" w:hint="eastAsia"/>
                <w:noProof/>
              </w:rPr>
              <w:t>。</w:t>
            </w:r>
          </w:p>
        </w:tc>
      </w:tr>
    </w:tbl>
    <w:p w:rsidR="005D3BD0" w:rsidRPr="005D3BD0" w:rsidRDefault="005D3BD0" w:rsidP="005D3BD0">
      <w:pPr>
        <w:snapToGrid w:val="0"/>
        <w:spacing w:afterLines="25" w:after="90"/>
      </w:pPr>
    </w:p>
    <w:p w:rsidR="005D3BD0" w:rsidRPr="005D3BD0" w:rsidRDefault="005D3BD0"/>
    <w:sectPr w:rsidR="005D3BD0" w:rsidRPr="005D3BD0" w:rsidSect="00BC76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A2" w:rsidRDefault="003D65A2" w:rsidP="005D3BD0">
      <w:r>
        <w:separator/>
      </w:r>
    </w:p>
  </w:endnote>
  <w:endnote w:type="continuationSeparator" w:id="0">
    <w:p w:rsidR="003D65A2" w:rsidRDefault="003D65A2" w:rsidP="005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法居中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書法居中（注音二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A2" w:rsidRDefault="003D65A2" w:rsidP="005D3BD0">
      <w:r>
        <w:separator/>
      </w:r>
    </w:p>
  </w:footnote>
  <w:footnote w:type="continuationSeparator" w:id="0">
    <w:p w:rsidR="003D65A2" w:rsidRDefault="003D65A2" w:rsidP="005D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C1"/>
    <w:rsid w:val="001165C1"/>
    <w:rsid w:val="00286E3D"/>
    <w:rsid w:val="003D65A2"/>
    <w:rsid w:val="005455B3"/>
    <w:rsid w:val="005D3BD0"/>
    <w:rsid w:val="0066629C"/>
    <w:rsid w:val="00B867C6"/>
    <w:rsid w:val="00BC763C"/>
    <w:rsid w:val="00E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04450"/>
  <w15:chartTrackingRefBased/>
  <w15:docId w15:val="{8BA418F0-6524-4E76-8972-AA7C561C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3B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3B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2021-04-30T08:01:00Z</dcterms:created>
  <dcterms:modified xsi:type="dcterms:W3CDTF">2021-07-01T06:52:00Z</dcterms:modified>
</cp:coreProperties>
</file>