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DEB" w:rsidRPr="002C01D9" w:rsidRDefault="00006DEB" w:rsidP="00006DEB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2C01D9">
        <w:rPr>
          <w:rFonts w:eastAsia="標楷體"/>
          <w:b/>
          <w:color w:val="000000"/>
          <w:sz w:val="36"/>
          <w:szCs w:val="36"/>
        </w:rPr>
        <w:t>10</w:t>
      </w:r>
      <w:r w:rsidR="00E5239F">
        <w:rPr>
          <w:rFonts w:eastAsia="標楷體"/>
          <w:b/>
          <w:color w:val="000000"/>
          <w:sz w:val="36"/>
          <w:szCs w:val="36"/>
        </w:rPr>
        <w:t>9</w:t>
      </w:r>
      <w:r w:rsidRPr="002C01D9">
        <w:rPr>
          <w:rFonts w:eastAsia="標楷體"/>
          <w:b/>
          <w:color w:val="000000"/>
          <w:sz w:val="36"/>
          <w:szCs w:val="36"/>
        </w:rPr>
        <w:t>學年度</w:t>
      </w:r>
      <w:r w:rsidR="008C64B4" w:rsidRPr="002C01D9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2C01D9">
        <w:rPr>
          <w:rFonts w:eastAsia="標楷體"/>
          <w:b/>
          <w:color w:val="000000"/>
          <w:sz w:val="36"/>
          <w:szCs w:val="36"/>
        </w:rPr>
        <w:t>縣</w:t>
      </w:r>
      <w:r w:rsidR="002B5B78" w:rsidRPr="002C01D9">
        <w:rPr>
          <w:rFonts w:ascii="標楷體" w:eastAsia="標楷體" w:hAnsi="標楷體" w:hint="eastAsia"/>
          <w:b/>
          <w:color w:val="000000"/>
          <w:sz w:val="36"/>
          <w:szCs w:val="36"/>
        </w:rPr>
        <w:t>崙雅</w:t>
      </w:r>
      <w:r w:rsidR="00EE6874" w:rsidRPr="002C01D9">
        <w:rPr>
          <w:rFonts w:eastAsia="標楷體" w:hint="eastAsia"/>
          <w:b/>
          <w:color w:val="000000"/>
          <w:sz w:val="36"/>
          <w:szCs w:val="36"/>
        </w:rPr>
        <w:t>國民小學校長及教師公開授課</w:t>
      </w:r>
    </w:p>
    <w:p w:rsidR="00006DEB" w:rsidRPr="002C01D9" w:rsidRDefault="00006DEB" w:rsidP="005D3878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C01D9">
        <w:rPr>
          <w:rFonts w:eastAsia="標楷體"/>
          <w:b/>
          <w:color w:val="000000"/>
          <w:sz w:val="36"/>
          <w:szCs w:val="36"/>
        </w:rPr>
        <w:t>教學觀察</w:t>
      </w:r>
      <w:r w:rsidRPr="002C01D9">
        <w:rPr>
          <w:rFonts w:eastAsia="標楷體"/>
          <w:b/>
          <w:color w:val="000000"/>
          <w:sz w:val="36"/>
          <w:szCs w:val="36"/>
        </w:rPr>
        <w:t>/</w:t>
      </w:r>
      <w:r w:rsidRPr="002C01D9">
        <w:rPr>
          <w:rFonts w:eastAsia="標楷體"/>
          <w:b/>
          <w:color w:val="000000"/>
          <w:sz w:val="36"/>
          <w:szCs w:val="36"/>
        </w:rPr>
        <w:t>公開授課－觀察前會談紀錄表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82"/>
        <w:gridCol w:w="2405"/>
        <w:gridCol w:w="850"/>
        <w:gridCol w:w="425"/>
        <w:gridCol w:w="566"/>
        <w:gridCol w:w="708"/>
        <w:gridCol w:w="707"/>
        <w:gridCol w:w="1952"/>
      </w:tblGrid>
      <w:tr w:rsidR="00EE0E5C" w:rsidRPr="00093689" w:rsidTr="002C01D9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pStyle w:val="Web"/>
              <w:spacing w:after="0" w:line="403" w:lineRule="atLeas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蕭柏盈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3F0E75" w:rsidRPr="00EE0E5C" w:rsidRDefault="003F0E75" w:rsidP="002C01D9">
            <w:pPr>
              <w:jc w:val="center"/>
              <w:rPr>
                <w:rFonts w:ascii="標楷體" w:eastAsia="標楷體" w:hAnsi="標楷體"/>
              </w:rPr>
            </w:pPr>
            <w:r w:rsidRPr="00EE0E5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EE0E5C" w:rsidRPr="00093689" w:rsidTr="002C01D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>藍淑玫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0E75" w:rsidRPr="00EE0E5C" w:rsidRDefault="003F0E75" w:rsidP="002C01D9">
            <w:pPr>
              <w:jc w:val="center"/>
              <w:rPr>
                <w:rFonts w:ascii="標楷體" w:eastAsia="標楷體" w:hAnsi="標楷體"/>
              </w:rPr>
            </w:pPr>
            <w:r w:rsidRPr="00EE0E5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EE0E5C" w:rsidRPr="00093689" w:rsidTr="002C01D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2C01D9" w:rsidRDefault="00006DEB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備課社群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6DEB" w:rsidRPr="002C01D9" w:rsidRDefault="00006DEB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6DEB" w:rsidRPr="002C01D9" w:rsidRDefault="00006DEB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F0E75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 w:hint="eastAsia"/>
                <w:color w:val="000000"/>
                <w:u w:val="single"/>
              </w:rPr>
              <w:t>四</w:t>
            </w:r>
            <w:r w:rsidR="00A1227D" w:rsidRPr="002C01D9">
              <w:rPr>
                <w:rFonts w:eastAsia="標楷體" w:hint="eastAsia"/>
                <w:color w:val="000000"/>
                <w:u w:val="single"/>
              </w:rPr>
              <w:t>下</w:t>
            </w:r>
            <w:r w:rsidR="006C1A3C" w:rsidRPr="002C01D9">
              <w:rPr>
                <w:rFonts w:eastAsia="標楷體" w:hint="eastAsia"/>
                <w:color w:val="000000"/>
                <w:u w:val="single"/>
              </w:rPr>
              <w:t>除</w:t>
            </w:r>
            <w:r w:rsidRPr="002C01D9">
              <w:rPr>
                <w:rFonts w:eastAsia="標楷體" w:hint="eastAsia"/>
                <w:color w:val="000000"/>
                <w:u w:val="single"/>
              </w:rPr>
              <w:t>分數的加減和整數倍</w:t>
            </w:r>
          </w:p>
          <w:p w:rsidR="00BA7F62" w:rsidRPr="002C01D9" w:rsidRDefault="006C1A3C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2"/>
                <w:szCs w:val="22"/>
              </w:rPr>
              <w:t>活動</w:t>
            </w:r>
            <w:r w:rsidR="003F0E75" w:rsidRPr="002C01D9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r w:rsidRPr="002C01D9">
              <w:rPr>
                <w:rFonts w:ascii="標楷體" w:eastAsia="標楷體" w:hAnsi="標楷體" w:cs="Arial" w:hint="eastAsia"/>
                <w:sz w:val="22"/>
                <w:szCs w:val="22"/>
                <w:lang w:bidi="he-IL"/>
              </w:rPr>
              <w:t>:</w:t>
            </w:r>
            <w:r w:rsidR="003F0E75" w:rsidRPr="002C01D9">
              <w:rPr>
                <w:rFonts w:ascii="標楷體" w:eastAsia="標楷體" w:hAnsi="標楷體" w:hint="eastAsia"/>
                <w:sz w:val="22"/>
                <w:szCs w:val="22"/>
              </w:rPr>
              <w:t xml:space="preserve"> 同分母分數的大小比較</w:t>
            </w:r>
          </w:p>
        </w:tc>
      </w:tr>
      <w:tr w:rsidR="00EE0E5C" w:rsidRPr="00093689" w:rsidTr="002C01D9">
        <w:trPr>
          <w:trHeight w:val="800"/>
          <w:jc w:val="center"/>
        </w:trPr>
        <w:tc>
          <w:tcPr>
            <w:tcW w:w="28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A20" w:rsidRPr="002C01D9" w:rsidRDefault="005E1A20" w:rsidP="002C01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01D9">
              <w:rPr>
                <w:rFonts w:eastAsia="標楷體"/>
                <w:sz w:val="28"/>
                <w:szCs w:val="28"/>
              </w:rPr>
              <w:t>觀察前會談</w:t>
            </w:r>
          </w:p>
          <w:p w:rsidR="005E1A20" w:rsidRPr="002C01D9" w:rsidRDefault="005E1A20" w:rsidP="002C01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01D9">
              <w:rPr>
                <w:rFonts w:eastAsia="標楷體"/>
                <w:sz w:val="28"/>
                <w:szCs w:val="28"/>
              </w:rPr>
              <w:t>(</w:t>
            </w:r>
            <w:r w:rsidRPr="002C01D9">
              <w:rPr>
                <w:rFonts w:eastAsia="標楷體"/>
                <w:sz w:val="28"/>
                <w:szCs w:val="28"/>
              </w:rPr>
              <w:t>備課</w:t>
            </w:r>
            <w:r w:rsidRPr="002C01D9">
              <w:rPr>
                <w:rFonts w:eastAsia="標楷體"/>
                <w:sz w:val="28"/>
                <w:szCs w:val="28"/>
              </w:rPr>
              <w:t>)</w:t>
            </w:r>
            <w:r w:rsidRPr="002C01D9">
              <w:rPr>
                <w:rFonts w:eastAsia="標楷體"/>
                <w:sz w:val="28"/>
                <w:szCs w:val="28"/>
              </w:rPr>
              <w:t>日期</w:t>
            </w:r>
            <w:r w:rsidRPr="002C01D9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A20" w:rsidRDefault="00BA7F62" w:rsidP="002C01D9">
            <w:pPr>
              <w:jc w:val="center"/>
            </w:pPr>
            <w:r>
              <w:rPr>
                <w:rFonts w:hint="eastAsia"/>
              </w:rPr>
              <w:t>1</w:t>
            </w:r>
            <w:r w:rsidR="003F0E7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年</w:t>
            </w:r>
            <w:r w:rsidR="003F0E75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3F0E75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BA7F62" w:rsidRDefault="006C1A3C" w:rsidP="002C01D9">
            <w:pPr>
              <w:jc w:val="center"/>
            </w:pPr>
            <w:r>
              <w:rPr>
                <w:rFonts w:hint="eastAsia"/>
              </w:rPr>
              <w:t>14:20</w:t>
            </w:r>
            <w:r w:rsidR="00BF3CD3">
              <w:rPr>
                <w:rFonts w:hint="eastAsia"/>
              </w:rPr>
              <w:t>-1</w:t>
            </w:r>
            <w:r>
              <w:rPr>
                <w:rFonts w:hint="eastAsia"/>
              </w:rPr>
              <w:t>5</w:t>
            </w:r>
            <w:r w:rsidR="00BF3CD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BF3CD3">
              <w:rPr>
                <w:rFonts w:hint="eastAsia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A20" w:rsidRPr="002C01D9" w:rsidRDefault="005E1A20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E1A20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四</w:t>
            </w:r>
            <w:r w:rsidR="00BF3CD3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年一</w:t>
            </w:r>
            <w:r w:rsidR="005E1A20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班教室</w:t>
            </w:r>
          </w:p>
        </w:tc>
      </w:tr>
      <w:tr w:rsidR="00EE0E5C" w:rsidRPr="00093689" w:rsidTr="002C01D9">
        <w:trPr>
          <w:trHeight w:val="800"/>
          <w:jc w:val="center"/>
        </w:trPr>
        <w:tc>
          <w:tcPr>
            <w:tcW w:w="28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A20" w:rsidRPr="002C01D9" w:rsidRDefault="005E1A20" w:rsidP="002C01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01D9">
              <w:rPr>
                <w:rFonts w:eastAsia="標楷體"/>
                <w:sz w:val="28"/>
                <w:szCs w:val="28"/>
              </w:rPr>
              <w:t>預定入班教學觀察</w:t>
            </w:r>
            <w:r w:rsidRPr="002C01D9">
              <w:rPr>
                <w:rFonts w:eastAsia="標楷體"/>
                <w:sz w:val="28"/>
                <w:szCs w:val="28"/>
              </w:rPr>
              <w:t>/</w:t>
            </w:r>
            <w:r w:rsidRPr="002C01D9">
              <w:rPr>
                <w:rFonts w:eastAsia="標楷體"/>
                <w:sz w:val="28"/>
                <w:szCs w:val="28"/>
              </w:rPr>
              <w:t>公開授課日期</w:t>
            </w:r>
            <w:r w:rsidRPr="002C01D9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E1A20" w:rsidRDefault="00E5239F" w:rsidP="002C01D9">
            <w:pPr>
              <w:jc w:val="center"/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10</w:t>
            </w:r>
            <w:r w:rsidR="005E1A20" w:rsidRPr="002C01D9">
              <w:rPr>
                <w:rFonts w:ascii="標楷體" w:eastAsia="標楷體" w:hAnsi="標楷體"/>
              </w:rPr>
              <w:t>年</w:t>
            </w:r>
            <w:r w:rsidR="006C1A3C" w:rsidRPr="002C01D9">
              <w:rPr>
                <w:rFonts w:ascii="標楷體" w:eastAsia="標楷體" w:hAnsi="標楷體" w:hint="eastAsia"/>
              </w:rPr>
              <w:t>0</w:t>
            </w:r>
            <w:r w:rsidR="003F0E75" w:rsidRPr="002C01D9">
              <w:rPr>
                <w:rFonts w:ascii="標楷體" w:eastAsia="標楷體" w:hAnsi="標楷體" w:hint="eastAsia"/>
              </w:rPr>
              <w:t>3</w:t>
            </w:r>
            <w:r w:rsidR="005E1A20" w:rsidRPr="002C01D9">
              <w:rPr>
                <w:rFonts w:ascii="標楷體" w:eastAsia="標楷體" w:hAnsi="標楷體"/>
              </w:rPr>
              <w:t>月</w:t>
            </w:r>
            <w:r w:rsidR="003F0E75" w:rsidRPr="002C01D9">
              <w:rPr>
                <w:rFonts w:ascii="標楷體" w:eastAsia="標楷體" w:hAnsi="標楷體" w:hint="eastAsia"/>
              </w:rPr>
              <w:t>0</w:t>
            </w:r>
            <w:r w:rsidR="006C1A3C">
              <w:rPr>
                <w:rFonts w:hint="eastAsia"/>
              </w:rPr>
              <w:t>2</w:t>
            </w:r>
            <w:r w:rsidR="005E1A20" w:rsidRPr="002C01D9">
              <w:rPr>
                <w:rFonts w:ascii="標楷體" w:eastAsia="標楷體" w:hAnsi="標楷體"/>
              </w:rPr>
              <w:t>日</w:t>
            </w:r>
          </w:p>
          <w:p w:rsidR="005E1A20" w:rsidRDefault="006C1A3C" w:rsidP="002C01D9">
            <w:pPr>
              <w:jc w:val="center"/>
            </w:pPr>
            <w:r w:rsidRPr="002C01D9">
              <w:rPr>
                <w:rFonts w:ascii="標楷體" w:eastAsia="標楷體" w:hAnsi="標楷體" w:hint="eastAsia"/>
                <w:u w:val="single"/>
              </w:rPr>
              <w:t>1</w:t>
            </w:r>
            <w:r w:rsidR="003F0E75" w:rsidRPr="002C01D9">
              <w:rPr>
                <w:rFonts w:ascii="標楷體" w:eastAsia="標楷體" w:hAnsi="標楷體" w:hint="eastAsia"/>
                <w:u w:val="single"/>
              </w:rPr>
              <w:t>1</w:t>
            </w:r>
            <w:r w:rsidR="005E1A20" w:rsidRPr="002C01D9">
              <w:rPr>
                <w:rFonts w:ascii="標楷體" w:eastAsia="標楷體" w:hAnsi="標楷體"/>
                <w:u w:val="single"/>
              </w:rPr>
              <w:t>：</w:t>
            </w:r>
            <w:r w:rsidR="003F0E75" w:rsidRPr="002C01D9">
              <w:rPr>
                <w:rFonts w:ascii="標楷體" w:eastAsia="標楷體" w:hAnsi="標楷體" w:hint="eastAsia"/>
                <w:u w:val="single"/>
              </w:rPr>
              <w:t>2</w:t>
            </w:r>
            <w:r w:rsidR="005E1A20" w:rsidRPr="002C01D9">
              <w:rPr>
                <w:rFonts w:ascii="標楷體" w:eastAsia="標楷體" w:hAnsi="標楷體"/>
                <w:u w:val="single"/>
              </w:rPr>
              <w:t>0</w:t>
            </w:r>
            <w:r w:rsidR="005E1A20" w:rsidRPr="002C01D9">
              <w:rPr>
                <w:rFonts w:ascii="標楷體" w:eastAsia="標楷體" w:hAnsi="標楷體"/>
              </w:rPr>
              <w:t>至</w:t>
            </w:r>
            <w:r w:rsidR="00BF3CD3" w:rsidRPr="002C01D9">
              <w:rPr>
                <w:rFonts w:ascii="標楷體" w:eastAsia="標楷體" w:hAnsi="標楷體" w:hint="eastAsia"/>
              </w:rPr>
              <w:t>1</w:t>
            </w:r>
            <w:r w:rsidR="003F0E75" w:rsidRPr="002C01D9">
              <w:rPr>
                <w:rFonts w:ascii="標楷體" w:eastAsia="標楷體" w:hAnsi="標楷體" w:hint="eastAsia"/>
              </w:rPr>
              <w:t>2</w:t>
            </w:r>
            <w:r w:rsidR="005E1A20" w:rsidRPr="002C01D9">
              <w:rPr>
                <w:rFonts w:ascii="標楷體" w:eastAsia="標楷體" w:hAnsi="標楷體"/>
                <w:u w:val="single"/>
              </w:rPr>
              <w:t>：</w:t>
            </w:r>
            <w:r w:rsidRPr="002C01D9">
              <w:rPr>
                <w:rFonts w:ascii="標楷體" w:eastAsia="標楷體" w:hAnsi="標楷體" w:hint="eastAsia"/>
                <w:u w:val="single"/>
              </w:rPr>
              <w:t>0</w:t>
            </w:r>
            <w:r w:rsidR="005E1A20" w:rsidRPr="002C01D9">
              <w:rPr>
                <w:rFonts w:ascii="標楷體" w:eastAsia="標楷體" w:hAnsi="標楷體"/>
                <w:u w:val="single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E1A20" w:rsidRPr="002C01D9" w:rsidRDefault="005E1A20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A20" w:rsidRPr="002C01D9" w:rsidRDefault="003F0E75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四</w:t>
            </w:r>
            <w:r w:rsidR="00BF3CD3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年一</w:t>
            </w:r>
            <w:r w:rsidR="005E1A20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班教室</w:t>
            </w:r>
          </w:p>
        </w:tc>
      </w:tr>
      <w:tr w:rsidR="00093689" w:rsidRPr="00093689" w:rsidTr="002C01D9">
        <w:trPr>
          <w:trHeight w:val="2426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5A65" w:rsidRPr="002C01D9" w:rsidRDefault="00006DEB" w:rsidP="002C01D9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學習目標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3F0E75" w:rsidRPr="002C01D9" w:rsidRDefault="003F0E75" w:rsidP="002C01D9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能在具體情境中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進行同分母分數的大小比較</w:t>
            </w:r>
            <w:r w:rsidRPr="002C01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201D02" w:rsidRPr="002C01D9" w:rsidRDefault="003F0E75" w:rsidP="002C01D9">
            <w:pPr>
              <w:pStyle w:val="cjk"/>
              <w:spacing w:before="62" w:beforeAutospacing="0" w:after="62" w:line="280" w:lineRule="exact"/>
              <w:rPr>
                <w:rFonts w:ascii="標楷體" w:eastAsia="標楷體" w:hAnsi="標楷體" w:cs="Arial"/>
                <w:lang w:bidi="he-IL"/>
              </w:rPr>
            </w:pPr>
            <w:r w:rsidRPr="002C01D9">
              <w:rPr>
                <w:rFonts w:ascii="標楷體" w:eastAsia="標楷體" w:hAnsi="標楷體" w:cs="Times New Roman" w:hint="eastAsia"/>
                <w:kern w:val="2"/>
              </w:rPr>
              <w:t>1-1能利用整數比較的經驗進行同分母分數的大小比較。</w:t>
            </w:r>
          </w:p>
        </w:tc>
      </w:tr>
      <w:tr w:rsidR="00093689" w:rsidRPr="00093689" w:rsidTr="002C01D9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2C01D9" w:rsidRDefault="00006DEB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945A65" w:rsidRPr="002C01D9" w:rsidRDefault="00945A65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hint="eastAsia"/>
                <w:color w:val="000000"/>
                <w:sz w:val="28"/>
                <w:szCs w:val="28"/>
              </w:rPr>
              <w:t>1.</w:t>
            </w:r>
            <w:r w:rsidR="003F0E75" w:rsidRPr="002C01D9">
              <w:rPr>
                <w:rFonts w:eastAsia="標楷體" w:hint="eastAsia"/>
                <w:color w:val="000000"/>
                <w:sz w:val="28"/>
                <w:szCs w:val="28"/>
              </w:rPr>
              <w:t>能在具體情境中</w:t>
            </w:r>
            <w:r w:rsidR="003F0E75" w:rsidRPr="002C01D9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="003F0E75" w:rsidRPr="002C01D9">
              <w:rPr>
                <w:rFonts w:eastAsia="標楷體" w:hint="eastAsia"/>
                <w:color w:val="000000"/>
                <w:sz w:val="28"/>
                <w:szCs w:val="28"/>
              </w:rPr>
              <w:t>解決同分母分數的大小比較與加減問題</w:t>
            </w:r>
            <w:r w:rsidR="003F0E75" w:rsidRPr="002C01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93689" w:rsidRPr="00093689" w:rsidTr="002C01D9">
        <w:trPr>
          <w:trHeight w:val="97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2C01D9" w:rsidRDefault="00006DEB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3A1267" w:rsidRPr="002C01D9" w:rsidRDefault="003A1267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暖身活動</w:t>
            </w:r>
            <w:r w:rsidR="001359F4" w:rsidRPr="002C01D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1359F4" w:rsidRPr="002C01D9" w:rsidRDefault="001359F4" w:rsidP="002C01D9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C01D9">
              <w:rPr>
                <w:rFonts w:ascii="標楷體" w:eastAsia="標楷體" w:hAnsi="標楷體" w:hint="eastAsia"/>
              </w:rPr>
              <w:t xml:space="preserve">    1.教師先介紹單元首頁的照片，引起學生學習的興趣，並以照片下方的問題引發兒童學習本單</w:t>
            </w:r>
          </w:p>
          <w:p w:rsidR="001359F4" w:rsidRPr="002C01D9" w:rsidRDefault="001359F4" w:rsidP="002C01D9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2C01D9">
              <w:rPr>
                <w:rFonts w:ascii="標楷體" w:eastAsia="標楷體" w:hAnsi="標楷體" w:hint="eastAsia"/>
              </w:rPr>
              <w:t xml:space="preserve">      元概念的動機。</w:t>
            </w:r>
          </w:p>
          <w:p w:rsidR="001359F4" w:rsidRPr="002C01D9" w:rsidRDefault="001359F4" w:rsidP="001359F4">
            <w:pPr>
              <w:rPr>
                <w:rFonts w:ascii="標楷體" w:eastAsia="標楷體" w:hAnsi="標楷體"/>
              </w:rPr>
            </w:pPr>
            <w:r w:rsidRPr="002C01D9">
              <w:rPr>
                <w:rFonts w:ascii="標楷體" w:eastAsia="標楷體" w:hAnsi="標楷體" w:hint="eastAsia"/>
              </w:rPr>
              <w:t xml:space="preserve">    2.舉例複習四上之前所學真分數(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30.9pt" o:ole="">
                  <v:imagedata r:id="rId8" o:title=""/>
                </v:shape>
                <o:OLEObject Type="Embed" ProgID="Equation.3" ShapeID="_x0000_i1025" DrawAspect="Content" ObjectID="_1687331959" r:id="rId9"/>
              </w:object>
            </w:r>
            <w:r w:rsidRPr="002C01D9">
              <w:rPr>
                <w:rFonts w:ascii="標楷體" w:eastAsia="標楷體" w:hAnsi="標楷體" w:hint="eastAsia"/>
              </w:rPr>
              <w:t>)、假分數(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220" w:dyaOrig="620">
                <v:shape id="_x0000_i1026" type="#_x0000_t75" style="width:11.1pt;height:30.9pt" o:ole="">
                  <v:imagedata r:id="rId10" o:title=""/>
                </v:shape>
                <o:OLEObject Type="Embed" ProgID="Equation.3" ShapeID="_x0000_i1026" DrawAspect="Content" ObjectID="_1687331960" r:id="rId11"/>
              </w:object>
            </w:r>
            <w:r w:rsidRPr="002C01D9">
              <w:rPr>
                <w:rFonts w:ascii="標楷體" w:eastAsia="標楷體" w:hAnsi="標楷體" w:hint="eastAsia"/>
              </w:rPr>
              <w:t>)與帶分數(1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220" w:dyaOrig="620">
                <v:shape id="_x0000_i1027" type="#_x0000_t75" style="width:11.1pt;height:30.9pt" o:ole="">
                  <v:imagedata r:id="rId12" o:title=""/>
                </v:shape>
                <o:OLEObject Type="Embed" ProgID="Equation.3" ShapeID="_x0000_i1027" DrawAspect="Content" ObjectID="_1687331961" r:id="rId13"/>
              </w:object>
            </w:r>
            <w:r w:rsidRPr="002C01D9">
              <w:rPr>
                <w:rFonts w:ascii="標楷體" w:eastAsia="標楷體" w:hAnsi="標楷體" w:hint="eastAsia"/>
              </w:rPr>
              <w:t>)，假分數與帶分數(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220" w:dyaOrig="620">
                <v:shape id="_x0000_i1028" type="#_x0000_t75" style="width:11.1pt;height:30.9pt" o:ole="">
                  <v:imagedata r:id="rId14" o:title=""/>
                </v:shape>
                <o:OLEObject Type="Embed" ProgID="Equation.3" ShapeID="_x0000_i1028" DrawAspect="Content" ObjectID="_1687331962" r:id="rId15"/>
              </w:object>
            </w:r>
            <w:r w:rsidRPr="002C01D9">
              <w:rPr>
                <w:rFonts w:ascii="MS Reference Sans Serif" w:eastAsia="標楷體" w:hAnsi="MS Reference Sans Serif"/>
              </w:rPr>
              <w:t>=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340" w:dyaOrig="620">
                <v:shape id="_x0000_i1029" type="#_x0000_t75" style="width:17.1pt;height:30.9pt" o:ole="">
                  <v:imagedata r:id="rId16" o:title=""/>
                </v:shape>
                <o:OLEObject Type="Embed" ProgID="Equation.3" ShapeID="_x0000_i1029" DrawAspect="Content" ObjectID="_1687331963" r:id="rId17"/>
              </w:object>
            </w:r>
            <w:r w:rsidRPr="002C01D9">
              <w:rPr>
                <w:rFonts w:ascii="標楷體" w:eastAsia="標楷體" w:hAnsi="標楷體" w:hint="eastAsia"/>
              </w:rPr>
              <w:t>)</w:t>
            </w:r>
          </w:p>
          <w:p w:rsidR="001359F4" w:rsidRPr="002C01D9" w:rsidRDefault="001359F4" w:rsidP="001359F4">
            <w:pPr>
              <w:rPr>
                <w:rFonts w:ascii="標楷體" w:eastAsia="標楷體" w:hAnsi="標楷體" w:hint="eastAsia"/>
              </w:rPr>
            </w:pPr>
            <w:r w:rsidRPr="002C01D9">
              <w:rPr>
                <w:rFonts w:ascii="標楷體" w:eastAsia="標楷體" w:hAnsi="標楷體" w:hint="eastAsia"/>
              </w:rPr>
              <w:t xml:space="preserve">     的互換。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標楷體" w:eastAsia="標楷體" w:hAnsi="標楷體" w:hint="eastAsia"/>
              </w:rPr>
              <w:t xml:space="preserve">    3.學生練習課本暖身練習，</w:t>
            </w:r>
            <w:r w:rsidRPr="002C01D9">
              <w:rPr>
                <w:rFonts w:ascii="MS Reference Sans Serif" w:eastAsia="標楷體" w:hAnsi="MS Reference Sans Serif"/>
              </w:rPr>
              <w:t>→</w:t>
            </w:r>
            <w:r w:rsidRPr="002C01D9">
              <w:rPr>
                <w:rFonts w:ascii="標楷體" w:eastAsia="標楷體" w:hAnsi="標楷體" w:hint="eastAsia"/>
              </w:rPr>
              <w:t xml:space="preserve">  1-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320" w:dyaOrig="620">
                <v:shape id="_x0000_i1030" type="#_x0000_t75" style="width:15.9pt;height:30.9pt" o:ole="">
                  <v:imagedata r:id="rId18" o:title=""/>
                </v:shape>
                <o:OLEObject Type="Embed" ProgID="Equation.3" ShapeID="_x0000_i1030" DrawAspect="Content" ObjectID="_1687331964" r:id="rId19"/>
              </w:object>
            </w:r>
            <w:r w:rsidRPr="002C01D9">
              <w:rPr>
                <w:rFonts w:ascii="MS Reference Sans Serif" w:eastAsia="標楷體" w:hAnsi="MS Reference Sans Serif"/>
              </w:rPr>
              <w:t>=</w:t>
            </w:r>
          </w:p>
          <w:p w:rsidR="002C1622" w:rsidRPr="002C01D9" w:rsidRDefault="002C1622" w:rsidP="001359F4">
            <w:pPr>
              <w:rPr>
                <w:rFonts w:ascii="MS Reference Sans Serif" w:eastAsia="標楷體" w:hAnsi="MS Reference Sans Serif"/>
              </w:rPr>
            </w:pPr>
          </w:p>
          <w:p w:rsidR="002C1622" w:rsidRPr="002C01D9" w:rsidRDefault="002C1622" w:rsidP="001359F4">
            <w:pPr>
              <w:rPr>
                <w:rFonts w:ascii="MS Reference Sans Serif" w:eastAsia="標楷體" w:hAnsi="MS Reference Sans Serif"/>
              </w:rPr>
            </w:pPr>
          </w:p>
          <w:p w:rsidR="002C1622" w:rsidRPr="002C01D9" w:rsidRDefault="002C1622" w:rsidP="001359F4">
            <w:pPr>
              <w:rPr>
                <w:rFonts w:ascii="MS Reference Sans Serif" w:eastAsia="標楷體" w:hAnsi="MS Reference Sans Serif" w:hint="eastAsia"/>
              </w:rPr>
            </w:pPr>
          </w:p>
          <w:p w:rsidR="001359F4" w:rsidRPr="002C01D9" w:rsidRDefault="001359F4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(</w:t>
            </w:r>
            <w:r w:rsidRPr="002C01D9">
              <w:rPr>
                <w:rFonts w:ascii="MS Reference Sans Serif" w:eastAsia="標楷體" w:hAnsi="MS Reference Sans Serif" w:hint="eastAsia"/>
              </w:rPr>
              <w:t>二</w:t>
            </w:r>
            <w:r w:rsidRPr="002C01D9">
              <w:rPr>
                <w:rFonts w:ascii="MS Reference Sans Serif" w:eastAsia="標楷體" w:hAnsi="MS Reference Sans Serif" w:hint="eastAsia"/>
              </w:rPr>
              <w:t>)</w:t>
            </w:r>
            <w:r w:rsidRPr="002C01D9">
              <w:rPr>
                <w:rFonts w:ascii="MS Reference Sans Serif" w:eastAsia="標楷體" w:hAnsi="MS Reference Sans Serif" w:hint="eastAsia"/>
              </w:rPr>
              <w:t>藉由布題實作熟練在具體情境中，進行同分母分數的大小比較。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 w:hint="eastAsia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◎活動</w:t>
            </w:r>
            <w:r w:rsidRPr="002C01D9">
              <w:rPr>
                <w:rFonts w:ascii="MS Reference Sans Serif" w:eastAsia="標楷體" w:hAnsi="MS Reference Sans Serif" w:hint="eastAsia"/>
              </w:rPr>
              <w:t>1</w:t>
            </w:r>
            <w:r w:rsidRPr="002C01D9">
              <w:rPr>
                <w:rFonts w:ascii="MS Reference Sans Serif" w:eastAsia="標楷體" w:hAnsi="MS Reference Sans Serif" w:hint="eastAsia"/>
              </w:rPr>
              <w:t>：同分母分數的大小比較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 w:hint="eastAsia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●布題一：</w:t>
            </w:r>
            <w:r w:rsidRPr="002C01D9">
              <w:rPr>
                <w:rFonts w:ascii="MS Reference Sans Serif" w:eastAsia="標楷體" w:hAnsi="MS Reference Sans Serif" w:hint="eastAsia"/>
              </w:rPr>
              <w:t>1</w:t>
            </w:r>
            <w:r w:rsidRPr="002C01D9">
              <w:rPr>
                <w:rFonts w:ascii="MS Reference Sans Serif" w:eastAsia="標楷體" w:hAnsi="MS Reference Sans Serif" w:hint="eastAsia"/>
              </w:rPr>
              <w:t>箱西瓜有</w:t>
            </w:r>
            <w:r w:rsidRPr="002C01D9">
              <w:rPr>
                <w:rFonts w:ascii="MS Reference Sans Serif" w:eastAsia="標楷體" w:hAnsi="MS Reference Sans Serif" w:hint="eastAsia"/>
              </w:rPr>
              <w:t>6</w:t>
            </w:r>
            <w:r w:rsidRPr="002C01D9">
              <w:rPr>
                <w:rFonts w:ascii="MS Reference Sans Serif" w:eastAsia="標楷體" w:hAnsi="MS Reference Sans Serif" w:hint="eastAsia"/>
              </w:rPr>
              <w:t>個。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340" w:dyaOrig="620">
                <v:shape id="_x0000_i1031" type="#_x0000_t75" style="width:12.6pt;height:30.9pt" o:ole="">
                  <v:imagedata r:id="rId20" o:title=""/>
                </v:shape>
                <o:OLEObject Type="Embed" ProgID="Equation.3" ShapeID="_x0000_i1031" DrawAspect="Content" ObjectID="_1687331965" r:id="rId21"/>
              </w:object>
            </w:r>
            <w:r w:rsidRPr="002C01D9">
              <w:rPr>
                <w:rFonts w:ascii="MS Reference Sans Serif" w:eastAsia="標楷體" w:hAnsi="MS Reference Sans Serif" w:hint="eastAsia"/>
              </w:rPr>
              <w:t>箱西瓜和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32" type="#_x0000_t75" style="width:17.1pt;height:27.9pt" o:ole="">
                  <v:imagedata r:id="rId22" o:title=""/>
                </v:shape>
                <o:OLEObject Type="Embed" ProgID="Equation.3" ShapeID="_x0000_i1032" DrawAspect="Content" ObjectID="_1687331966" r:id="rId23"/>
              </w:object>
            </w:r>
            <w:r w:rsidRPr="002C01D9">
              <w:rPr>
                <w:rFonts w:ascii="MS Reference Sans Serif" w:eastAsia="標楷體" w:hAnsi="MS Reference Sans Serif" w:hint="eastAsia"/>
              </w:rPr>
              <w:t>箱西瓜，哪一箱比較多？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․兒童分組討論後寫在白板、發表。如：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PMingLiU" w:hAnsi="PMingLiU" w:cs="PMingLiU" w:hint="eastAsia"/>
              </w:rPr>
              <w:t>①</w:t>
            </w:r>
            <w:r w:rsidRPr="002C01D9">
              <w:rPr>
                <w:rFonts w:ascii="標楷體" w:eastAsia="標楷體" w:hAnsi="標楷體" w:cs="標楷體" w:hint="eastAsia"/>
              </w:rPr>
              <w:t>先比較帶分數的整數部分，因為</w:t>
            </w:r>
            <w:r w:rsidRPr="002C01D9">
              <w:rPr>
                <w:rFonts w:ascii="MS Reference Sans Serif" w:eastAsia="標楷體" w:hAnsi="MS Reference Sans Serif"/>
              </w:rPr>
              <w:t>2</w:t>
            </w:r>
            <w:r w:rsidRPr="002C01D9">
              <w:rPr>
                <w:rFonts w:ascii="MS Reference Sans Serif" w:eastAsia="標楷體" w:hAnsi="MS Reference Sans Serif" w:hint="eastAsia"/>
              </w:rPr>
              <w:t>比</w:t>
            </w:r>
            <w:r w:rsidRPr="002C01D9">
              <w:rPr>
                <w:rFonts w:ascii="MS Reference Sans Serif" w:eastAsia="標楷體" w:hAnsi="MS Reference Sans Serif"/>
              </w:rPr>
              <w:t>1</w:t>
            </w:r>
            <w:r w:rsidRPr="002C01D9">
              <w:rPr>
                <w:rFonts w:ascii="MS Reference Sans Serif" w:eastAsia="標楷體" w:hAnsi="MS Reference Sans Serif" w:hint="eastAsia"/>
              </w:rPr>
              <w:t>多，所以</w:t>
            </w:r>
            <w:r w:rsidRPr="002C01D9">
              <w:rPr>
                <w:rFonts w:ascii="MS Reference Sans Serif" w:eastAsia="標楷體" w:hAnsi="MS Reference Sans Serif"/>
              </w:rPr>
              <w:t xml:space="preserve"> 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33" type="#_x0000_t75" style="width:14.4pt;height:36.9pt" o:ole="">
                  <v:imagedata r:id="rId22" o:title=""/>
                </v:shape>
                <o:OLEObject Type="Embed" ProgID="Equation.3" ShapeID="_x0000_i1033" DrawAspect="Content" ObjectID="_1687331967" r:id="rId24"/>
              </w:object>
            </w:r>
            <w:r w:rsidRPr="002C01D9">
              <w:rPr>
                <w:rFonts w:ascii="MS Reference Sans Serif" w:eastAsia="標楷體" w:hAnsi="MS Reference Sans Serif" w:hint="eastAsia"/>
              </w:rPr>
              <w:t>箱比</w:t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4"/>
              </w:rPr>
              <w:object w:dxaOrig="340" w:dyaOrig="620">
                <v:shape id="_x0000_i1034" type="#_x0000_t75" style="width:12.6pt;height:30.9pt" o:ole="">
                  <v:imagedata r:id="rId20" o:title=""/>
                </v:shape>
                <o:OLEObject Type="Embed" ProgID="Equation.3" ShapeID="_x0000_i1034" DrawAspect="Content" ObjectID="_1687331968" r:id="rId25"/>
              </w:object>
            </w:r>
            <w:r w:rsidRPr="002C01D9">
              <w:rPr>
                <w:rFonts w:ascii="MS Reference Sans Serif" w:eastAsia="標楷體" w:hAnsi="MS Reference Sans Serif"/>
              </w:rPr>
              <w:t xml:space="preserve"> </w:t>
            </w:r>
            <w:r w:rsidRPr="002C01D9">
              <w:rPr>
                <w:rFonts w:ascii="MS Reference Sans Serif" w:eastAsia="標楷體" w:hAnsi="MS Reference Sans Serif" w:hint="eastAsia"/>
              </w:rPr>
              <w:t>箱多。</w:t>
            </w:r>
          </w:p>
          <w:p w:rsidR="002C1622" w:rsidRPr="002C01D9" w:rsidRDefault="002C1622" w:rsidP="002C01D9">
            <w:pPr>
              <w:ind w:leftChars="93" w:left="223"/>
              <w:rPr>
                <w:rFonts w:ascii="標楷體" w:eastAsia="標楷體" w:hAnsi="標楷體" w:hint="eastAsia"/>
              </w:rPr>
            </w:pPr>
            <w:r w:rsidRPr="002C01D9">
              <w:rPr>
                <w:rFonts w:ascii="PMingLiU" w:hAnsi="PMingLiU" w:cs="PMingLiU" w:hint="eastAsia"/>
              </w:rPr>
              <w:t>②</w:t>
            </w:r>
            <w:r w:rsidRPr="002C01D9">
              <w:rPr>
                <w:rFonts w:ascii="標楷體" w:eastAsia="標楷體" w:hAnsi="標楷體" w:cs="標楷體" w:hint="eastAsia"/>
              </w:rPr>
              <w:t>記作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35" type="#_x0000_t75" style="width:17.1pt;height:27.9pt" o:ole="">
                  <v:imagedata r:id="rId26" o:title=""/>
                </v:shape>
                <o:OLEObject Type="Embed" ProgID="Equation.3" ShapeID="_x0000_i1035" DrawAspect="Content" ObjectID="_1687331969" r:id="rId27"/>
              </w:object>
            </w:r>
            <w:r w:rsidRPr="002C01D9">
              <w:rPr>
                <w:rFonts w:ascii="標楷體" w:eastAsia="標楷體" w:hAnsi="標楷體" w:hint="eastAsia"/>
              </w:rPr>
              <w:t>&gt;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36" type="#_x0000_t75" style="width:15pt;height:27.9pt" o:ole="">
                  <v:imagedata r:id="rId28" o:title=""/>
                </v:shape>
                <o:OLEObject Type="Embed" ProgID="Equation.3" ShapeID="_x0000_i1036" DrawAspect="Content" ObjectID="_1687331970" r:id="rId29"/>
              </w:object>
            </w:r>
            <w:r w:rsidRPr="002C01D9">
              <w:rPr>
                <w:rFonts w:ascii="標楷體" w:eastAsia="標楷體" w:hAnsi="標楷體" w:hint="eastAsia"/>
              </w:rPr>
              <w:t>。答：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37" type="#_x0000_t75" style="width:17.1pt;height:27.9pt" o:ole="">
                  <v:imagedata r:id="rId30" o:title=""/>
                </v:shape>
                <o:OLEObject Type="Embed" ProgID="Equation.3" ShapeID="_x0000_i1037" DrawAspect="Content" ObjectID="_1687331971" r:id="rId31"/>
              </w:object>
            </w:r>
            <w:r w:rsidRPr="002C01D9">
              <w:rPr>
                <w:rFonts w:ascii="標楷體" w:eastAsia="標楷體" w:hAnsi="標楷體" w:hint="eastAsia"/>
              </w:rPr>
              <w:t>箱</w:t>
            </w:r>
          </w:p>
          <w:p w:rsidR="002C1622" w:rsidRPr="002C01D9" w:rsidRDefault="001359F4" w:rsidP="002C01D9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․</w:t>
            </w:r>
            <w:r w:rsidR="002C1622" w:rsidRPr="002C01D9">
              <w:rPr>
                <w:rFonts w:eastAsia="標楷體" w:hint="eastAsia"/>
                <w:color w:val="000000"/>
              </w:rPr>
              <w:t>活動</w:t>
            </w:r>
            <w:r w:rsidR="002C1622" w:rsidRPr="002C01D9">
              <w:rPr>
                <w:rFonts w:eastAsia="標楷體" w:hint="eastAsia"/>
                <w:color w:val="000000"/>
              </w:rPr>
              <w:t>1-1</w:t>
            </w:r>
            <w:r w:rsidR="002C1622" w:rsidRPr="002C01D9">
              <w:rPr>
                <w:rFonts w:eastAsia="標楷體" w:hint="eastAsia"/>
                <w:color w:val="000000"/>
              </w:rPr>
              <w:t>總結</w:t>
            </w:r>
            <w:r w:rsidR="002C1622" w:rsidRPr="002C01D9">
              <w:rPr>
                <w:rFonts w:eastAsia="標楷體" w:hint="eastAsia"/>
                <w:color w:val="000000"/>
              </w:rPr>
              <w:t>1</w:t>
            </w:r>
          </w:p>
          <w:p w:rsidR="001359F4" w:rsidRPr="002C01D9" w:rsidRDefault="002C1622" w:rsidP="002C01D9">
            <w:pPr>
              <w:spacing w:line="500" w:lineRule="exact"/>
              <w:jc w:val="both"/>
              <w:rPr>
                <w:rFonts w:ascii="MS Reference Sans Serif" w:eastAsia="標楷體" w:hAnsi="MS Reference Sans Serif" w:hint="eastAsia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 xml:space="preserve">  </w:t>
            </w:r>
            <w:r w:rsidR="001359F4" w:rsidRPr="002C01D9">
              <w:rPr>
                <w:rFonts w:ascii="MS Reference Sans Serif" w:eastAsia="標楷體" w:hAnsi="MS Reference Sans Serif" w:hint="eastAsia"/>
              </w:rPr>
              <w:t>將帶分數分成整數和分數兩個部分，先比較整數部分再比較分數部分。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 w:hint="eastAsia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●布題二：</w:t>
            </w:r>
            <w:r w:rsidRPr="002C01D9">
              <w:rPr>
                <w:rFonts w:ascii="MS Reference Sans Serif" w:eastAsia="標楷體" w:hAnsi="MS Reference Sans Serif" w:hint="eastAsia"/>
              </w:rPr>
              <w:t xml:space="preserve"> </w:t>
            </w:r>
            <w:r w:rsidR="002C01D9" w:rsidRPr="002C01D9">
              <w:rPr>
                <w:rFonts w:ascii="MS Reference Sans Serif" w:eastAsia="標楷體" w:hAnsi="MS Reference Sans Serif"/>
              </w:rPr>
              <w:fldChar w:fldCharType="begin"/>
            </w:r>
            <w:r w:rsidR="002C01D9" w:rsidRPr="002C01D9">
              <w:rPr>
                <w:rFonts w:ascii="MS Reference Sans Serif" w:eastAsia="標楷體" w:hAnsi="MS Reference Sans Serif"/>
              </w:rPr>
              <w:instrText xml:space="preserve"> QUOTE </w:instrText>
            </w:r>
            <w:r w:rsidR="0079603D" w:rsidRPr="002C01D9">
              <w:rPr>
                <w:rFonts w:hint="eastAsia"/>
                <w:noProof/>
                <w:position w:val="-28"/>
              </w:rPr>
            </w:r>
            <w:r w:rsidR="0079603D" w:rsidRPr="002C01D9">
              <w:rPr>
                <w:rFonts w:hint="eastAsia"/>
                <w:noProof/>
                <w:position w:val="-28"/>
              </w:rPr>
              <w:pict>
                <v:shape id="_x0000_i1038" type="#_x0000_t75" style="width:13.5pt;height:3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hideGrammaticalErrors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173A5&quot;/&gt;&lt;wsp:rsid wsp:val=&quot;00006DEB&quot;/&gt;&lt;wsp:rsid wsp:val=&quot;00020889&quot;/&gt;&lt;wsp:rsid wsp:val=&quot;00025EAE&quot;/&gt;&lt;wsp:rsid wsp:val=&quot;00037573&quot;/&gt;&lt;wsp:rsid wsp:val=&quot;00044F0B&quot;/&gt;&lt;wsp:rsid wsp:val=&quot;00085BC2&quot;/&gt;&lt;wsp:rsid wsp:val=&quot;00092596&quot;/&gt;&lt;wsp:rsid wsp:val=&quot;00093689&quot;/&gt;&lt;wsp:rsid wsp:val=&quot;00094F7D&quot;/&gt;&lt;wsp:rsid wsp:val=&quot;000A6601&quot;/&gt;&lt;wsp:rsid wsp:val=&quot;000F2388&quot;/&gt;&lt;wsp:rsid wsp:val=&quot;00103A99&quot;/&gt;&lt;wsp:rsid wsp:val=&quot;00117F7E&quot;/&gt;&lt;wsp:rsid wsp:val=&quot;0012033A&quot;/&gt;&lt;wsp:rsid wsp:val=&quot;0013224B&quot;/&gt;&lt;wsp:rsid wsp:val=&quot;001359F4&quot;/&gt;&lt;wsp:rsid wsp:val=&quot;00135DB5&quot;/&gt;&lt;wsp:rsid wsp:val=&quot;001474CD&quot;/&gt;&lt;wsp:rsid wsp:val=&quot;001564B5&quot;/&gt;&lt;wsp:rsid wsp:val=&quot;00166799&quot;/&gt;&lt;wsp:rsid wsp:val=&quot;001716A6&quot;/&gt;&lt;wsp:rsid wsp:val=&quot;00180E84&quot;/&gt;&lt;wsp:rsid wsp:val=&quot;0018345B&quot;/&gt;&lt;wsp:rsid wsp:val=&quot;001861C7&quot;/&gt;&lt;wsp:rsid wsp:val=&quot;001A0D48&quot;/&gt;&lt;wsp:rsid wsp:val=&quot;001A68D4&quot;/&gt;&lt;wsp:rsid wsp:val=&quot;001C601B&quot;/&gt;&lt;wsp:rsid wsp:val=&quot;001E5925&quot;/&gt;&lt;wsp:rsid wsp:val=&quot;001F38A2&quot;/&gt;&lt;wsp:rsid wsp:val=&quot;00201D02&quot;/&gt;&lt;wsp:rsid wsp:val=&quot;00214A39&quot;/&gt;&lt;wsp:rsid wsp:val=&quot;00221180&quot;/&gt;&lt;wsp:rsid wsp:val=&quot;00223351&quot;/&gt;&lt;wsp:rsid wsp:val=&quot;00223DC8&quot;/&gt;&lt;wsp:rsid wsp:val=&quot;00223F70&quot;/&gt;&lt;wsp:rsid wsp:val=&quot;00231250&quot;/&gt;&lt;wsp:rsid wsp:val=&quot;00240B2F&quot;/&gt;&lt;wsp:rsid wsp:val=&quot;00255D2F&quot;/&gt;&lt;wsp:rsid wsp:val=&quot;00266884&quot;/&gt;&lt;wsp:rsid wsp:val=&quot;00272A80&quot;/&gt;&lt;wsp:rsid wsp:val=&quot;00273FAD&quot;/&gt;&lt;wsp:rsid wsp:val=&quot;002A1A84&quot;/&gt;&lt;wsp:rsid wsp:val=&quot;002A2946&quot;/&gt;&lt;wsp:rsid wsp:val=&quot;002B5B78&quot;/&gt;&lt;wsp:rsid wsp:val=&quot;002C01D9&quot;/&gt;&lt;wsp:rsid wsp:val=&quot;002C06C8&quot;/&gt;&lt;wsp:rsid wsp:val=&quot;002C0F59&quot;/&gt;&lt;wsp:rsid wsp:val=&quot;002C1622&quot;/&gt;&lt;wsp:rsid wsp:val=&quot;002C40FE&quot;/&gt;&lt;wsp:rsid wsp:val=&quot;002D47D6&quot;/&gt;&lt;wsp:rsid wsp:val=&quot;002D47EF&quot;/&gt;&lt;wsp:rsid wsp:val=&quot;002E1B9E&quot;/&gt;&lt;wsp:rsid wsp:val=&quot;003171A0&quot;/&gt;&lt;wsp:rsid wsp:val=&quot;00341DAE&quot;/&gt;&lt;wsp:rsid wsp:val=&quot;0035435A&quot;/&gt;&lt;wsp:rsid wsp:val=&quot;00362331&quot;/&gt;&lt;wsp:rsid wsp:val=&quot;003A1267&quot;/&gt;&lt;wsp:rsid wsp:val=&quot;003B502D&quot;/&gt;&lt;wsp:rsid wsp:val=&quot;003D2274&quot;/&gt;&lt;wsp:rsid wsp:val=&quot;003D651E&quot;/&gt;&lt;wsp:rsid wsp:val=&quot;003E2F7D&quot;/&gt;&lt;wsp:rsid wsp:val=&quot;003E33FE&quot;/&gt;&lt;wsp:rsid wsp:val=&quot;003F0E75&quot;/&gt;&lt;wsp:rsid wsp:val=&quot;003F299F&quot;/&gt;&lt;wsp:rsid wsp:val=&quot;003F7F0A&quot;/&gt;&lt;wsp:rsid wsp:val=&quot;00414D07&quot;/&gt;&lt;wsp:rsid wsp:val=&quot;0041723E&quot;/&gt;&lt;wsp:rsid wsp:val=&quot;00417FC3&quot;/&gt;&lt;wsp:rsid wsp:val=&quot;00422440&quot;/&gt;&lt;wsp:rsid wsp:val=&quot;00425A43&quot;/&gt;&lt;wsp:rsid wsp:val=&quot;004472C3&quot;/&gt;&lt;wsp:rsid wsp:val=&quot;00450155&quot;/&gt;&lt;wsp:rsid wsp:val=&quot;00454800&quot;/&gt;&lt;wsp:rsid wsp:val=&quot;00464E34&quot;/&gt;&lt;wsp:rsid wsp:val=&quot;004A26B3&quot;/&gt;&lt;wsp:rsid wsp:val=&quot;004C1B80&quot;/&gt;&lt;wsp:rsid wsp:val=&quot;004C58FB&quot;/&gt;&lt;wsp:rsid wsp:val=&quot;004D3D86&quot;/&gt;&lt;wsp:rsid wsp:val=&quot;004D782F&quot;/&gt;&lt;wsp:rsid wsp:val=&quot;004E1A69&quot;/&gt;&lt;wsp:rsid wsp:val=&quot;004F22C2&quot;/&gt;&lt;wsp:rsid wsp:val=&quot;005079D4&quot;/&gt;&lt;wsp:rsid wsp:val=&quot;0051316A&quot;/&gt;&lt;wsp:rsid wsp:val=&quot;005167CD&quot;/&gt;&lt;wsp:rsid wsp:val=&quot;00520624&quot;/&gt;&lt;wsp:rsid wsp:val=&quot;00521668&quot;/&gt;&lt;wsp:rsid wsp:val=&quot;00530AE3&quot;/&gt;&lt;wsp:rsid wsp:val=&quot;005353A0&quot;/&gt;&lt;wsp:rsid wsp:val=&quot;00536DC3&quot;/&gt;&lt;wsp:rsid wsp:val=&quot;00555F27&quot;/&gt;&lt;wsp:rsid wsp:val=&quot;005745EA&quot;/&gt;&lt;wsp:rsid wsp:val=&quot;0057511A&quot;/&gt;&lt;wsp:rsid wsp:val=&quot;00585A71&quot;/&gt;&lt;wsp:rsid wsp:val=&quot;00587E6C&quot;/&gt;&lt;wsp:rsid wsp:val=&quot;00593C3F&quot;/&gt;&lt;wsp:rsid wsp:val=&quot;00594283&quot;/&gt;&lt;wsp:rsid wsp:val=&quot;005A46A6&quot;/&gt;&lt;wsp:rsid wsp:val=&quot;005D23B4&quot;/&gt;&lt;wsp:rsid wsp:val=&quot;005D3878&quot;/&gt;&lt;wsp:rsid wsp:val=&quot;005E1A20&quot;/&gt;&lt;wsp:rsid wsp:val=&quot;005E4432&quot;/&gt;&lt;wsp:rsid wsp:val=&quot;005E6B50&quot;/&gt;&lt;wsp:rsid wsp:val=&quot;00605202&quot;/&gt;&lt;wsp:rsid wsp:val=&quot;00612833&quot;/&gt;&lt;wsp:rsid wsp:val=&quot;00620BEC&quot;/&gt;&lt;wsp:rsid wsp:val=&quot;00632294&quot;/&gt;&lt;wsp:rsid wsp:val=&quot;0063424E&quot;/&gt;&lt;wsp:rsid wsp:val=&quot;00656A9A&quot;/&gt;&lt;wsp:rsid wsp:val=&quot;00657A7E&quot;/&gt;&lt;wsp:rsid wsp:val=&quot;00665C2E&quot;/&gt;&lt;wsp:rsid wsp:val=&quot;00676852&quot;/&gt;&lt;wsp:rsid wsp:val=&quot;00682700&quot;/&gt;&lt;wsp:rsid wsp:val=&quot;00685A85&quot;/&gt;&lt;wsp:rsid wsp:val=&quot;00693065&quot;/&gt;&lt;wsp:rsid wsp:val=&quot;006B5EA0&quot;/&gt;&lt;wsp:rsid wsp:val=&quot;006C1A3C&quot;/&gt;&lt;wsp:rsid wsp:val=&quot;006D252E&quot;/&gt;&lt;wsp:rsid wsp:val=&quot;006D42A2&quot;/&gt;&lt;wsp:rsid wsp:val=&quot;006D4CB8&quot;/&gt;&lt;wsp:rsid wsp:val=&quot;006E299C&quot;/&gt;&lt;wsp:rsid wsp:val=&quot;0073106F&quot;/&gt;&lt;wsp:rsid wsp:val=&quot;00734A26&quot;/&gt;&lt;wsp:rsid wsp:val=&quot;0074087B&quot;/&gt;&lt;wsp:rsid wsp:val=&quot;00747BCC&quot;/&gt;&lt;wsp:rsid wsp:val=&quot;00753EF6&quot;/&gt;&lt;wsp:rsid wsp:val=&quot;0075460F&quot;/&gt;&lt;wsp:rsid wsp:val=&quot;007561B1&quot;/&gt;&lt;wsp:rsid wsp:val=&quot;007928F0&quot;/&gt;&lt;wsp:rsid wsp:val=&quot;007971C9&quot;/&gt;&lt;wsp:rsid wsp:val=&quot;007C283A&quot;/&gt;&lt;wsp:rsid wsp:val=&quot;007C2A94&quot;/&gt;&lt;wsp:rsid wsp:val=&quot;007C31C2&quot;/&gt;&lt;wsp:rsid wsp:val=&quot;007D2CCB&quot;/&gt;&lt;wsp:rsid wsp:val=&quot;007E1356&quot;/&gt;&lt;wsp:rsid wsp:val=&quot;007E588A&quot;/&gt;&lt;wsp:rsid wsp:val=&quot;007F075B&quot;/&gt;&lt;wsp:rsid wsp:val=&quot;007F72EF&quot;/&gt;&lt;wsp:rsid wsp:val=&quot;00801E4E&quot;/&gt;&lt;wsp:rsid wsp:val=&quot;00806D67&quot;/&gt;&lt;wsp:rsid wsp:val=&quot;00807FC5&quot;/&gt;&lt;wsp:rsid wsp:val=&quot;008173A5&quot;/&gt;&lt;wsp:rsid wsp:val=&quot;00824B8A&quot;/&gt;&lt;wsp:rsid wsp:val=&quot;00834608&quot;/&gt;&lt;wsp:rsid wsp:val=&quot;00841D44&quot;/&gt;&lt;wsp:rsid wsp:val=&quot;008468A5&quot;/&gt;&lt;wsp:rsid wsp:val=&quot;00850526&quot;/&gt;&lt;wsp:rsid wsp:val=&quot;00851B34&quot;/&gt;&lt;wsp:rsid wsp:val=&quot;008613D3&quot;/&gt;&lt;wsp:rsid wsp:val=&quot;00873E4B&quot;/&gt;&lt;wsp:rsid wsp:val=&quot;00877D21&quot;/&gt;&lt;wsp:rsid wsp:val=&quot;00890E4C&quot;/&gt;&lt;wsp:rsid wsp:val=&quot;00891853&quot;/&gt;&lt;wsp:rsid wsp:val=&quot;008A0EE0&quot;/&gt;&lt;wsp:rsid wsp:val=&quot;008A1932&quot;/&gt;&lt;wsp:rsid wsp:val=&quot;008A4335&quot;/&gt;&lt;wsp:rsid wsp:val=&quot;008A5076&quot;/&gt;&lt;wsp:rsid wsp:val=&quot;008B44C3&quot;/&gt;&lt;wsp:rsid wsp:val=&quot;008C1E42&quot;/&gt;&lt;wsp:rsid wsp:val=&quot;008C64B4&quot;/&gt;&lt;wsp:rsid wsp:val=&quot;008E04F9&quot;/&gt;&lt;wsp:rsid wsp:val=&quot;009129B8&quot;/&gt;&lt;wsp:rsid wsp:val=&quot;00925B15&quot;/&gt;&lt;wsp:rsid wsp:val=&quot;00926C67&quot;/&gt;&lt;wsp:rsid wsp:val=&quot;009270FD&quot;/&gt;&lt;wsp:rsid wsp:val=&quot;009402D0&quot;/&gt;&lt;wsp:rsid wsp:val=&quot;00945A65&quot;/&gt;&lt;wsp:rsid wsp:val=&quot;009513C4&quot;/&gt;&lt;wsp:rsid wsp:val=&quot;009665BE&quot;/&gt;&lt;wsp:rsid wsp:val=&quot;009737DD&quot;/&gt;&lt;wsp:rsid wsp:val=&quot;009A47FA&quot;/&gt;&lt;wsp:rsid wsp:val=&quot;009A61BA&quot;/&gt;&lt;wsp:rsid wsp:val=&quot;009C1C7E&quot;/&gt;&lt;wsp:rsid wsp:val=&quot;009C1FCB&quot;/&gt;&lt;wsp:rsid wsp:val=&quot;009C2851&quot;/&gt;&lt;wsp:rsid wsp:val=&quot;009D7B7F&quot;/&gt;&lt;wsp:rsid wsp:val=&quot;009F2DEE&quot;/&gt;&lt;wsp:rsid wsp:val=&quot;00A003C1&quot;/&gt;&lt;wsp:rsid wsp:val=&quot;00A104C0&quot;/&gt;&lt;wsp:rsid wsp:val=&quot;00A1227D&quot;/&gt;&lt;wsp:rsid wsp:val=&quot;00A24B65&quot;/&gt;&lt;wsp:rsid wsp:val=&quot;00A725B6&quot;/&gt;&lt;wsp:rsid wsp:val=&quot;00A72A19&quot;/&gt;&lt;wsp:rsid wsp:val=&quot;00A77ED5&quot;/&gt;&lt;wsp:rsid wsp:val=&quot;00A81031&quot;/&gt;&lt;wsp:rsid wsp:val=&quot;00A810A9&quot;/&gt;&lt;wsp:rsid wsp:val=&quot;00AB61A9&quot;/&gt;&lt;wsp:rsid wsp:val=&quot;00AE67FB&quot;/&gt;&lt;wsp:rsid wsp:val=&quot;00AF210C&quot;/&gt;&lt;wsp:rsid wsp:val=&quot;00B215CD&quot;/&gt;&lt;wsp:rsid wsp:val=&quot;00B23326&quot;/&gt;&lt;wsp:rsid wsp:val=&quot;00B361A8&quot;/&gt;&lt;wsp:rsid wsp:val=&quot;00B37FEB&quot;/&gt;&lt;wsp:rsid wsp:val=&quot;00B510B6&quot;/&gt;&lt;wsp:rsid wsp:val=&quot;00B61D61&quot;/&gt;&lt;wsp:rsid wsp:val=&quot;00B70F4D&quot;/&gt;&lt;wsp:rsid wsp:val=&quot;00B71A60&quot;/&gt;&lt;wsp:rsid wsp:val=&quot;00B7226B&quot;/&gt;&lt;wsp:rsid wsp:val=&quot;00B8551B&quot;/&gt;&lt;wsp:rsid wsp:val=&quot;00B92D68&quot;/&gt;&lt;wsp:rsid wsp:val=&quot;00BA7F62&quot;/&gt;&lt;wsp:rsid wsp:val=&quot;00BB0158&quot;/&gt;&lt;wsp:rsid wsp:val=&quot;00BB16A0&quot;/&gt;&lt;wsp:rsid wsp:val=&quot;00BC1ED7&quot;/&gt;&lt;wsp:rsid wsp:val=&quot;00BC36A5&quot;/&gt;&lt;wsp:rsid wsp:val=&quot;00BD4032&quot;/&gt;&lt;wsp:rsid wsp:val=&quot;00BD4687&quot;/&gt;&lt;wsp:rsid wsp:val=&quot;00BE624C&quot;/&gt;&lt;wsp:rsid wsp:val=&quot;00BF3CD3&quot;/&gt;&lt;wsp:rsid wsp:val=&quot;00C04B11&quot;/&gt;&lt;wsp:rsid wsp:val=&quot;00C06E09&quot;/&gt;&lt;wsp:rsid wsp:val=&quot;00C12EAF&quot;/&gt;&lt;wsp:rsid wsp:val=&quot;00C14A08&quot;/&gt;&lt;wsp:rsid wsp:val=&quot;00C157EC&quot;/&gt;&lt;wsp:rsid wsp:val=&quot;00C2601E&quot;/&gt;&lt;wsp:rsid wsp:val=&quot;00C35B32&quot;/&gt;&lt;wsp:rsid wsp:val=&quot;00C41851&quot;/&gt;&lt;wsp:rsid wsp:val=&quot;00C51B21&quot;/&gt;&lt;wsp:rsid wsp:val=&quot;00C63834&quot;/&gt;&lt;wsp:rsid wsp:val=&quot;00C6556E&quot;/&gt;&lt;wsp:rsid wsp:val=&quot;00C65D06&quot;/&gt;&lt;wsp:rsid wsp:val=&quot;00C75168&quot;/&gt;&lt;wsp:rsid wsp:val=&quot;00CA0ADD&quot;/&gt;&lt;wsp:rsid wsp:val=&quot;00CB12CB&quot;/&gt;&lt;wsp:rsid wsp:val=&quot;00CC670D&quot;/&gt;&lt;wsp:rsid wsp:val=&quot;00CF26A0&quot;/&gt;&lt;wsp:rsid wsp:val=&quot;00CF3087&quot;/&gt;&lt;wsp:rsid wsp:val=&quot;00CF3CCE&quot;/&gt;&lt;wsp:rsid wsp:val=&quot;00CF4586&quot;/&gt;&lt;wsp:rsid wsp:val=&quot;00CF483F&quot;/&gt;&lt;wsp:rsid wsp:val=&quot;00CF5459&quot;/&gt;&lt;wsp:rsid wsp:val=&quot;00D06A77&quot;/&gt;&lt;wsp:rsid wsp:val=&quot;00D07540&quot;/&gt;&lt;wsp:rsid wsp:val=&quot;00D25860&quot;/&gt;&lt;wsp:rsid wsp:val=&quot;00D31C0C&quot;/&gt;&lt;wsp:rsid wsp:val=&quot;00D35FF0&quot;/&gt;&lt;wsp:rsid wsp:val=&quot;00D36E7A&quot;/&gt;&lt;wsp:rsid wsp:val=&quot;00D44587&quot;/&gt;&lt;wsp:rsid wsp:val=&quot;00D53681&quot;/&gt;&lt;wsp:rsid wsp:val=&quot;00D70E89&quot;/&gt;&lt;wsp:rsid wsp:val=&quot;00D741D5&quot;/&gt;&lt;wsp:rsid wsp:val=&quot;00D76695&quot;/&gt;&lt;wsp:rsid wsp:val=&quot;00D81CC9&quot;/&gt;&lt;wsp:rsid wsp:val=&quot;00DA1408&quot;/&gt;&lt;wsp:rsid wsp:val=&quot;00DB2182&quot;/&gt;&lt;wsp:rsid wsp:val=&quot;00DB3F7E&quot;/&gt;&lt;wsp:rsid wsp:val=&quot;00DE0B8F&quot;/&gt;&lt;wsp:rsid wsp:val=&quot;00DE5720&quot;/&gt;&lt;wsp:rsid wsp:val=&quot;00DF0A34&quot;/&gt;&lt;wsp:rsid wsp:val=&quot;00DF7443&quot;/&gt;&lt;wsp:rsid wsp:val=&quot;00E251D0&quot;/&gt;&lt;wsp:rsid wsp:val=&quot;00E25F33&quot;/&gt;&lt;wsp:rsid wsp:val=&quot;00E312C8&quot;/&gt;&lt;wsp:rsid wsp:val=&quot;00E60709&quot;/&gt;&lt;wsp:rsid wsp:val=&quot;00E81414&quot;/&gt;&lt;wsp:rsid wsp:val=&quot;00E82F59&quot;/&gt;&lt;wsp:rsid wsp:val=&quot;00EA3440&quot;/&gt;&lt;wsp:rsid wsp:val=&quot;00EA65DA&quot;/&gt;&lt;wsp:rsid wsp:val=&quot;00EC2E18&quot;/&gt;&lt;wsp:rsid wsp:val=&quot;00ED4AF3&quot;/&gt;&lt;wsp:rsid wsp:val=&quot;00EE6874&quot;/&gt;&lt;wsp:rsid wsp:val=&quot;00EF1E53&quot;/&gt;&lt;wsp:rsid wsp:val=&quot;00EF5A0D&quot;/&gt;&lt;wsp:rsid wsp:val=&quot;00EF6640&quot;/&gt;&lt;wsp:rsid wsp:val=&quot;00EF6AF3&quot;/&gt;&lt;wsp:rsid wsp:val=&quot;00F000BE&quot;/&gt;&lt;wsp:rsid wsp:val=&quot;00F23C4A&quot;/&gt;&lt;wsp:rsid wsp:val=&quot;00F35314&quot;/&gt;&lt;wsp:rsid wsp:val=&quot;00F52262&quot;/&gt;&lt;wsp:rsid wsp:val=&quot;00F55B44&quot;/&gt;&lt;wsp:rsid wsp:val=&quot;00F769F1&quot;/&gt;&lt;wsp:rsid wsp:val=&quot;00F77CA2&quot;/&gt;&lt;wsp:rsid wsp:val=&quot;00F81FF3&quot;/&gt;&lt;wsp:rsid wsp:val=&quot;00F9404A&quot;/&gt;&lt;wsp:rsid wsp:val=&quot;00F95DD8&quot;/&gt;&lt;wsp:rsid wsp:val=&quot;00FA4096&quot;/&gt;&lt;wsp:rsid wsp:val=&quot;00FC1ADE&quot;/&gt;&lt;wsp:rsid wsp:val=&quot;00FC35CC&quot;/&gt;&lt;wsp:rsid wsp:val=&quot;00FD2456&quot;/&gt;&lt;wsp:rsid wsp:val=&quot;00FF22D3&quot;/&gt;&lt;wsp:rsid wsp:val=&quot;00FF5781&quot;/&gt;&lt;wsp:rsid wsp:val=&quot;00FF5E8D&quot;/&gt;&lt;/wsp:rsids&gt;&lt;/w:docPr&gt;&lt;w:body&gt;&lt;wx:sect&gt;&lt;w:p wsp:rsidR=&quot;00000000&quot; wsp:rsidRDefault=&quot;00FC1ADE&quot; wsp:rsidP=&quot;00FC1ADE&quot;&gt;&lt;m:oMathPara&gt;&lt;m:oMath&gt;&lt;m:r&gt;&lt;w:rPr&gt;&lt;w:rFonts w:ascii=&quot;Cambria Math&quot; w:fareast=&quot;璅扑擃? w:h-ansi=&quot;璅扑擃?/&gt;&lt;wx:font wx:val=&quot;Cambria Math&quot;/&gt;&lt;w:i/&gt;&lt;/w:rPr&gt;&lt;m:t&gt;1&lt;/m:t&gt;&lt;/m:r&gt;&lt;m:f&gt;&lt;m:fPr&gt;&lt;m:ctrlPr&gt;&lt;w:rPr&gt;&lt;w:rFonts w:ascii=&quot;Cambria Math&quot; w:fareast=&quot;璅扑擃? w:h-ansi=&quot;璅m:oMathPara&gt;&lt;m:oM扑擃?/&gt;&lt;wx:font wx:val=&quot;Cambria Math&quot;/&gt;&lt;w:i/&gt;&lt;/w:rPr&gt;&lt;/m:ctrlPr&gt;&lt;/m:fPr&gt;&lt;m:num&gt;&lt;m:r&gt;&lt;w:rPr&gt;&lt;w:rFonts w:ascii=&quot;Cambria Math&quot; w:fareast=&quot;璅扑擃? w:h-ansi=&quot;璅扑擃?/&gt;&lt;wx:font wx:val=&quot;Cambria Math&quot;/&gt;&lt;w:i/&gt;&lt;/w:rPr&gt;&lt;m:t&gt;2&lt;/m:t&gt;&lt;/m:r&gt;&lt;/m:num&gt;&lt;m:den&gt;&lt;m:r&gt;&lt;wathPara&gt;&lt;m:oM:rPr&gt;&lt;w:rFonts w:ascii=&quot;Cambria Math&quot; w:fareast=&quot;璅扑擃? w:h-ansi=&quot;璅扑擃?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Para&gt;&lt;m:oM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="002C01D9" w:rsidRPr="002C01D9">
              <w:rPr>
                <w:rFonts w:ascii="MS Reference Sans Serif" w:eastAsia="標楷體" w:hAnsi="MS Reference Sans Serif"/>
              </w:rPr>
              <w:instrText xml:space="preserve"> </w:instrText>
            </w:r>
            <w:r w:rsidR="002C01D9" w:rsidRPr="002C01D9">
              <w:rPr>
                <w:rFonts w:ascii="MS Reference Sans Serif" w:eastAsia="標楷體" w:hAnsi="MS Reference Sans Serif"/>
              </w:rPr>
              <w:fldChar w:fldCharType="separate"/>
            </w:r>
            <w:r w:rsidR="0079603D" w:rsidRPr="002C01D9">
              <w:rPr>
                <w:rFonts w:hint="eastAsia"/>
                <w:noProof/>
                <w:position w:val="-28"/>
              </w:rPr>
            </w:r>
            <w:r w:rsidR="0079603D" w:rsidRPr="002C01D9">
              <w:rPr>
                <w:rFonts w:hint="eastAsia"/>
                <w:noProof/>
                <w:position w:val="-28"/>
              </w:rPr>
              <w:pict>
                <v:shape id="_x0000_i1039" type="#_x0000_t75" style="width:13.5pt;height:3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hideGrammaticalErrors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173A5&quot;/&gt;&lt;wsp:rsid wsp:val=&quot;00006DEB&quot;/&gt;&lt;wsp:rsid wsp:val=&quot;00020889&quot;/&gt;&lt;wsp:rsid wsp:val=&quot;00025EAE&quot;/&gt;&lt;wsp:rsid wsp:val=&quot;00037573&quot;/&gt;&lt;wsp:rsid wsp:val=&quot;00044F0B&quot;/&gt;&lt;wsp:rsid wsp:val=&quot;00085BC2&quot;/&gt;&lt;wsp:rsid wsp:val=&quot;00092596&quot;/&gt;&lt;wsp:rsid wsp:val=&quot;00093689&quot;/&gt;&lt;wsp:rsid wsp:val=&quot;00094F7D&quot;/&gt;&lt;wsp:rsid wsp:val=&quot;000A6601&quot;/&gt;&lt;wsp:rsid wsp:val=&quot;000F2388&quot;/&gt;&lt;wsp:rsid wsp:val=&quot;00103A99&quot;/&gt;&lt;wsp:rsid wsp:val=&quot;00117F7E&quot;/&gt;&lt;wsp:rsid wsp:val=&quot;0012033A&quot;/&gt;&lt;wsp:rsid wsp:val=&quot;0013224B&quot;/&gt;&lt;wsp:rsid wsp:val=&quot;001359F4&quot;/&gt;&lt;wsp:rsid wsp:val=&quot;00135DB5&quot;/&gt;&lt;wsp:rsid wsp:val=&quot;001474CD&quot;/&gt;&lt;wsp:rsid wsp:val=&quot;001564B5&quot;/&gt;&lt;wsp:rsid wsp:val=&quot;00166799&quot;/&gt;&lt;wsp:rsid wsp:val=&quot;001716A6&quot;/&gt;&lt;wsp:rsid wsp:val=&quot;00180E84&quot;/&gt;&lt;wsp:rsid wsp:val=&quot;0018345B&quot;/&gt;&lt;wsp:rsid wsp:val=&quot;001861C7&quot;/&gt;&lt;wsp:rsid wsp:val=&quot;001A0D48&quot;/&gt;&lt;wsp:rsid wsp:val=&quot;001A68D4&quot;/&gt;&lt;wsp:rsid wsp:val=&quot;001C601B&quot;/&gt;&lt;wsp:rsid wsp:val=&quot;001E5925&quot;/&gt;&lt;wsp:rsid wsp:val=&quot;001F38A2&quot;/&gt;&lt;wsp:rsid wsp:val=&quot;00201D02&quot;/&gt;&lt;wsp:rsid wsp:val=&quot;00214A39&quot;/&gt;&lt;wsp:rsid wsp:val=&quot;00221180&quot;/&gt;&lt;wsp:rsid wsp:val=&quot;00223351&quot;/&gt;&lt;wsp:rsid wsp:val=&quot;00223DC8&quot;/&gt;&lt;wsp:rsid wsp:val=&quot;00223F70&quot;/&gt;&lt;wsp:rsid wsp:val=&quot;00231250&quot;/&gt;&lt;wsp:rsid wsp:val=&quot;00240B2F&quot;/&gt;&lt;wsp:rsid wsp:val=&quot;00255D2F&quot;/&gt;&lt;wsp:rsid wsp:val=&quot;00266884&quot;/&gt;&lt;wsp:rsid wsp:val=&quot;00272A80&quot;/&gt;&lt;wsp:rsid wsp:val=&quot;00273FAD&quot;/&gt;&lt;wsp:rsid wsp:val=&quot;002A1A84&quot;/&gt;&lt;wsp:rsid wsp:val=&quot;002A2946&quot;/&gt;&lt;wsp:rsid wsp:val=&quot;002B5B78&quot;/&gt;&lt;wsp:rsid wsp:val=&quot;002C01D9&quot;/&gt;&lt;wsp:rsid wsp:val=&quot;002C06C8&quot;/&gt;&lt;wsp:rsid wsp:val=&quot;002C0F59&quot;/&gt;&lt;wsp:rsid wsp:val=&quot;002C1622&quot;/&gt;&lt;wsp:rsid wsp:val=&quot;002C40FE&quot;/&gt;&lt;wsp:rsid wsp:val=&quot;002D47D6&quot;/&gt;&lt;wsp:rsid wsp:val=&quot;002D47EF&quot;/&gt;&lt;wsp:rsid wsp:val=&quot;002E1B9E&quot;/&gt;&lt;wsp:rsid wsp:val=&quot;003171A0&quot;/&gt;&lt;wsp:rsid wsp:val=&quot;00341DAE&quot;/&gt;&lt;wsp:rsid wsp:val=&quot;0035435A&quot;/&gt;&lt;wsp:rsid wsp:val=&quot;00362331&quot;/&gt;&lt;wsp:rsid wsp:val=&quot;003A1267&quot;/&gt;&lt;wsp:rsid wsp:val=&quot;003B502D&quot;/&gt;&lt;wsp:rsid wsp:val=&quot;003D2274&quot;/&gt;&lt;wsp:rsid wsp:val=&quot;003D651E&quot;/&gt;&lt;wsp:rsid wsp:val=&quot;003E2F7D&quot;/&gt;&lt;wsp:rsid wsp:val=&quot;003E33FE&quot;/&gt;&lt;wsp:rsid wsp:val=&quot;003F0E75&quot;/&gt;&lt;wsp:rsid wsp:val=&quot;003F299F&quot;/&gt;&lt;wsp:rsid wsp:val=&quot;003F7F0A&quot;/&gt;&lt;wsp:rsid wsp:val=&quot;00414D07&quot;/&gt;&lt;wsp:rsid wsp:val=&quot;0041723E&quot;/&gt;&lt;wsp:rsid wsp:val=&quot;00417FC3&quot;/&gt;&lt;wsp:rsid wsp:val=&quot;00422440&quot;/&gt;&lt;wsp:rsid wsp:val=&quot;00425A43&quot;/&gt;&lt;wsp:rsid wsp:val=&quot;004472C3&quot;/&gt;&lt;wsp:rsid wsp:val=&quot;00450155&quot;/&gt;&lt;wsp:rsid wsp:val=&quot;00454800&quot;/&gt;&lt;wsp:rsid wsp:val=&quot;00464E34&quot;/&gt;&lt;wsp:rsid wsp:val=&quot;004A26B3&quot;/&gt;&lt;wsp:rsid wsp:val=&quot;004C1B80&quot;/&gt;&lt;wsp:rsid wsp:val=&quot;004C58FB&quot;/&gt;&lt;wsp:rsid wsp:val=&quot;004D3D86&quot;/&gt;&lt;wsp:rsid wsp:val=&quot;004D782F&quot;/&gt;&lt;wsp:rsid wsp:val=&quot;004E1A69&quot;/&gt;&lt;wsp:rsid wsp:val=&quot;004F22C2&quot;/&gt;&lt;wsp:rsid wsp:val=&quot;005079D4&quot;/&gt;&lt;wsp:rsid wsp:val=&quot;0051316A&quot;/&gt;&lt;wsp:rsid wsp:val=&quot;005167CD&quot;/&gt;&lt;wsp:rsid wsp:val=&quot;00520624&quot;/&gt;&lt;wsp:rsid wsp:val=&quot;00521668&quot;/&gt;&lt;wsp:rsid wsp:val=&quot;00530AE3&quot;/&gt;&lt;wsp:rsid wsp:val=&quot;005353A0&quot;/&gt;&lt;wsp:rsid wsp:val=&quot;00536DC3&quot;/&gt;&lt;wsp:rsid wsp:val=&quot;00555F27&quot;/&gt;&lt;wsp:rsid wsp:val=&quot;005745EA&quot;/&gt;&lt;wsp:rsid wsp:val=&quot;0057511A&quot;/&gt;&lt;wsp:rsid wsp:val=&quot;00585A71&quot;/&gt;&lt;wsp:rsid wsp:val=&quot;00587E6C&quot;/&gt;&lt;wsp:rsid wsp:val=&quot;00593C3F&quot;/&gt;&lt;wsp:rsid wsp:val=&quot;00594283&quot;/&gt;&lt;wsp:rsid wsp:val=&quot;005A46A6&quot;/&gt;&lt;wsp:rsid wsp:val=&quot;005D23B4&quot;/&gt;&lt;wsp:rsid wsp:val=&quot;005D3878&quot;/&gt;&lt;wsp:rsid wsp:val=&quot;005E1A20&quot;/&gt;&lt;wsp:rsid wsp:val=&quot;005E4432&quot;/&gt;&lt;wsp:rsid wsp:val=&quot;005E6B50&quot;/&gt;&lt;wsp:rsid wsp:val=&quot;00605202&quot;/&gt;&lt;wsp:rsid wsp:val=&quot;00612833&quot;/&gt;&lt;wsp:rsid wsp:val=&quot;00620BEC&quot;/&gt;&lt;wsp:rsid wsp:val=&quot;00632294&quot;/&gt;&lt;wsp:rsid wsp:val=&quot;0063424E&quot;/&gt;&lt;wsp:rsid wsp:val=&quot;00656A9A&quot;/&gt;&lt;wsp:rsid wsp:val=&quot;00657A7E&quot;/&gt;&lt;wsp:rsid wsp:val=&quot;00665C2E&quot;/&gt;&lt;wsp:rsid wsp:val=&quot;00676852&quot;/&gt;&lt;wsp:rsid wsp:val=&quot;00682700&quot;/&gt;&lt;wsp:rsid wsp:val=&quot;00685A85&quot;/&gt;&lt;wsp:rsid wsp:val=&quot;00693065&quot;/&gt;&lt;wsp:rsid wsp:val=&quot;006B5EA0&quot;/&gt;&lt;wsp:rsid wsp:val=&quot;006C1A3C&quot;/&gt;&lt;wsp:rsid wsp:val=&quot;006D252E&quot;/&gt;&lt;wsp:rsid wsp:val=&quot;006D42A2&quot;/&gt;&lt;wsp:rsid wsp:val=&quot;006D4CB8&quot;/&gt;&lt;wsp:rsid wsp:val=&quot;006E299C&quot;/&gt;&lt;wsp:rsid wsp:val=&quot;0073106F&quot;/&gt;&lt;wsp:rsid wsp:val=&quot;00734A26&quot;/&gt;&lt;wsp:rsid wsp:val=&quot;0074087B&quot;/&gt;&lt;wsp:rsid wsp:val=&quot;00747BCC&quot;/&gt;&lt;wsp:rsid wsp:val=&quot;00753EF6&quot;/&gt;&lt;wsp:rsid wsp:val=&quot;0075460F&quot;/&gt;&lt;wsp:rsid wsp:val=&quot;007561B1&quot;/&gt;&lt;wsp:rsid wsp:val=&quot;007928F0&quot;/&gt;&lt;wsp:rsid wsp:val=&quot;007971C9&quot;/&gt;&lt;wsp:rsid wsp:val=&quot;007C283A&quot;/&gt;&lt;wsp:rsid wsp:val=&quot;007C2A94&quot;/&gt;&lt;wsp:rsid wsp:val=&quot;007C31C2&quot;/&gt;&lt;wsp:rsid wsp:val=&quot;007D2CCB&quot;/&gt;&lt;wsp:rsid wsp:val=&quot;007E1356&quot;/&gt;&lt;wsp:rsid wsp:val=&quot;007E588A&quot;/&gt;&lt;wsp:rsid wsp:val=&quot;007F075B&quot;/&gt;&lt;wsp:rsid wsp:val=&quot;007F72EF&quot;/&gt;&lt;wsp:rsid wsp:val=&quot;00801E4E&quot;/&gt;&lt;wsp:rsid wsp:val=&quot;00806D67&quot;/&gt;&lt;wsp:rsid wsp:val=&quot;00807FC5&quot;/&gt;&lt;wsp:rsid wsp:val=&quot;008173A5&quot;/&gt;&lt;wsp:rsid wsp:val=&quot;00824B8A&quot;/&gt;&lt;wsp:rsid wsp:val=&quot;00834608&quot;/&gt;&lt;wsp:rsid wsp:val=&quot;00841D44&quot;/&gt;&lt;wsp:rsid wsp:val=&quot;008468A5&quot;/&gt;&lt;wsp:rsid wsp:val=&quot;00850526&quot;/&gt;&lt;wsp:rsid wsp:val=&quot;00851B34&quot;/&gt;&lt;wsp:rsid wsp:val=&quot;008613D3&quot;/&gt;&lt;wsp:rsid wsp:val=&quot;00873E4B&quot;/&gt;&lt;wsp:rsid wsp:val=&quot;00877D21&quot;/&gt;&lt;wsp:rsid wsp:val=&quot;00890E4C&quot;/&gt;&lt;wsp:rsid wsp:val=&quot;00891853&quot;/&gt;&lt;wsp:rsid wsp:val=&quot;008A0EE0&quot;/&gt;&lt;wsp:rsid wsp:val=&quot;008A1932&quot;/&gt;&lt;wsp:rsid wsp:val=&quot;008A4335&quot;/&gt;&lt;wsp:rsid wsp:val=&quot;008A5076&quot;/&gt;&lt;wsp:rsid wsp:val=&quot;008B44C3&quot;/&gt;&lt;wsp:rsid wsp:val=&quot;008C1E42&quot;/&gt;&lt;wsp:rsid wsp:val=&quot;008C64B4&quot;/&gt;&lt;wsp:rsid wsp:val=&quot;008E04F9&quot;/&gt;&lt;wsp:rsid wsp:val=&quot;009129B8&quot;/&gt;&lt;wsp:rsid wsp:val=&quot;00925B15&quot;/&gt;&lt;wsp:rsid wsp:val=&quot;00926C67&quot;/&gt;&lt;wsp:rsid wsp:val=&quot;009270FD&quot;/&gt;&lt;wsp:rsid wsp:val=&quot;009402D0&quot;/&gt;&lt;wsp:rsid wsp:val=&quot;00945A65&quot;/&gt;&lt;wsp:rsid wsp:val=&quot;009513C4&quot;/&gt;&lt;wsp:rsid wsp:val=&quot;009665BE&quot;/&gt;&lt;wsp:rsid wsp:val=&quot;009737DD&quot;/&gt;&lt;wsp:rsid wsp:val=&quot;009A47FA&quot;/&gt;&lt;wsp:rsid wsp:val=&quot;009A61BA&quot;/&gt;&lt;wsp:rsid wsp:val=&quot;009C1C7E&quot;/&gt;&lt;wsp:rsid wsp:val=&quot;009C1FCB&quot;/&gt;&lt;wsp:rsid wsp:val=&quot;009C2851&quot;/&gt;&lt;wsp:rsid wsp:val=&quot;009D7B7F&quot;/&gt;&lt;wsp:rsid wsp:val=&quot;009F2DEE&quot;/&gt;&lt;wsp:rsid wsp:val=&quot;00A003C1&quot;/&gt;&lt;wsp:rsid wsp:val=&quot;00A104C0&quot;/&gt;&lt;wsp:rsid wsp:val=&quot;00A1227D&quot;/&gt;&lt;wsp:rsid wsp:val=&quot;00A24B65&quot;/&gt;&lt;wsp:rsid wsp:val=&quot;00A725B6&quot;/&gt;&lt;wsp:rsid wsp:val=&quot;00A72A19&quot;/&gt;&lt;wsp:rsid wsp:val=&quot;00A77ED5&quot;/&gt;&lt;wsp:rsid wsp:val=&quot;00A81031&quot;/&gt;&lt;wsp:rsid wsp:val=&quot;00A810A9&quot;/&gt;&lt;wsp:rsid wsp:val=&quot;00AB61A9&quot;/&gt;&lt;wsp:rsid wsp:val=&quot;00AE67FB&quot;/&gt;&lt;wsp:rsid wsp:val=&quot;00AF210C&quot;/&gt;&lt;wsp:rsid wsp:val=&quot;00B215CD&quot;/&gt;&lt;wsp:rsid wsp:val=&quot;00B23326&quot;/&gt;&lt;wsp:rsid wsp:val=&quot;00B361A8&quot;/&gt;&lt;wsp:rsid wsp:val=&quot;00B37FEB&quot;/&gt;&lt;wsp:rsid wsp:val=&quot;00B510B6&quot;/&gt;&lt;wsp:rsid wsp:val=&quot;00B61D61&quot;/&gt;&lt;wsp:rsid wsp:val=&quot;00B70F4D&quot;/&gt;&lt;wsp:rsid wsp:val=&quot;00B71A60&quot;/&gt;&lt;wsp:rsid wsp:val=&quot;00B7226B&quot;/&gt;&lt;wsp:rsid wsp:val=&quot;00B8551B&quot;/&gt;&lt;wsp:rsid wsp:val=&quot;00B92D68&quot;/&gt;&lt;wsp:rsid wsp:val=&quot;00BA7F62&quot;/&gt;&lt;wsp:rsid wsp:val=&quot;00BB0158&quot;/&gt;&lt;wsp:rsid wsp:val=&quot;00BB16A0&quot;/&gt;&lt;wsp:rsid wsp:val=&quot;00BC1ED7&quot;/&gt;&lt;wsp:rsid wsp:val=&quot;00BC36A5&quot;/&gt;&lt;wsp:rsid wsp:val=&quot;00BD4032&quot;/&gt;&lt;wsp:rsid wsp:val=&quot;00BD4687&quot;/&gt;&lt;wsp:rsid wsp:val=&quot;00BE624C&quot;/&gt;&lt;wsp:rsid wsp:val=&quot;00BF3CD3&quot;/&gt;&lt;wsp:rsid wsp:val=&quot;00C04B11&quot;/&gt;&lt;wsp:rsid wsp:val=&quot;00C06E09&quot;/&gt;&lt;wsp:rsid wsp:val=&quot;00C12EAF&quot;/&gt;&lt;wsp:rsid wsp:val=&quot;00C14A08&quot;/&gt;&lt;wsp:rsid wsp:val=&quot;00C157EC&quot;/&gt;&lt;wsp:rsid wsp:val=&quot;00C2601E&quot;/&gt;&lt;wsp:rsid wsp:val=&quot;00C35B32&quot;/&gt;&lt;wsp:rsid wsp:val=&quot;00C41851&quot;/&gt;&lt;wsp:rsid wsp:val=&quot;00C51B21&quot;/&gt;&lt;wsp:rsid wsp:val=&quot;00C63834&quot;/&gt;&lt;wsp:rsid wsp:val=&quot;00C6556E&quot;/&gt;&lt;wsp:rsid wsp:val=&quot;00C65D06&quot;/&gt;&lt;wsp:rsid wsp:val=&quot;00C75168&quot;/&gt;&lt;wsp:rsid wsp:val=&quot;00CA0ADD&quot;/&gt;&lt;wsp:rsid wsp:val=&quot;00CB12CB&quot;/&gt;&lt;wsp:rsid wsp:val=&quot;00CC670D&quot;/&gt;&lt;wsp:rsid wsp:val=&quot;00CF26A0&quot;/&gt;&lt;wsp:rsid wsp:val=&quot;00CF3087&quot;/&gt;&lt;wsp:rsid wsp:val=&quot;00CF3CCE&quot;/&gt;&lt;wsp:rsid wsp:val=&quot;00CF4586&quot;/&gt;&lt;wsp:rsid wsp:val=&quot;00CF483F&quot;/&gt;&lt;wsp:rsid wsp:val=&quot;00CF5459&quot;/&gt;&lt;wsp:rsid wsp:val=&quot;00D06A77&quot;/&gt;&lt;wsp:rsid wsp:val=&quot;00D07540&quot;/&gt;&lt;wsp:rsid wsp:val=&quot;00D25860&quot;/&gt;&lt;wsp:rsid wsp:val=&quot;00D31C0C&quot;/&gt;&lt;wsp:rsid wsp:val=&quot;00D35FF0&quot;/&gt;&lt;wsp:rsid wsp:val=&quot;00D36E7A&quot;/&gt;&lt;wsp:rsid wsp:val=&quot;00D44587&quot;/&gt;&lt;wsp:rsid wsp:val=&quot;00D53681&quot;/&gt;&lt;wsp:rsid wsp:val=&quot;00D70E89&quot;/&gt;&lt;wsp:rsid wsp:val=&quot;00D741D5&quot;/&gt;&lt;wsp:rsid wsp:val=&quot;00D76695&quot;/&gt;&lt;wsp:rsid wsp:val=&quot;00D81CC9&quot;/&gt;&lt;wsp:rsid wsp:val=&quot;00DA1408&quot;/&gt;&lt;wsp:rsid wsp:val=&quot;00DB2182&quot;/&gt;&lt;wsp:rsid wsp:val=&quot;00DB3F7E&quot;/&gt;&lt;wsp:rsid wsp:val=&quot;00DE0B8F&quot;/&gt;&lt;wsp:rsid wsp:val=&quot;00DE5720&quot;/&gt;&lt;wsp:rsid wsp:val=&quot;00DF0A34&quot;/&gt;&lt;wsp:rsid wsp:val=&quot;00DF7443&quot;/&gt;&lt;wsp:rsid wsp:val=&quot;00E251D0&quot;/&gt;&lt;wsp:rsid wsp:val=&quot;00E25F33&quot;/&gt;&lt;wsp:rsid wsp:val=&quot;00E312C8&quot;/&gt;&lt;wsp:rsid wsp:val=&quot;00E60709&quot;/&gt;&lt;wsp:rsid wsp:val=&quot;00E81414&quot;/&gt;&lt;wsp:rsid wsp:val=&quot;00E82F59&quot;/&gt;&lt;wsp:rsid wsp:val=&quot;00EA3440&quot;/&gt;&lt;wsp:rsid wsp:val=&quot;00EA65DA&quot;/&gt;&lt;wsp:rsid wsp:val=&quot;00EC2E18&quot;/&gt;&lt;wsp:rsid wsp:val=&quot;00ED4AF3&quot;/&gt;&lt;wsp:rsid wsp:val=&quot;00EE6874&quot;/&gt;&lt;wsp:rsid wsp:val=&quot;00EF1E53&quot;/&gt;&lt;wsp:rsid wsp:val=&quot;00EF5A0D&quot;/&gt;&lt;wsp:rsid wsp:val=&quot;00EF6640&quot;/&gt;&lt;wsp:rsid wsp:val=&quot;00EF6AF3&quot;/&gt;&lt;wsp:rsid wsp:val=&quot;00F000BE&quot;/&gt;&lt;wsp:rsid wsp:val=&quot;00F23C4A&quot;/&gt;&lt;wsp:rsid wsp:val=&quot;00F35314&quot;/&gt;&lt;wsp:rsid wsp:val=&quot;00F52262&quot;/&gt;&lt;wsp:rsid wsp:val=&quot;00F55B44&quot;/&gt;&lt;wsp:rsid wsp:val=&quot;00F769F1&quot;/&gt;&lt;wsp:rsid wsp:val=&quot;00F77CA2&quot;/&gt;&lt;wsp:rsid wsp:val=&quot;00F81FF3&quot;/&gt;&lt;wsp:rsid wsp:val=&quot;00F9404A&quot;/&gt;&lt;wsp:rsid wsp:val=&quot;00F95DD8&quot;/&gt;&lt;wsp:rsid wsp:val=&quot;00FA4096&quot;/&gt;&lt;wsp:rsid wsp:val=&quot;00FC1ADE&quot;/&gt;&lt;wsp:rsid wsp:val=&quot;00FC35CC&quot;/&gt;&lt;wsp:rsid wsp:val=&quot;00FD2456&quot;/&gt;&lt;wsp:rsid wsp:val=&quot;00FF22D3&quot;/&gt;&lt;wsp:rsid wsp:val=&quot;00FF5781&quot;/&gt;&lt;wsp:rsid wsp:val=&quot;00FF5E8D&quot;/&gt;&lt;/wsp:rsids&gt;&lt;/w:docPr&gt;&lt;w:body&gt;&lt;wx:sect&gt;&lt;w:p wsp:rsidR=&quot;00000000&quot; wsp:rsidRDefault=&quot;00FC1ADE&quot; wsp:rsidP=&quot;00FC1ADE&quot;&gt;&lt;m:oMathPara&gt;&lt;m:oMath&gt;&lt;m:r&gt;&lt;w:rPr&gt;&lt;w:rFonts w:ascii=&quot;Cambria Math&quot; w:fareast=&quot;璅扑擃? w:h-ansi=&quot;璅扑擃?/&gt;&lt;wx:font wx:val=&quot;Cambria Math&quot;/&gt;&lt;w:i/&gt;&lt;/w:rPr&gt;&lt;m:t&gt;1&lt;/m:t&gt;&lt;/m:r&gt;&lt;m:f&gt;&lt;m:fPr&gt;&lt;m:ctrlPr&gt;&lt;w:rPr&gt;&lt;w:rFonts w:ascii=&quot;Cambria Math&quot; w:fareast=&quot;璅扑擃? w:h-ansi=&quot;璅m:oMathPara&gt;&lt;m:oM扑擃?/&gt;&lt;wx:font wx:val=&quot;Cambria Math&quot;/&gt;&lt;w:i/&gt;&lt;/w:rPr&gt;&lt;/m:ctrlPr&gt;&lt;/m:fPr&gt;&lt;m:num&gt;&lt;m:r&gt;&lt;w:rPr&gt;&lt;w:rFonts w:ascii=&quot;Cambria Math&quot; w:fareast=&quot;璅扑擃? w:h-ansi=&quot;璅扑擃?/&gt;&lt;wx:font wx:val=&quot;Cambria Math&quot;/&gt;&lt;w:i/&gt;&lt;/w:rPr&gt;&lt;m:t&gt;2&lt;/m:t&gt;&lt;/m:r&gt;&lt;/m:num&gt;&lt;m:den&gt;&lt;m:r&gt;&lt;wathPara&gt;&lt;m:oM:rPr&gt;&lt;w:rFonts w:ascii=&quot;Cambria Math&quot; w:fareast=&quot;璅扑擃? w:h-ansi=&quot;璅扑擃?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Para&gt;&lt;m:oM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="002C01D9" w:rsidRPr="002C01D9">
              <w:rPr>
                <w:rFonts w:ascii="MS Reference Sans Serif" w:eastAsia="標楷體" w:hAnsi="MS Reference Sans Serif"/>
              </w:rPr>
              <w:fldChar w:fldCharType="end"/>
            </w:r>
            <w:r w:rsidRPr="002C01D9">
              <w:rPr>
                <w:rFonts w:ascii="MS Reference Sans Serif" w:eastAsia="標楷體" w:hAnsi="MS Reference Sans Serif" w:hint="eastAsia"/>
              </w:rPr>
              <w:t>公尺的麻繩和</w:t>
            </w:r>
            <w:r w:rsidR="002C01D9" w:rsidRPr="002C01D9">
              <w:rPr>
                <w:rFonts w:ascii="MS Reference Sans Serif" w:eastAsia="標楷體" w:hAnsi="MS Reference Sans Serif"/>
              </w:rPr>
              <w:fldChar w:fldCharType="begin"/>
            </w:r>
            <w:r w:rsidR="002C01D9" w:rsidRPr="002C01D9">
              <w:rPr>
                <w:rFonts w:ascii="MS Reference Sans Serif" w:eastAsia="標楷體" w:hAnsi="MS Reference Sans Serif"/>
              </w:rPr>
              <w:instrText xml:space="preserve"> QUOTE </w:instrText>
            </w:r>
            <w:r w:rsidR="0079603D" w:rsidRPr="002C01D9">
              <w:rPr>
                <w:rFonts w:hint="eastAsia"/>
                <w:noProof/>
                <w:position w:val="-28"/>
              </w:rPr>
            </w:r>
            <w:r w:rsidR="0079603D" w:rsidRPr="002C01D9">
              <w:rPr>
                <w:rFonts w:hint="eastAsia"/>
                <w:noProof/>
                <w:position w:val="-28"/>
              </w:rPr>
              <w:pict>
                <v:shape id="_x0000_i1040" type="#_x0000_t75" style="width:5.1pt;height:3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hideGrammaticalErrors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173A5&quot;/&gt;&lt;wsp:rsid wsp:val=&quot;00006DEB&quot;/&gt;&lt;wsp:rsid wsp:val=&quot;00020889&quot;/&gt;&lt;wsp:rsid wsp:val=&quot;00025EAE&quot;/&gt;&lt;wsp:rsid wsp:val=&quot;00037573&quot;/&gt;&lt;wsp:rsid wsp:val=&quot;00044F0B&quot;/&gt;&lt;wsp:rsid wsp:val=&quot;00085BC2&quot;/&gt;&lt;wsp:rsid wsp:val=&quot;00092596&quot;/&gt;&lt;wsp:rsid wsp:val=&quot;00093689&quot;/&gt;&lt;wsp:rsid wsp:val=&quot;00094F7D&quot;/&gt;&lt;wsp:rsid wsp:val=&quot;000A6601&quot;/&gt;&lt;wsp:rsid wsp:val=&quot;000F2388&quot;/&gt;&lt;wsp:rsid wsp:val=&quot;00103A99&quot;/&gt;&lt;wsp:rsid wsp:val=&quot;00117F7E&quot;/&gt;&lt;wsp:rsid wsp:val=&quot;0012033A&quot;/&gt;&lt;wsp:rsid wsp:val=&quot;0013224B&quot;/&gt;&lt;wsp:rsid wsp:val=&quot;001359F4&quot;/&gt;&lt;wsp:rsid wsp:val=&quot;00135DB5&quot;/&gt;&lt;wsp:rsid wsp:val=&quot;001474CD&quot;/&gt;&lt;wsp:rsid wsp:val=&quot;001564B5&quot;/&gt;&lt;wsp:rsid wsp:val=&quot;00166799&quot;/&gt;&lt;wsp:rsid wsp:val=&quot;001716A6&quot;/&gt;&lt;wsp:rsid wsp:val=&quot;00180E84&quot;/&gt;&lt;wsp:rsid wsp:val=&quot;0018345B&quot;/&gt;&lt;wsp:rsid wsp:val=&quot;001861C7&quot;/&gt;&lt;wsp:rsid wsp:val=&quot;001A0D48&quot;/&gt;&lt;wsp:rsid wsp:val=&quot;001A68D4&quot;/&gt;&lt;wsp:rsid wsp:val=&quot;001C601B&quot;/&gt;&lt;wsp:rsid wsp:val=&quot;001E5925&quot;/&gt;&lt;wsp:rsid wsp:val=&quot;001F38A2&quot;/&gt;&lt;wsp:rsid wsp:val=&quot;00201D02&quot;/&gt;&lt;wsp:rsid wsp:val=&quot;00214A39&quot;/&gt;&lt;wsp:rsid wsp:val=&quot;00221180&quot;/&gt;&lt;wsp:rsid wsp:val=&quot;00223351&quot;/&gt;&lt;wsp:rsid wsp:val=&quot;00223DC8&quot;/&gt;&lt;wsp:rsid wsp:val=&quot;00223F70&quot;/&gt;&lt;wsp:rsid wsp:val=&quot;00231250&quot;/&gt;&lt;wsp:rsid wsp:val=&quot;00240B2F&quot;/&gt;&lt;wsp:rsid wsp:val=&quot;00255D2F&quot;/&gt;&lt;wsp:rsid wsp:val=&quot;00266884&quot;/&gt;&lt;wsp:rsid wsp:val=&quot;00272A80&quot;/&gt;&lt;wsp:rsid wsp:val=&quot;00273FAD&quot;/&gt;&lt;wsp:rsid wsp:val=&quot;002A1A84&quot;/&gt;&lt;wsp:rsid wsp:val=&quot;002A2946&quot;/&gt;&lt;wsp:rsid wsp:val=&quot;002B5B78&quot;/&gt;&lt;wsp:rsid wsp:val=&quot;002C01D9&quot;/&gt;&lt;wsp:rsid wsp:val=&quot;002C06C8&quot;/&gt;&lt;wsp:rsid wsp:val=&quot;002C0F59&quot;/&gt;&lt;wsp:rsid wsp:val=&quot;002C1622&quot;/&gt;&lt;wsp:rsid wsp:val=&quot;002C40FE&quot;/&gt;&lt;wsp:rsid wsp:val=&quot;002D47D6&quot;/&gt;&lt;wsp:rsid wsp:val=&quot;002D47EF&quot;/&gt;&lt;wsp:rsid wsp:val=&quot;002E1B9E&quot;/&gt;&lt;wsp:rsid wsp:val=&quot;003171A0&quot;/&gt;&lt;wsp:rsid wsp:val=&quot;00341DAE&quot;/&gt;&lt;wsp:rsid wsp:val=&quot;0035435A&quot;/&gt;&lt;wsp:rsid wsp:val=&quot;00362331&quot;/&gt;&lt;wsp:rsid wsp:val=&quot;003A1267&quot;/&gt;&lt;wsp:rsid wsp:val=&quot;003B502D&quot;/&gt;&lt;wsp:rsid wsp:val=&quot;003D2274&quot;/&gt;&lt;wsp:rsid wsp:val=&quot;003D651E&quot;/&gt;&lt;wsp:rsid wsp:val=&quot;003E2F7D&quot;/&gt;&lt;wsp:rsid wsp:val=&quot;003E33FE&quot;/&gt;&lt;wsp:rsid wsp:val=&quot;003F0E75&quot;/&gt;&lt;wsp:rsid wsp:val=&quot;003F299F&quot;/&gt;&lt;wsp:rsid wsp:val=&quot;003F7F0A&quot;/&gt;&lt;wsp:rsid wsp:val=&quot;00414D07&quot;/&gt;&lt;wsp:rsid wsp:val=&quot;0041723E&quot;/&gt;&lt;wsp:rsid wsp:val=&quot;00417FC3&quot;/&gt;&lt;wsp:rsid wsp:val=&quot;00422440&quot;/&gt;&lt;wsp:rsid wsp:val=&quot;00425A43&quot;/&gt;&lt;wsp:rsid wsp:val=&quot;004472C3&quot;/&gt;&lt;wsp:rsid wsp:val=&quot;00450155&quot;/&gt;&lt;wsp:rsid wsp:val=&quot;00454800&quot;/&gt;&lt;wsp:rsid wsp:val=&quot;00464E34&quot;/&gt;&lt;wsp:rsid wsp:val=&quot;004A26B3&quot;/&gt;&lt;wsp:rsid wsp:val=&quot;004C1B80&quot;/&gt;&lt;wsp:rsid wsp:val=&quot;004C58FB&quot;/&gt;&lt;wsp:rsid wsp:val=&quot;004D3D86&quot;/&gt;&lt;wsp:rsid wsp:val=&quot;004D782F&quot;/&gt;&lt;wsp:rsid wsp:val=&quot;004E1A69&quot;/&gt;&lt;wsp:rsid wsp:val=&quot;004F22C2&quot;/&gt;&lt;wsp:rsid wsp:val=&quot;005079D4&quot;/&gt;&lt;wsp:rsid wsp:val=&quot;0051316A&quot;/&gt;&lt;wsp:rsid wsp:val=&quot;005167CD&quot;/&gt;&lt;wsp:rsid wsp:val=&quot;00520624&quot;/&gt;&lt;wsp:rsid wsp:val=&quot;00521668&quot;/&gt;&lt;wsp:rsid wsp:val=&quot;00530AE3&quot;/&gt;&lt;wsp:rsid wsp:val=&quot;005353A0&quot;/&gt;&lt;wsp:rsid wsp:val=&quot;00536DC3&quot;/&gt;&lt;wsp:rsid wsp:val=&quot;00555F27&quot;/&gt;&lt;wsp:rsid wsp:val=&quot;005745EA&quot;/&gt;&lt;wsp:rsid wsp:val=&quot;0057511A&quot;/&gt;&lt;wsp:rsid wsp:val=&quot;00585A71&quot;/&gt;&lt;wsp:rsid wsp:val=&quot;00587E6C&quot;/&gt;&lt;wsp:rsid wsp:val=&quot;00593C3F&quot;/&gt;&lt;wsp:rsid wsp:val=&quot;00594283&quot;/&gt;&lt;wsp:rsid wsp:val=&quot;005A46A6&quot;/&gt;&lt;wsp:rsid wsp:val=&quot;005D23B4&quot;/&gt;&lt;wsp:rsid wsp:val=&quot;005D3878&quot;/&gt;&lt;wsp:rsid wsp:val=&quot;005E1A20&quot;/&gt;&lt;wsp:rsid wsp:val=&quot;005E4432&quot;/&gt;&lt;wsp:rsid wsp:val=&quot;005E6B50&quot;/&gt;&lt;wsp:rsid wsp:val=&quot;00605202&quot;/&gt;&lt;wsp:rsid wsp:val=&quot;00612833&quot;/&gt;&lt;wsp:rsid wsp:val=&quot;00620BEC&quot;/&gt;&lt;wsp:rsid wsp:val=&quot;00632294&quot;/&gt;&lt;wsp:rsid wsp:val=&quot;0063424E&quot;/&gt;&lt;wsp:rsid wsp:val=&quot;00656A9A&quot;/&gt;&lt;wsp:rsid wsp:val=&quot;00657A7E&quot;/&gt;&lt;wsp:rsid wsp:val=&quot;00665C2E&quot;/&gt;&lt;wsp:rsid wsp:val=&quot;00676852&quot;/&gt;&lt;wsp:rsid wsp:val=&quot;00682700&quot;/&gt;&lt;wsp:rsid wsp:val=&quot;00685A85&quot;/&gt;&lt;wsp:rsid wsp:val=&quot;00693065&quot;/&gt;&lt;wsp:rsid wsp:val=&quot;006B5EA0&quot;/&gt;&lt;wsp:rsid wsp:val=&quot;006C1A3C&quot;/&gt;&lt;wsp:rsid wsp:val=&quot;006D252E&quot;/&gt;&lt;wsp:rsid wsp:val=&quot;006D42A2&quot;/&gt;&lt;wsp:rsid wsp:val=&quot;006D4CB8&quot;/&gt;&lt;wsp:rsid wsp:val=&quot;006E299C&quot;/&gt;&lt;wsp:rsid wsp:val=&quot;0073106F&quot;/&gt;&lt;wsp:rsid wsp:val=&quot;00734A26&quot;/&gt;&lt;wsp:rsid wsp:val=&quot;0074087B&quot;/&gt;&lt;wsp:rsid wsp:val=&quot;00747BCC&quot;/&gt;&lt;wsp:rsid wsp:val=&quot;00753EF6&quot;/&gt;&lt;wsp:rsid wsp:val=&quot;0075460F&quot;/&gt;&lt;wsp:rsid wsp:val=&quot;007561B1&quot;/&gt;&lt;wsp:rsid wsp:val=&quot;007928F0&quot;/&gt;&lt;wsp:rsid wsp:val=&quot;007971C9&quot;/&gt;&lt;wsp:rsid wsp:val=&quot;007C283A&quot;/&gt;&lt;wsp:rsid wsp:val=&quot;007C2A94&quot;/&gt;&lt;wsp:rsid wsp:val=&quot;007C31C2&quot;/&gt;&lt;wsp:rsid wsp:val=&quot;007D2CCB&quot;/&gt;&lt;wsp:rsid wsp:val=&quot;007D5401&quot;/&gt;&lt;wsp:rsid wsp:val=&quot;007E1356&quot;/&gt;&lt;wsp:rsid wsp:val=&quot;007E588A&quot;/&gt;&lt;wsp:rsid wsp:val=&quot;007F075B&quot;/&gt;&lt;wsp:rsid wsp:val=&quot;007F72EF&quot;/&gt;&lt;wsp:rsid wsp:val=&quot;00801E4E&quot;/&gt;&lt;wsp:rsid wsp:val=&quot;00806D67&quot;/&gt;&lt;wsp:rsid wsp:val=&quot;00807FC5&quot;/&gt;&lt;wsp:rsid wsp:val=&quot;008173A5&quot;/&gt;&lt;wsp:rsid wsp:val=&quot;00824B8A&quot;/&gt;&lt;wsp:rsid wsp:val=&quot;00834608&quot;/&gt;&lt;wsp:rsid wsp:val=&quot;00841D44&quot;/&gt;&lt;wsp:rsid wsp:val=&quot;008468A5&quot;/&gt;&lt;wsp:rsid wsp:val=&quot;00850526&quot;/&gt;&lt;wsp:rsid wsp:val=&quot;00851B34&quot;/&gt;&lt;wsp:rsid wsp:val=&quot;008613D3&quot;/&gt;&lt;wsp:rsid wsp:val=&quot;00873E4B&quot;/&gt;&lt;wsp:rsid wsp:val=&quot;00877D21&quot;/&gt;&lt;wsp:rsid wsp:val=&quot;00890E4C&quot;/&gt;&lt;wsp:rsid wsp:val=&quot;00891853&quot;/&gt;&lt;wsp:rsid wsp:val=&quot;008A0EE0&quot;/&gt;&lt;wsp:rsid wsp:val=&quot;008A1932&quot;/&gt;&lt;wsp:rsid wsp:val=&quot;008A4335&quot;/&gt;&lt;wsp:rsid wsp:val=&quot;008A5076&quot;/&gt;&lt;wsp:rsid wsp:val=&quot;008B44C3&quot;/&gt;&lt;wsp:rsid wsp:val=&quot;008C1E42&quot;/&gt;&lt;wsp:rsid wsp:val=&quot;008C64B4&quot;/&gt;&lt;wsp:rsid wsp:val=&quot;008E04F9&quot;/&gt;&lt;wsp:rsid wsp:val=&quot;009129B8&quot;/&gt;&lt;wsp:rsid wsp:val=&quot;00925B15&quot;/&gt;&lt;wsp:rsid wsp:val=&quot;00926C67&quot;/&gt;&lt;wsp:rsid wsp:val=&quot;009270FD&quot;/&gt;&lt;wsp:rsid wsp:val=&quot;009402D0&quot;/&gt;&lt;wsp:rsid wsp:val=&quot;00945A65&quot;/&gt;&lt;wsp:rsid wsp:val=&quot;009513C4&quot;/&gt;&lt;wsp:rsid wsp:val=&quot;009665BE&quot;/&gt;&lt;wsp:rsid wsp:val=&quot;009737DD&quot;/&gt;&lt;wsp:rsid wsp:val=&quot;009A47FA&quot;/&gt;&lt;wsp:rsid wsp:val=&quot;009A61BA&quot;/&gt;&lt;wsp:rsid wsp:val=&quot;009C1C7E&quot;/&gt;&lt;wsp:rsid wsp:val=&quot;009C1FCB&quot;/&gt;&lt;wsp:rsid wsp:val=&quot;009C2851&quot;/&gt;&lt;wsp:rsid wsp:val=&quot;009D7B7F&quot;/&gt;&lt;wsp:rsid wsp:val=&quot;009F2DEE&quot;/&gt;&lt;wsp:rsid wsp:val=&quot;00A003C1&quot;/&gt;&lt;wsp:rsid wsp:val=&quot;00A104C0&quot;/&gt;&lt;wsp:rsid wsp:val=&quot;00A1227D&quot;/&gt;&lt;wsp:rsid wsp:val=&quot;00A24B65&quot;/&gt;&lt;wsp:rsid wsp:val=&quot;00A725B6&quot;/&gt;&lt;wsp:rsid wsp:val=&quot;00A72A19&quot;/&gt;&lt;wsp:rsid wsp:val=&quot;00A77ED5&quot;/&gt;&lt;wsp:rsid wsp:val=&quot;00A81031&quot;/&gt;&lt;wsp:rsid wsp:val=&quot;00A810A9&quot;/&gt;&lt;wsp:rsid wsp:val=&quot;00AB61A9&quot;/&gt;&lt;wsp:rsid wsp:val=&quot;00AE67FB&quot;/&gt;&lt;wsp:rsid wsp:val=&quot;00AF210C&quot;/&gt;&lt;wsp:rsid wsp:val=&quot;00B215CD&quot;/&gt;&lt;wsp:rsid wsp:val=&quot;00B23326&quot;/&gt;&lt;wsp:rsid wsp:val=&quot;00B361A8&quot;/&gt;&lt;wsp:rsid wsp:val=&quot;00B37FEB&quot;/&gt;&lt;wsp:rsid wsp:val=&quot;00B510B6&quot;/&gt;&lt;wsp:rsid wsp:val=&quot;00B61D61&quot;/&gt;&lt;wsp:rsid wsp:val=&quot;00B70F4D&quot;/&gt;&lt;wsp:rsid wsp:val=&quot;00B71A60&quot;/&gt;&lt;wsp:rsid wsp:val=&quot;00B7226B&quot;/&gt;&lt;wsp:rsid wsp:val=&quot;00B8551B&quot;/&gt;&lt;wsp:rsid wsp:val=&quot;00B92D68&quot;/&gt;&lt;wsp:rsid wsp:val=&quot;00BA7F62&quot;/&gt;&lt;wsp:rsid wsp:val=&quot;00BB0158&quot;/&gt;&lt;wsp:rsid wsp:val=&quot;00BB16A0&quot;/&gt;&lt;wsp:rsid wsp:val=&quot;00BC1ED7&quot;/&gt;&lt;wsp:rsid wsp:val=&quot;00BC36A5&quot;/&gt;&lt;wsp:rsid wsp:val=&quot;00BD4032&quot;/&gt;&lt;wsp:rsid wsp:val=&quot;00BD4687&quot;/&gt;&lt;wsp:rsid wsp:val=&quot;00BE624C&quot;/&gt;&lt;wsp:rsid wsp:val=&quot;00BF3CD3&quot;/&gt;&lt;wsp:rsid wsp:val=&quot;00C04B11&quot;/&gt;&lt;wsp:rsid wsp:val=&quot;00C06E09&quot;/&gt;&lt;wsp:rsid wsp:val=&quot;00C12EAF&quot;/&gt;&lt;wsp:rsid wsp:val=&quot;00C14A08&quot;/&gt;&lt;wsp:rsid wsp:val=&quot;00C157EC&quot;/&gt;&lt;wsp:rsid wsp:val=&quot;00C2601E&quot;/&gt;&lt;wsp:rsid wsp:val=&quot;00C35B32&quot;/&gt;&lt;wsp:rsid wsp:val=&quot;00C41851&quot;/&gt;&lt;wsp:rsid wsp:val=&quot;00C51B21&quot;/&gt;&lt;wsp:rsid wsp:val=&quot;00C63834&quot;/&gt;&lt;wsp:rsid wsp:val=&quot;00C6556E&quot;/&gt;&lt;wsp:rsid wsp:val=&quot;00C65D06&quot;/&gt;&lt;wsp:rsid wsp:val=&quot;00C75168&quot;/&gt;&lt;wsp:rsid wsp:val=&quot;00CA0ADD&quot;/&gt;&lt;wsp:rsid wsp:val=&quot;00CB12CB&quot;/&gt;&lt;wsp:rsid wsp:val=&quot;00CC670D&quot;/&gt;&lt;wsp:rsid wsp:val=&quot;00CF26A0&quot;/&gt;&lt;wsp:rsid wsp:val=&quot;00CF3087&quot;/&gt;&lt;wsp:rsid wsp:val=&quot;00CF3CCE&quot;/&gt;&lt;wsp:rsid wsp:val=&quot;00CF4586&quot;/&gt;&lt;wsp:rsid wsp:val=&quot;00CF483F&quot;/&gt;&lt;wsp:rsid wsp:val=&quot;00CF5459&quot;/&gt;&lt;wsp:rsid wsp:val=&quot;00D06A77&quot;/&gt;&lt;wsp:rsid wsp:val=&quot;00D07540&quot;/&gt;&lt;wsp:rsid wsp:val=&quot;00D25860&quot;/&gt;&lt;wsp:rsid wsp:val=&quot;00D31C0C&quot;/&gt;&lt;wsp:rsid wsp:val=&quot;00D35FF0&quot;/&gt;&lt;wsp:rsid wsp:val=&quot;00D36E7A&quot;/&gt;&lt;wsp:rsid wsp:val=&quot;00D44587&quot;/&gt;&lt;wsp:rsid wsp:val=&quot;00D53681&quot;/&gt;&lt;wsp:rsid wsp:val=&quot;00D70E89&quot;/&gt;&lt;wsp:rsid wsp:val=&quot;00D741D5&quot;/&gt;&lt;wsp:rsid wsp:val=&quot;00D76695&quot;/&gt;&lt;wsp:rsid wsp:val=&quot;00D81CC9&quot;/&gt;&lt;wsp:rsid wsp:val=&quot;00DA1408&quot;/&gt;&lt;wsp:rsid wsp:val=&quot;00DB2182&quot;/&gt;&lt;wsp:rsid wsp:val=&quot;00DB3F7E&quot;/&gt;&lt;wsp:rsid wsp:val=&quot;00DE0B8F&quot;/&gt;&lt;wsp:rsid wsp:val=&quot;00DE5720&quot;/&gt;&lt;wsp:rsid wsp:val=&quot;00DF0A34&quot;/&gt;&lt;wsp:rsid wsp:val=&quot;00DF7443&quot;/&gt;&lt;wsp:rsid wsp:val=&quot;00E251D0&quot;/&gt;&lt;wsp:rsid wsp:val=&quot;00E25F33&quot;/&gt;&lt;wsp:rsid wsp:val=&quot;00E312C8&quot;/&gt;&lt;wsp:rsid wsp:val=&quot;00E60709&quot;/&gt;&lt;wsp:rsid wsp:val=&quot;00E81414&quot;/&gt;&lt;wsp:rsid wsp:val=&quot;00E82F59&quot;/&gt;&lt;wsp:rsid wsp:val=&quot;00EA3440&quot;/&gt;&lt;wsp:rsid wsp:val=&quot;00EA65DA&quot;/&gt;&lt;wsp:rsid wsp:val=&quot;00EC2E18&quot;/&gt;&lt;wsp:rsid wsp:val=&quot;00ED4AF3&quot;/&gt;&lt;wsp:rsid wsp:val=&quot;00EE6874&quot;/&gt;&lt;wsp:rsid wsp:val=&quot;00EF1E53&quot;/&gt;&lt;wsp:rsid wsp:val=&quot;00EF5A0D&quot;/&gt;&lt;wsp:rsid wsp:val=&quot;00EF6640&quot;/&gt;&lt;wsp:rsid wsp:val=&quot;00EF6AF3&quot;/&gt;&lt;wsp:rsid wsp:val=&quot;00F000BE&quot;/&gt;&lt;wsp:rsid wsp:val=&quot;00F23C4A&quot;/&gt;&lt;wsp:rsid wsp:val=&quot;00F35314&quot;/&gt;&lt;wsp:rsid wsp:val=&quot;00F52262&quot;/&gt;&lt;wsp:rsid wsp:val=&quot;00F55B44&quot;/&gt;&lt;wsp:rsid wsp:val=&quot;00F769F1&quot;/&gt;&lt;wsp:rsid wsp:val=&quot;00F77CA2&quot;/&gt;&lt;wsp:rsid wsp:val=&quot;00F81FF3&quot;/&gt;&lt;wsp:rsid wsp:val=&quot;00F9404A&quot;/&gt;&lt;wsp:rsid wsp:val=&quot;00F95DD8&quot;/&gt;&lt;wsp:rsid wsp:val=&quot;00FA4096&quot;/&gt;&lt;wsp:rsid wsp:val=&quot;00FC35CC&quot;/&gt;&lt;wsp:rsid wsp:val=&quot;00FD2456&quot;/&gt;&lt;wsp:rsid wsp:val=&quot;00FF22D3&quot;/&gt;&lt;wsp:rsid wsp:val=&quot;00FF5781&quot;/&gt;&lt;wsp:rsid wsp:val=&quot;00FF5E8D&quot;/&gt;&lt;/wsp:rsids&gt;&lt;/w:docPr&gt;&lt;w:body&gt;&lt;wx:sect&gt;&lt;w:p wsp:rsidR=&quot;00000000&quot; wsp:rsidRDefault=&quot;007D5401&quot; wsp:rsidP=&quot;007D5401&quot;&gt;&lt;m:oMathPara&gt;&lt;m:oMath&gt;&lt;m:f&gt;&lt;m:fPr&gt;&lt;m:ctrlPr&gt;&lt;w:rPr&gt;&lt;w:rFonts w:ascii=&quot;Cambria Math&quot; w:fareast=&quot;璅扑擃? w:h-ansi=&quot;璅扑擃?/&gt;&lt;wx:font wx:val=&quot;Cambria Math&quot;/&gt;&lt;w:i/&gt;&lt;/w:rPr&gt;&lt;/m:ctrlPr&gt;&lt;/m:fPr&gt;&lt;m:num&gt;&lt;m:r&gt;&lt;w:rPr&gt;&lt;w:rFonts w:ascii=&quot;Cambria Math&quot; w:fareast=&quot;璅扑擃? w:h-anoMathPara&gt;&lt;m:oMsi=&quot;璅扑擃?/&gt;&lt;wx:font wx:val=&quot;Cambria Math&quot;/&gt;&lt;w:i/&gt;&lt;/w:rPr&gt;&lt;m:t&gt;8&lt;/m:t&gt;&lt;/m:r&gt;&lt;/m:num&gt;&lt;m:den&gt;&lt;m:r&gt;&lt;w:rPr&gt;&lt;w:rFonts w:ascii=&quot;Cambria Math&quot; w:fareast=&quot;璅扑擃? w:h-ansi=&quot;璅扑擃?/&gt;&lt;wx:font wx:val=&quot;Cambria Math&quot;/&gt;&lt;w:i/&gt;&lt;/w:rPr&gt;&lt;m:t&gt;5&lt;/m:t&gt;&lt;/m:r&gt;&lt;/m:denoMathPara&gt;&lt;m:oM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="002C01D9" w:rsidRPr="002C01D9">
              <w:rPr>
                <w:rFonts w:ascii="MS Reference Sans Serif" w:eastAsia="標楷體" w:hAnsi="MS Reference Sans Serif"/>
              </w:rPr>
              <w:instrText xml:space="preserve"> </w:instrText>
            </w:r>
            <w:r w:rsidR="002C01D9" w:rsidRPr="002C01D9">
              <w:rPr>
                <w:rFonts w:ascii="MS Reference Sans Serif" w:eastAsia="標楷體" w:hAnsi="MS Reference Sans Serif"/>
              </w:rPr>
              <w:fldChar w:fldCharType="separate"/>
            </w:r>
            <w:r w:rsidR="0079603D" w:rsidRPr="002C01D9">
              <w:rPr>
                <w:rFonts w:hint="eastAsia"/>
                <w:noProof/>
                <w:position w:val="-28"/>
              </w:rPr>
            </w:r>
            <w:r w:rsidR="0079603D" w:rsidRPr="002C01D9">
              <w:rPr>
                <w:rFonts w:hint="eastAsia"/>
                <w:noProof/>
                <w:position w:val="-28"/>
              </w:rPr>
              <w:pict>
                <v:shape id="_x0000_i1041" type="#_x0000_t75" style="width:5.1pt;height:3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hideGrammaticalErrors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173A5&quot;/&gt;&lt;wsp:rsid wsp:val=&quot;00006DEB&quot;/&gt;&lt;wsp:rsid wsp:val=&quot;00020889&quot;/&gt;&lt;wsp:rsid wsp:val=&quot;00025EAE&quot;/&gt;&lt;wsp:rsid wsp:val=&quot;00037573&quot;/&gt;&lt;wsp:rsid wsp:val=&quot;00044F0B&quot;/&gt;&lt;wsp:rsid wsp:val=&quot;00085BC2&quot;/&gt;&lt;wsp:rsid wsp:val=&quot;00092596&quot;/&gt;&lt;wsp:rsid wsp:val=&quot;00093689&quot;/&gt;&lt;wsp:rsid wsp:val=&quot;00094F7D&quot;/&gt;&lt;wsp:rsid wsp:val=&quot;000A6601&quot;/&gt;&lt;wsp:rsid wsp:val=&quot;000F2388&quot;/&gt;&lt;wsp:rsid wsp:val=&quot;00103A99&quot;/&gt;&lt;wsp:rsid wsp:val=&quot;00117F7E&quot;/&gt;&lt;wsp:rsid wsp:val=&quot;0012033A&quot;/&gt;&lt;wsp:rsid wsp:val=&quot;0013224B&quot;/&gt;&lt;wsp:rsid wsp:val=&quot;001359F4&quot;/&gt;&lt;wsp:rsid wsp:val=&quot;00135DB5&quot;/&gt;&lt;wsp:rsid wsp:val=&quot;001474CD&quot;/&gt;&lt;wsp:rsid wsp:val=&quot;001564B5&quot;/&gt;&lt;wsp:rsid wsp:val=&quot;00166799&quot;/&gt;&lt;wsp:rsid wsp:val=&quot;001716A6&quot;/&gt;&lt;wsp:rsid wsp:val=&quot;00180E84&quot;/&gt;&lt;wsp:rsid wsp:val=&quot;0018345B&quot;/&gt;&lt;wsp:rsid wsp:val=&quot;001861C7&quot;/&gt;&lt;wsp:rsid wsp:val=&quot;001A0D48&quot;/&gt;&lt;wsp:rsid wsp:val=&quot;001A68D4&quot;/&gt;&lt;wsp:rsid wsp:val=&quot;001C601B&quot;/&gt;&lt;wsp:rsid wsp:val=&quot;001E5925&quot;/&gt;&lt;wsp:rsid wsp:val=&quot;001F38A2&quot;/&gt;&lt;wsp:rsid wsp:val=&quot;00201D02&quot;/&gt;&lt;wsp:rsid wsp:val=&quot;00214A39&quot;/&gt;&lt;wsp:rsid wsp:val=&quot;00221180&quot;/&gt;&lt;wsp:rsid wsp:val=&quot;00223351&quot;/&gt;&lt;wsp:rsid wsp:val=&quot;00223DC8&quot;/&gt;&lt;wsp:rsid wsp:val=&quot;00223F70&quot;/&gt;&lt;wsp:rsid wsp:val=&quot;00231250&quot;/&gt;&lt;wsp:rsid wsp:val=&quot;00240B2F&quot;/&gt;&lt;wsp:rsid wsp:val=&quot;00255D2F&quot;/&gt;&lt;wsp:rsid wsp:val=&quot;00266884&quot;/&gt;&lt;wsp:rsid wsp:val=&quot;00272A80&quot;/&gt;&lt;wsp:rsid wsp:val=&quot;00273FAD&quot;/&gt;&lt;wsp:rsid wsp:val=&quot;002A1A84&quot;/&gt;&lt;wsp:rsid wsp:val=&quot;002A2946&quot;/&gt;&lt;wsp:rsid wsp:val=&quot;002B5B78&quot;/&gt;&lt;wsp:rsid wsp:val=&quot;002C01D9&quot;/&gt;&lt;wsp:rsid wsp:val=&quot;002C06C8&quot;/&gt;&lt;wsp:rsid wsp:val=&quot;002C0F59&quot;/&gt;&lt;wsp:rsid wsp:val=&quot;002C1622&quot;/&gt;&lt;wsp:rsid wsp:val=&quot;002C40FE&quot;/&gt;&lt;wsp:rsid wsp:val=&quot;002D47D6&quot;/&gt;&lt;wsp:rsid wsp:val=&quot;002D47EF&quot;/&gt;&lt;wsp:rsid wsp:val=&quot;002E1B9E&quot;/&gt;&lt;wsp:rsid wsp:val=&quot;003171A0&quot;/&gt;&lt;wsp:rsid wsp:val=&quot;00341DAE&quot;/&gt;&lt;wsp:rsid wsp:val=&quot;0035435A&quot;/&gt;&lt;wsp:rsid wsp:val=&quot;00362331&quot;/&gt;&lt;wsp:rsid wsp:val=&quot;003A1267&quot;/&gt;&lt;wsp:rsid wsp:val=&quot;003B502D&quot;/&gt;&lt;wsp:rsid wsp:val=&quot;003D2274&quot;/&gt;&lt;wsp:rsid wsp:val=&quot;003D651E&quot;/&gt;&lt;wsp:rsid wsp:val=&quot;003E2F7D&quot;/&gt;&lt;wsp:rsid wsp:val=&quot;003E33FE&quot;/&gt;&lt;wsp:rsid wsp:val=&quot;003F0E75&quot;/&gt;&lt;wsp:rsid wsp:val=&quot;003F299F&quot;/&gt;&lt;wsp:rsid wsp:val=&quot;003F7F0A&quot;/&gt;&lt;wsp:rsid wsp:val=&quot;00414D07&quot;/&gt;&lt;wsp:rsid wsp:val=&quot;0041723E&quot;/&gt;&lt;wsp:rsid wsp:val=&quot;00417FC3&quot;/&gt;&lt;wsp:rsid wsp:val=&quot;00422440&quot;/&gt;&lt;wsp:rsid wsp:val=&quot;00425A43&quot;/&gt;&lt;wsp:rsid wsp:val=&quot;004472C3&quot;/&gt;&lt;wsp:rsid wsp:val=&quot;00450155&quot;/&gt;&lt;wsp:rsid wsp:val=&quot;00454800&quot;/&gt;&lt;wsp:rsid wsp:val=&quot;00464E34&quot;/&gt;&lt;wsp:rsid wsp:val=&quot;004A26B3&quot;/&gt;&lt;wsp:rsid wsp:val=&quot;004C1B80&quot;/&gt;&lt;wsp:rsid wsp:val=&quot;004C58FB&quot;/&gt;&lt;wsp:rsid wsp:val=&quot;004D3D86&quot;/&gt;&lt;wsp:rsid wsp:val=&quot;004D782F&quot;/&gt;&lt;wsp:rsid wsp:val=&quot;004E1A69&quot;/&gt;&lt;wsp:rsid wsp:val=&quot;004F22C2&quot;/&gt;&lt;wsp:rsid wsp:val=&quot;005079D4&quot;/&gt;&lt;wsp:rsid wsp:val=&quot;0051316A&quot;/&gt;&lt;wsp:rsid wsp:val=&quot;005167CD&quot;/&gt;&lt;wsp:rsid wsp:val=&quot;00520624&quot;/&gt;&lt;wsp:rsid wsp:val=&quot;00521668&quot;/&gt;&lt;wsp:rsid wsp:val=&quot;00530AE3&quot;/&gt;&lt;wsp:rsid wsp:val=&quot;005353A0&quot;/&gt;&lt;wsp:rsid wsp:val=&quot;00536DC3&quot;/&gt;&lt;wsp:rsid wsp:val=&quot;00555F27&quot;/&gt;&lt;wsp:rsid wsp:val=&quot;005745EA&quot;/&gt;&lt;wsp:rsid wsp:val=&quot;0057511A&quot;/&gt;&lt;wsp:rsid wsp:val=&quot;00585A71&quot;/&gt;&lt;wsp:rsid wsp:val=&quot;00587E6C&quot;/&gt;&lt;wsp:rsid wsp:val=&quot;00593C3F&quot;/&gt;&lt;wsp:rsid wsp:val=&quot;00594283&quot;/&gt;&lt;wsp:rsid wsp:val=&quot;005A46A6&quot;/&gt;&lt;wsp:rsid wsp:val=&quot;005D23B4&quot;/&gt;&lt;wsp:rsid wsp:val=&quot;005D3878&quot;/&gt;&lt;wsp:rsid wsp:val=&quot;005E1A20&quot;/&gt;&lt;wsp:rsid wsp:val=&quot;005E4432&quot;/&gt;&lt;wsp:rsid wsp:val=&quot;005E6B50&quot;/&gt;&lt;wsp:rsid wsp:val=&quot;00605202&quot;/&gt;&lt;wsp:rsid wsp:val=&quot;00612833&quot;/&gt;&lt;wsp:rsid wsp:val=&quot;00620BEC&quot;/&gt;&lt;wsp:rsid wsp:val=&quot;00632294&quot;/&gt;&lt;wsp:rsid wsp:val=&quot;0063424E&quot;/&gt;&lt;wsp:rsid wsp:val=&quot;00656A9A&quot;/&gt;&lt;wsp:rsid wsp:val=&quot;00657A7E&quot;/&gt;&lt;wsp:rsid wsp:val=&quot;00665C2E&quot;/&gt;&lt;wsp:rsid wsp:val=&quot;00676852&quot;/&gt;&lt;wsp:rsid wsp:val=&quot;00682700&quot;/&gt;&lt;wsp:rsid wsp:val=&quot;00685A85&quot;/&gt;&lt;wsp:rsid wsp:val=&quot;00693065&quot;/&gt;&lt;wsp:rsid wsp:val=&quot;006B5EA0&quot;/&gt;&lt;wsp:rsid wsp:val=&quot;006C1A3C&quot;/&gt;&lt;wsp:rsid wsp:val=&quot;006D252E&quot;/&gt;&lt;wsp:rsid wsp:val=&quot;006D42A2&quot;/&gt;&lt;wsp:rsid wsp:val=&quot;006D4CB8&quot;/&gt;&lt;wsp:rsid wsp:val=&quot;006E299C&quot;/&gt;&lt;wsp:rsid wsp:val=&quot;0073106F&quot;/&gt;&lt;wsp:rsid wsp:val=&quot;00734A26&quot;/&gt;&lt;wsp:rsid wsp:val=&quot;0074087B&quot;/&gt;&lt;wsp:rsid wsp:val=&quot;00747BCC&quot;/&gt;&lt;wsp:rsid wsp:val=&quot;00753EF6&quot;/&gt;&lt;wsp:rsid wsp:val=&quot;0075460F&quot;/&gt;&lt;wsp:rsid wsp:val=&quot;007561B1&quot;/&gt;&lt;wsp:rsid wsp:val=&quot;007928F0&quot;/&gt;&lt;wsp:rsid wsp:val=&quot;007971C9&quot;/&gt;&lt;wsp:rsid wsp:val=&quot;007C283A&quot;/&gt;&lt;wsp:rsid wsp:val=&quot;007C2A94&quot;/&gt;&lt;wsp:rsid wsp:val=&quot;007C31C2&quot;/&gt;&lt;wsp:rsid wsp:val=&quot;007D2CCB&quot;/&gt;&lt;wsp:rsid wsp:val=&quot;007D5401&quot;/&gt;&lt;wsp:rsid wsp:val=&quot;007E1356&quot;/&gt;&lt;wsp:rsid wsp:val=&quot;007E588A&quot;/&gt;&lt;wsp:rsid wsp:val=&quot;007F075B&quot;/&gt;&lt;wsp:rsid wsp:val=&quot;007F72EF&quot;/&gt;&lt;wsp:rsid wsp:val=&quot;00801E4E&quot;/&gt;&lt;wsp:rsid wsp:val=&quot;00806D67&quot;/&gt;&lt;wsp:rsid wsp:val=&quot;00807FC5&quot;/&gt;&lt;wsp:rsid wsp:val=&quot;008173A5&quot;/&gt;&lt;wsp:rsid wsp:val=&quot;00824B8A&quot;/&gt;&lt;wsp:rsid wsp:val=&quot;00834608&quot;/&gt;&lt;wsp:rsid wsp:val=&quot;00841D44&quot;/&gt;&lt;wsp:rsid wsp:val=&quot;008468A5&quot;/&gt;&lt;wsp:rsid wsp:val=&quot;00850526&quot;/&gt;&lt;wsp:rsid wsp:val=&quot;00851B34&quot;/&gt;&lt;wsp:rsid wsp:val=&quot;008613D3&quot;/&gt;&lt;wsp:rsid wsp:val=&quot;00873E4B&quot;/&gt;&lt;wsp:rsid wsp:val=&quot;00877D21&quot;/&gt;&lt;wsp:rsid wsp:val=&quot;00890E4C&quot;/&gt;&lt;wsp:rsid wsp:val=&quot;00891853&quot;/&gt;&lt;wsp:rsid wsp:val=&quot;008A0EE0&quot;/&gt;&lt;wsp:rsid wsp:val=&quot;008A1932&quot;/&gt;&lt;wsp:rsid wsp:val=&quot;008A4335&quot;/&gt;&lt;wsp:rsid wsp:val=&quot;008A5076&quot;/&gt;&lt;wsp:rsid wsp:val=&quot;008B44C3&quot;/&gt;&lt;wsp:rsid wsp:val=&quot;008C1E42&quot;/&gt;&lt;wsp:rsid wsp:val=&quot;008C64B4&quot;/&gt;&lt;wsp:rsid wsp:val=&quot;008E04F9&quot;/&gt;&lt;wsp:rsid wsp:val=&quot;009129B8&quot;/&gt;&lt;wsp:rsid wsp:val=&quot;00925B15&quot;/&gt;&lt;wsp:rsid wsp:val=&quot;00926C67&quot;/&gt;&lt;wsp:rsid wsp:val=&quot;009270FD&quot;/&gt;&lt;wsp:rsid wsp:val=&quot;009402D0&quot;/&gt;&lt;wsp:rsid wsp:val=&quot;00945A65&quot;/&gt;&lt;wsp:rsid wsp:val=&quot;009513C4&quot;/&gt;&lt;wsp:rsid wsp:val=&quot;009665BE&quot;/&gt;&lt;wsp:rsid wsp:val=&quot;009737DD&quot;/&gt;&lt;wsp:rsid wsp:val=&quot;009A47FA&quot;/&gt;&lt;wsp:rsid wsp:val=&quot;009A61BA&quot;/&gt;&lt;wsp:rsid wsp:val=&quot;009C1C7E&quot;/&gt;&lt;wsp:rsid wsp:val=&quot;009C1FCB&quot;/&gt;&lt;wsp:rsid wsp:val=&quot;009C2851&quot;/&gt;&lt;wsp:rsid wsp:val=&quot;009D7B7F&quot;/&gt;&lt;wsp:rsid wsp:val=&quot;009F2DEE&quot;/&gt;&lt;wsp:rsid wsp:val=&quot;00A003C1&quot;/&gt;&lt;wsp:rsid wsp:val=&quot;00A104C0&quot;/&gt;&lt;wsp:rsid wsp:val=&quot;00A1227D&quot;/&gt;&lt;wsp:rsid wsp:val=&quot;00A24B65&quot;/&gt;&lt;wsp:rsid wsp:val=&quot;00A725B6&quot;/&gt;&lt;wsp:rsid wsp:val=&quot;00A72A19&quot;/&gt;&lt;wsp:rsid wsp:val=&quot;00A77ED5&quot;/&gt;&lt;wsp:rsid wsp:val=&quot;00A81031&quot;/&gt;&lt;wsp:rsid wsp:val=&quot;00A810A9&quot;/&gt;&lt;wsp:rsid wsp:val=&quot;00AB61A9&quot;/&gt;&lt;wsp:rsid wsp:val=&quot;00AE67FB&quot;/&gt;&lt;wsp:rsid wsp:val=&quot;00AF210C&quot;/&gt;&lt;wsp:rsid wsp:val=&quot;00B215CD&quot;/&gt;&lt;wsp:rsid wsp:val=&quot;00B23326&quot;/&gt;&lt;wsp:rsid wsp:val=&quot;00B361A8&quot;/&gt;&lt;wsp:rsid wsp:val=&quot;00B37FEB&quot;/&gt;&lt;wsp:rsid wsp:val=&quot;00B510B6&quot;/&gt;&lt;wsp:rsid wsp:val=&quot;00B61D61&quot;/&gt;&lt;wsp:rsid wsp:val=&quot;00B70F4D&quot;/&gt;&lt;wsp:rsid wsp:val=&quot;00B71A60&quot;/&gt;&lt;wsp:rsid wsp:val=&quot;00B7226B&quot;/&gt;&lt;wsp:rsid wsp:val=&quot;00B8551B&quot;/&gt;&lt;wsp:rsid wsp:val=&quot;00B92D68&quot;/&gt;&lt;wsp:rsid wsp:val=&quot;00BA7F62&quot;/&gt;&lt;wsp:rsid wsp:val=&quot;00BB0158&quot;/&gt;&lt;wsp:rsid wsp:val=&quot;00BB16A0&quot;/&gt;&lt;wsp:rsid wsp:val=&quot;00BC1ED7&quot;/&gt;&lt;wsp:rsid wsp:val=&quot;00BC36A5&quot;/&gt;&lt;wsp:rsid wsp:val=&quot;00BD4032&quot;/&gt;&lt;wsp:rsid wsp:val=&quot;00BD4687&quot;/&gt;&lt;wsp:rsid wsp:val=&quot;00BE624C&quot;/&gt;&lt;wsp:rsid wsp:val=&quot;00BF3CD3&quot;/&gt;&lt;wsp:rsid wsp:val=&quot;00C04B11&quot;/&gt;&lt;wsp:rsid wsp:val=&quot;00C06E09&quot;/&gt;&lt;wsp:rsid wsp:val=&quot;00C12EAF&quot;/&gt;&lt;wsp:rsid wsp:val=&quot;00C14A08&quot;/&gt;&lt;wsp:rsid wsp:val=&quot;00C157EC&quot;/&gt;&lt;wsp:rsid wsp:val=&quot;00C2601E&quot;/&gt;&lt;wsp:rsid wsp:val=&quot;00C35B32&quot;/&gt;&lt;wsp:rsid wsp:val=&quot;00C41851&quot;/&gt;&lt;wsp:rsid wsp:val=&quot;00C51B21&quot;/&gt;&lt;wsp:rsid wsp:val=&quot;00C63834&quot;/&gt;&lt;wsp:rsid wsp:val=&quot;00C6556E&quot;/&gt;&lt;wsp:rsid wsp:val=&quot;00C65D06&quot;/&gt;&lt;wsp:rsid wsp:val=&quot;00C75168&quot;/&gt;&lt;wsp:rsid wsp:val=&quot;00CA0ADD&quot;/&gt;&lt;wsp:rsid wsp:val=&quot;00CB12CB&quot;/&gt;&lt;wsp:rsid wsp:val=&quot;00CC670D&quot;/&gt;&lt;wsp:rsid wsp:val=&quot;00CF26A0&quot;/&gt;&lt;wsp:rsid wsp:val=&quot;00CF3087&quot;/&gt;&lt;wsp:rsid wsp:val=&quot;00CF3CCE&quot;/&gt;&lt;wsp:rsid wsp:val=&quot;00CF4586&quot;/&gt;&lt;wsp:rsid wsp:val=&quot;00CF483F&quot;/&gt;&lt;wsp:rsid wsp:val=&quot;00CF5459&quot;/&gt;&lt;wsp:rsid wsp:val=&quot;00D06A77&quot;/&gt;&lt;wsp:rsid wsp:val=&quot;00D07540&quot;/&gt;&lt;wsp:rsid wsp:val=&quot;00D25860&quot;/&gt;&lt;wsp:rsid wsp:val=&quot;00D31C0C&quot;/&gt;&lt;wsp:rsid wsp:val=&quot;00D35FF0&quot;/&gt;&lt;wsp:rsid wsp:val=&quot;00D36E7A&quot;/&gt;&lt;wsp:rsid wsp:val=&quot;00D44587&quot;/&gt;&lt;wsp:rsid wsp:val=&quot;00D53681&quot;/&gt;&lt;wsp:rsid wsp:val=&quot;00D70E89&quot;/&gt;&lt;wsp:rsid wsp:val=&quot;00D741D5&quot;/&gt;&lt;wsp:rsid wsp:val=&quot;00D76695&quot;/&gt;&lt;wsp:rsid wsp:val=&quot;00D81CC9&quot;/&gt;&lt;wsp:rsid wsp:val=&quot;00DA1408&quot;/&gt;&lt;wsp:rsid wsp:val=&quot;00DB2182&quot;/&gt;&lt;wsp:rsid wsp:val=&quot;00DB3F7E&quot;/&gt;&lt;wsp:rsid wsp:val=&quot;00DE0B8F&quot;/&gt;&lt;wsp:rsid wsp:val=&quot;00DE5720&quot;/&gt;&lt;wsp:rsid wsp:val=&quot;00DF0A34&quot;/&gt;&lt;wsp:rsid wsp:val=&quot;00DF7443&quot;/&gt;&lt;wsp:rsid wsp:val=&quot;00E251D0&quot;/&gt;&lt;wsp:rsid wsp:val=&quot;00E25F33&quot;/&gt;&lt;wsp:rsid wsp:val=&quot;00E312C8&quot;/&gt;&lt;wsp:rsid wsp:val=&quot;00E60709&quot;/&gt;&lt;wsp:rsid wsp:val=&quot;00E81414&quot;/&gt;&lt;wsp:rsid wsp:val=&quot;00E82F59&quot;/&gt;&lt;wsp:rsid wsp:val=&quot;00EA3440&quot;/&gt;&lt;wsp:rsid wsp:val=&quot;00EA65DA&quot;/&gt;&lt;wsp:rsid wsp:val=&quot;00EC2E18&quot;/&gt;&lt;wsp:rsid wsp:val=&quot;00ED4AF3&quot;/&gt;&lt;wsp:rsid wsp:val=&quot;00EE6874&quot;/&gt;&lt;wsp:rsid wsp:val=&quot;00EF1E53&quot;/&gt;&lt;wsp:rsid wsp:val=&quot;00EF5A0D&quot;/&gt;&lt;wsp:rsid wsp:val=&quot;00EF6640&quot;/&gt;&lt;wsp:rsid wsp:val=&quot;00EF6AF3&quot;/&gt;&lt;wsp:rsid wsp:val=&quot;00F000BE&quot;/&gt;&lt;wsp:rsid wsp:val=&quot;00F23C4A&quot;/&gt;&lt;wsp:rsid wsp:val=&quot;00F35314&quot;/&gt;&lt;wsp:rsid wsp:val=&quot;00F52262&quot;/&gt;&lt;wsp:rsid wsp:val=&quot;00F55B44&quot;/&gt;&lt;wsp:rsid wsp:val=&quot;00F769F1&quot;/&gt;&lt;wsp:rsid wsp:val=&quot;00F77CA2&quot;/&gt;&lt;wsp:rsid wsp:val=&quot;00F81FF3&quot;/&gt;&lt;wsp:rsid wsp:val=&quot;00F9404A&quot;/&gt;&lt;wsp:rsid wsp:val=&quot;00F95DD8&quot;/&gt;&lt;wsp:rsid wsp:val=&quot;00FA4096&quot;/&gt;&lt;wsp:rsid wsp:val=&quot;00FC35CC&quot;/&gt;&lt;wsp:rsid wsp:val=&quot;00FD2456&quot;/&gt;&lt;wsp:rsid wsp:val=&quot;00FF22D3&quot;/&gt;&lt;wsp:rsid wsp:val=&quot;00FF5781&quot;/&gt;&lt;wsp:rsid wsp:val=&quot;00FF5E8D&quot;/&gt;&lt;/wsp:rsids&gt;&lt;/w:docPr&gt;&lt;w:body&gt;&lt;wx:sect&gt;&lt;w:p wsp:rsidR=&quot;00000000&quot; wsp:rsidRDefault=&quot;007D5401&quot; wsp:rsidP=&quot;007D5401&quot;&gt;&lt;m:oMathPara&gt;&lt;m:oMath&gt;&lt;m:f&gt;&lt;m:fPr&gt;&lt;m:ctrlPr&gt;&lt;w:rPr&gt;&lt;w:rFonts w:ascii=&quot;Cambria Math&quot; w:fareast=&quot;璅扑擃? w:h-ansi=&quot;璅扑擃?/&gt;&lt;wx:font wx:val=&quot;Cambria Math&quot;/&gt;&lt;w:i/&gt;&lt;/w:rPr&gt;&lt;/m:ctrlPr&gt;&lt;/m:fPr&gt;&lt;m:num&gt;&lt;m:r&gt;&lt;w:rPr&gt;&lt;w:rFonts w:ascii=&quot;Cambria Math&quot; w:fareast=&quot;璅扑擃? w:h-anoMathPara&gt;&lt;m:oMsi=&quot;璅扑擃?/&gt;&lt;wx:font wx:val=&quot;Cambria Math&quot;/&gt;&lt;w:i/&gt;&lt;/w:rPr&gt;&lt;m:t&gt;8&lt;/m:t&gt;&lt;/m:r&gt;&lt;/m:num&gt;&lt;m:den&gt;&lt;m:r&gt;&lt;w:rPr&gt;&lt;w:rFonts w:ascii=&quot;Cambria Math&quot; w:fareast=&quot;璅扑擃? w:h-ansi=&quot;璅扑擃?/&gt;&lt;wx:font wx:val=&quot;Cambria Math&quot;/&gt;&lt;w:i/&gt;&lt;/w:rPr&gt;&lt;m:t&gt;5&lt;/m:t&gt;&lt;/m:r&gt;&lt;/m:denoMathPara&gt;&lt;m:oM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="002C01D9" w:rsidRPr="002C01D9">
              <w:rPr>
                <w:rFonts w:ascii="MS Reference Sans Serif" w:eastAsia="標楷體" w:hAnsi="MS Reference Sans Serif"/>
              </w:rPr>
              <w:fldChar w:fldCharType="end"/>
            </w:r>
            <w:r w:rsidRPr="002C01D9">
              <w:rPr>
                <w:rFonts w:ascii="MS Reference Sans Serif" w:eastAsia="標楷體" w:hAnsi="MS Reference Sans Serif" w:hint="eastAsia"/>
              </w:rPr>
              <w:t xml:space="preserve"> </w:t>
            </w:r>
            <w:r w:rsidRPr="002C01D9">
              <w:rPr>
                <w:rFonts w:ascii="MS Reference Sans Serif" w:eastAsia="標楷體" w:hAnsi="MS Reference Sans Serif" w:hint="eastAsia"/>
              </w:rPr>
              <w:t>公尺的棉繩，哪一條比較短？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․兒童分組討論後寫在白板上、發表。如：</w:t>
            </w:r>
          </w:p>
          <w:p w:rsidR="001359F4" w:rsidRPr="002C01D9" w:rsidRDefault="001359F4" w:rsidP="002C01D9">
            <w:pPr>
              <w:pStyle w:val="a3"/>
              <w:numPr>
                <w:ilvl w:val="0"/>
                <w:numId w:val="31"/>
              </w:numPr>
              <w:ind w:leftChars="0"/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標楷體" w:eastAsia="標楷體" w:hAnsi="標楷體" w:cs="標楷體" w:hint="eastAsia"/>
              </w:rPr>
              <w:t>先將帶分數化成假分數再比較：</w:t>
            </w:r>
          </w:p>
          <w:p w:rsidR="002C1622" w:rsidRPr="002C01D9" w:rsidRDefault="0079603D" w:rsidP="002C01D9">
            <w:pPr>
              <w:ind w:leftChars="192" w:left="461"/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42" type="#_x0000_t75" style="width:15pt;height:27.9pt" o:ole="">
                  <v:imagedata r:id="rId34" o:title=""/>
                </v:shape>
                <o:OLEObject Type="Embed" ProgID="Equation.3" ShapeID="_x0000_i1042" DrawAspect="Content" ObjectID="_1687331972" r:id="rId35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＝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220" w:dyaOrig="560">
                <v:shape id="_x0000_i1043" type="#_x0000_t75" style="width:11.1pt;height:27.9pt" o:ole="">
                  <v:imagedata r:id="rId36" o:title=""/>
                </v:shape>
                <o:OLEObject Type="Embed" ProgID="Equation.3" ShapeID="_x0000_i1043" DrawAspect="Content" ObjectID="_1687331973" r:id="rId37"/>
              </w:object>
            </w:r>
            <w:r w:rsidR="002C1622" w:rsidRPr="002C01D9">
              <w:rPr>
                <w:rFonts w:ascii="標楷體" w:eastAsia="標楷體" w:hAnsi="標楷體" w:hint="eastAsia"/>
              </w:rPr>
              <w:t xml:space="preserve">  因為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220" w:dyaOrig="560">
                <v:shape id="_x0000_i1044" type="#_x0000_t75" style="width:11.1pt;height:27.9pt" o:ole="">
                  <v:imagedata r:id="rId38" o:title=""/>
                </v:shape>
                <o:OLEObject Type="Embed" ProgID="Equation.3" ShapeID="_x0000_i1044" DrawAspect="Content" ObjectID="_1687331974" r:id="rId39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&lt;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200" w:dyaOrig="560">
                <v:shape id="_x0000_i1045" type="#_x0000_t75" style="width:9.9pt;height:27.9pt" o:ole="">
                  <v:imagedata r:id="rId40" o:title=""/>
                </v:shape>
                <o:OLEObject Type="Embed" ProgID="Equation.3" ShapeID="_x0000_i1045" DrawAspect="Content" ObjectID="_1687331975" r:id="rId41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，所以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46" type="#_x0000_t75" style="width:15pt;height:27.9pt" o:ole="">
                  <v:imagedata r:id="rId42" o:title=""/>
                </v:shape>
                <o:OLEObject Type="Embed" ProgID="Equation.3" ShapeID="_x0000_i1046" DrawAspect="Content" ObjectID="_1687331976" r:id="rId43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&lt;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200" w:dyaOrig="560">
                <v:shape id="_x0000_i1047" type="#_x0000_t75" style="width:9.9pt;height:27.9pt" o:ole="">
                  <v:imagedata r:id="rId44" o:title=""/>
                </v:shape>
                <o:OLEObject Type="Embed" ProgID="Equation.3" ShapeID="_x0000_i1047" DrawAspect="Content" ObjectID="_1687331977" r:id="rId45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。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PMingLiU" w:hAnsi="PMingLiU" w:cs="PMingLiU" w:hint="eastAsia"/>
              </w:rPr>
              <w:t>②</w:t>
            </w:r>
            <w:r w:rsidRPr="002C01D9">
              <w:rPr>
                <w:rFonts w:ascii="標楷體" w:eastAsia="標楷體" w:hAnsi="標楷體" w:cs="標楷體" w:hint="eastAsia"/>
              </w:rPr>
              <w:t>先將假分數化成帶分數再比較：</w:t>
            </w:r>
          </w:p>
          <w:p w:rsidR="002C1622" w:rsidRPr="002C01D9" w:rsidRDefault="0079603D" w:rsidP="002C01D9">
            <w:pPr>
              <w:ind w:leftChars="192" w:left="461"/>
              <w:rPr>
                <w:rFonts w:ascii="標楷體" w:eastAsia="標楷體" w:hAnsi="標楷體" w:hint="eastAsia"/>
              </w:rPr>
            </w:pP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200" w:dyaOrig="560">
                <v:shape id="_x0000_i1048" type="#_x0000_t75" style="width:9.9pt;height:27.9pt" o:ole="">
                  <v:imagedata r:id="rId46" o:title=""/>
                </v:shape>
                <o:OLEObject Type="Embed" ProgID="Equation.3" ShapeID="_x0000_i1048" DrawAspect="Content" ObjectID="_1687331978" r:id="rId47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＝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49" type="#_x0000_t75" style="width:15pt;height:27.9pt" o:ole="">
                  <v:imagedata r:id="rId48" o:title=""/>
                </v:shape>
                <o:OLEObject Type="Embed" ProgID="Equation.3" ShapeID="_x0000_i1049" DrawAspect="Content" ObjectID="_1687331979" r:id="rId49"/>
              </w:object>
            </w:r>
            <w:r w:rsidR="002C1622" w:rsidRPr="002C01D9">
              <w:rPr>
                <w:rFonts w:ascii="標楷體" w:eastAsia="標楷體" w:hAnsi="標楷體" w:hint="eastAsia"/>
              </w:rPr>
              <w:t xml:space="preserve">   因為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50" type="#_x0000_t75" style="width:15pt;height:27.9pt" o:ole="">
                  <v:imagedata r:id="rId50" o:title=""/>
                </v:shape>
                <o:OLEObject Type="Embed" ProgID="Equation.3" ShapeID="_x0000_i1050" DrawAspect="Content" ObjectID="_1687331980" r:id="rId51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&lt;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51" type="#_x0000_t75" style="width:15pt;height:27.9pt" o:ole="">
                  <v:imagedata r:id="rId52" o:title=""/>
                </v:shape>
                <o:OLEObject Type="Embed" ProgID="Equation.3" ShapeID="_x0000_i1051" DrawAspect="Content" ObjectID="_1687331981" r:id="rId53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，所以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52" type="#_x0000_t75" style="width:15pt;height:27.9pt" o:ole="">
                  <v:imagedata r:id="rId54" o:title=""/>
                </v:shape>
                <o:OLEObject Type="Embed" ProgID="Equation.3" ShapeID="_x0000_i1052" DrawAspect="Content" ObjectID="_1687331982" r:id="rId55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&lt;</w:t>
            </w:r>
            <w:r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200" w:dyaOrig="560">
                <v:shape id="_x0000_i1053" type="#_x0000_t75" style="width:9.9pt;height:27.9pt" o:ole="">
                  <v:imagedata r:id="rId56" o:title=""/>
                </v:shape>
                <o:OLEObject Type="Embed" ProgID="Equation.3" ShapeID="_x0000_i1053" DrawAspect="Content" ObjectID="_1687331983" r:id="rId57"/>
              </w:object>
            </w:r>
            <w:r w:rsidR="002C1622" w:rsidRPr="002C01D9">
              <w:rPr>
                <w:rFonts w:ascii="標楷體" w:eastAsia="標楷體" w:hAnsi="標楷體" w:hint="eastAsia"/>
              </w:rPr>
              <w:t>。  答：麻繩</w:t>
            </w:r>
          </w:p>
          <w:p w:rsidR="002C1622" w:rsidRPr="002C01D9" w:rsidRDefault="002C1622" w:rsidP="002C01D9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․</w:t>
            </w:r>
            <w:r w:rsidRPr="002C01D9">
              <w:rPr>
                <w:rFonts w:eastAsia="標楷體" w:hint="eastAsia"/>
                <w:color w:val="000000"/>
              </w:rPr>
              <w:t>活動</w:t>
            </w:r>
            <w:r w:rsidRPr="002C01D9">
              <w:rPr>
                <w:rFonts w:eastAsia="標楷體" w:hint="eastAsia"/>
                <w:color w:val="000000"/>
              </w:rPr>
              <w:t>1-1</w:t>
            </w:r>
            <w:r w:rsidRPr="002C01D9">
              <w:rPr>
                <w:rFonts w:eastAsia="標楷體" w:hint="eastAsia"/>
                <w:color w:val="000000"/>
              </w:rPr>
              <w:t>總結</w:t>
            </w:r>
            <w:r w:rsidRPr="002C01D9">
              <w:rPr>
                <w:rFonts w:eastAsia="標楷體" w:hint="eastAsia"/>
                <w:color w:val="000000"/>
              </w:rPr>
              <w:t>2</w:t>
            </w:r>
          </w:p>
          <w:p w:rsidR="001359F4" w:rsidRPr="002C01D9" w:rsidRDefault="002C1622" w:rsidP="001359F4">
            <w:pPr>
              <w:rPr>
                <w:rFonts w:ascii="MS Reference Sans Serif" w:eastAsia="標楷體" w:hAnsi="MS Reference Sans Serif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 xml:space="preserve">  </w:t>
            </w:r>
            <w:r w:rsidR="001359F4" w:rsidRPr="002C01D9">
              <w:rPr>
                <w:rFonts w:ascii="MS Reference Sans Serif" w:eastAsia="標楷體" w:hAnsi="MS Reference Sans Serif" w:hint="eastAsia"/>
              </w:rPr>
              <w:t>利用假分數和帶分數的互換，做同分母分數的大小比較</w:t>
            </w:r>
          </w:p>
          <w:p w:rsidR="002C1622" w:rsidRPr="002C01D9" w:rsidRDefault="002C1622" w:rsidP="001359F4">
            <w:pPr>
              <w:rPr>
                <w:rFonts w:ascii="MS Reference Sans Serif" w:eastAsia="標楷體" w:hAnsi="MS Reference Sans Serif" w:hint="eastAsia"/>
              </w:rPr>
            </w:pPr>
          </w:p>
          <w:p w:rsidR="001359F4" w:rsidRPr="002C01D9" w:rsidRDefault="001359F4" w:rsidP="001359F4">
            <w:pPr>
              <w:rPr>
                <w:rFonts w:ascii="MS Reference Sans Serif" w:eastAsia="標楷體" w:hAnsi="MS Reference Sans Serif" w:hint="eastAsia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>●學生各自完成數學課本</w:t>
            </w:r>
            <w:r w:rsidRPr="002C01D9">
              <w:rPr>
                <w:rFonts w:ascii="MS Reference Sans Serif" w:eastAsia="標楷體" w:hAnsi="MS Reference Sans Serif" w:hint="eastAsia"/>
              </w:rPr>
              <w:t>P18</w:t>
            </w:r>
            <w:r w:rsidRPr="002C01D9">
              <w:rPr>
                <w:rFonts w:ascii="MS Reference Sans Serif" w:eastAsia="標楷體" w:hAnsi="MS Reference Sans Serif" w:hint="eastAsia"/>
              </w:rPr>
              <w:t>練習一下題目及發表。</w:t>
            </w:r>
          </w:p>
          <w:p w:rsidR="001359F4" w:rsidRPr="002C01D9" w:rsidRDefault="001359F4" w:rsidP="001359F4">
            <w:pPr>
              <w:rPr>
                <w:rFonts w:ascii="MS Reference Sans Serif" w:eastAsia="標楷體" w:hAnsi="MS Reference Sans Serif" w:hint="eastAsia"/>
              </w:rPr>
            </w:pPr>
            <w:r w:rsidRPr="002C01D9">
              <w:rPr>
                <w:rFonts w:ascii="MS Reference Sans Serif" w:eastAsia="標楷體" w:hAnsi="MS Reference Sans Serif" w:hint="eastAsia"/>
              </w:rPr>
              <w:t xml:space="preserve">  </w:t>
            </w:r>
            <w:r w:rsidRPr="002C01D9">
              <w:rPr>
                <w:rFonts w:ascii="MS Reference Sans Serif" w:eastAsia="標楷體" w:hAnsi="MS Reference Sans Serif" w:hint="eastAsia"/>
              </w:rPr>
              <w:t>在□中填入＞、＜或＝：</w:t>
            </w:r>
          </w:p>
          <w:p w:rsidR="001359F4" w:rsidRPr="002C01D9" w:rsidRDefault="002C1622" w:rsidP="001359F4">
            <w:pPr>
              <w:rPr>
                <w:rFonts w:ascii="標楷體" w:eastAsia="標楷體" w:hAnsi="標楷體"/>
              </w:rPr>
            </w:pPr>
            <w:r w:rsidRPr="002C01D9">
              <w:rPr>
                <w:rFonts w:ascii="PMingLiU" w:hAnsi="PMingLiU" w:cs="PMingLiU" w:hint="eastAsia"/>
              </w:rPr>
              <w:t>①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400" w:dyaOrig="560">
                <v:shape id="_x0000_i1054" type="#_x0000_t75" style="width:20.1pt;height:27.9pt" o:ole="">
                  <v:imagedata r:id="rId58" o:title=""/>
                </v:shape>
                <o:OLEObject Type="Embed" ProgID="Equation.3" ShapeID="_x0000_i1054" DrawAspect="Content" ObjectID="_1687331984" r:id="rId59"/>
              </w:object>
            </w:r>
            <w:r w:rsidRPr="002C01D9">
              <w:rPr>
                <w:rFonts w:ascii="標楷體" w:eastAsia="標楷體" w:hAnsi="標楷體" w:hint="eastAsia"/>
              </w:rPr>
              <w:t>□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420" w:dyaOrig="560">
                <v:shape id="_x0000_i1055" type="#_x0000_t75" style="width:21pt;height:27.9pt" o:ole="">
                  <v:imagedata r:id="rId60" o:title=""/>
                </v:shape>
                <o:OLEObject Type="Embed" ProgID="Equation.3" ShapeID="_x0000_i1055" DrawAspect="Content" ObjectID="_1687331985" r:id="rId61"/>
              </w:object>
            </w:r>
            <w:r w:rsidRPr="002C01D9">
              <w:rPr>
                <w:rFonts w:ascii="標楷體" w:eastAsia="標楷體" w:hAnsi="標楷體" w:hint="eastAsia"/>
              </w:rPr>
              <w:t xml:space="preserve">     </w:t>
            </w:r>
            <w:r w:rsidRPr="002C01D9">
              <w:rPr>
                <w:rFonts w:ascii="PMingLiU" w:hAnsi="PMingLiU" w:cs="PMingLiU" w:hint="eastAsia"/>
              </w:rPr>
              <w:t>②</w:t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56" type="#_x0000_t75" style="width:17.1pt;height:27.9pt" o:ole="">
                  <v:imagedata r:id="rId62" o:title=""/>
                </v:shape>
                <o:OLEObject Type="Embed" ProgID="Equation.3" ShapeID="_x0000_i1056" DrawAspect="Content" ObjectID="_1687331986" r:id="rId63"/>
              </w:object>
            </w:r>
            <w:r w:rsidRPr="002C01D9">
              <w:rPr>
                <w:rFonts w:ascii="標楷體" w:eastAsia="標楷體" w:hAnsi="標楷體" w:hint="eastAsia"/>
              </w:rPr>
              <w:t xml:space="preserve">□5      </w:t>
            </w:r>
            <w:r w:rsidRPr="002C01D9">
              <w:rPr>
                <w:rFonts w:ascii="PMingLiU" w:hAnsi="PMingLiU" w:cs="PMingLiU" w:hint="eastAsia"/>
              </w:rPr>
              <w:t>③</w:t>
            </w:r>
            <w:r w:rsidR="0079603D" w:rsidRPr="002C01D9">
              <w:rPr>
                <w:rFonts w:ascii="標楷體" w:eastAsia="標楷體" w:hAnsi="標楷體"/>
                <w:noProof/>
                <w:position w:val="-20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0"/>
              </w:rPr>
              <w:object w:dxaOrig="320" w:dyaOrig="540">
                <v:shape id="_x0000_i1057" type="#_x0000_t75" style="width:15.9pt;height:27pt" o:ole="">
                  <v:imagedata r:id="rId64" o:title=""/>
                </v:shape>
                <o:OLEObject Type="Embed" ProgID="Equation.3" ShapeID="_x0000_i1057" DrawAspect="Content" ObjectID="_1687331987" r:id="rId65"/>
              </w:object>
            </w:r>
            <w:r w:rsidRPr="002C01D9">
              <w:rPr>
                <w:rFonts w:ascii="標楷體" w:eastAsia="標楷體" w:hAnsi="標楷體" w:hint="eastAsia"/>
              </w:rPr>
              <w:t>□</w:t>
            </w:r>
            <w:r w:rsidR="0079603D" w:rsidRPr="002C01D9">
              <w:rPr>
                <w:rFonts w:ascii="標楷體" w:eastAsia="標楷體" w:hAnsi="標楷體"/>
                <w:noProof/>
                <w:position w:val="-20"/>
              </w:rPr>
            </w:r>
            <w:r w:rsidR="0079603D" w:rsidRPr="002C01D9">
              <w:rPr>
                <w:rFonts w:ascii="標楷體" w:eastAsia="標楷體" w:hAnsi="標楷體"/>
                <w:noProof/>
                <w:position w:val="-20"/>
              </w:rPr>
              <w:object w:dxaOrig="340" w:dyaOrig="540">
                <v:shape id="_x0000_i1058" type="#_x0000_t75" style="width:17.1pt;height:27pt" o:ole="">
                  <v:imagedata r:id="rId66" o:title=""/>
                </v:shape>
                <o:OLEObject Type="Embed" ProgID="Equation.3" ShapeID="_x0000_i1058" DrawAspect="Content" ObjectID="_1687331988" r:id="rId67"/>
              </w:object>
            </w:r>
          </w:p>
          <w:p w:rsidR="001359F4" w:rsidRPr="002C01D9" w:rsidRDefault="001359F4" w:rsidP="002C01D9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201D02" w:rsidRPr="002C01D9" w:rsidRDefault="00201D02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3689" w:rsidRPr="00093689" w:rsidTr="002C01D9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2C01D9" w:rsidRDefault="00006DEB" w:rsidP="002C01D9">
            <w:pPr>
              <w:snapToGrid w:val="0"/>
              <w:spacing w:line="500" w:lineRule="exact"/>
              <w:contextualSpacing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2C01D9" w:rsidRPr="002C01D9" w:rsidRDefault="00945A65" w:rsidP="002C01D9">
            <w:pPr>
              <w:rPr>
                <w:rFonts w:ascii="MS Reference Sans Serif" w:eastAsia="標楷體" w:hAnsi="MS Reference Sans Serif"/>
                <w:sz w:val="28"/>
                <w:szCs w:val="28"/>
              </w:rPr>
            </w:pPr>
            <w:r w:rsidRPr="002C01D9">
              <w:rPr>
                <w:rFonts w:hint="eastAsia"/>
                <w:color w:val="000000"/>
                <w:sz w:val="28"/>
                <w:szCs w:val="28"/>
              </w:rPr>
              <w:t>1.</w:t>
            </w:r>
            <w:r w:rsidR="00C65D06" w:rsidRPr="002C01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以白板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，依照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布題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流程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進行思考解題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進而精熟</w:t>
            </w:r>
            <w:r w:rsidR="002C1622" w:rsidRPr="002C01D9">
              <w:rPr>
                <w:rFonts w:ascii="MS Reference Sans Serif" w:eastAsia="標楷體" w:hAnsi="MS Reference Sans Serif" w:hint="eastAsia"/>
                <w:sz w:val="28"/>
                <w:szCs w:val="28"/>
              </w:rPr>
              <w:t>同分母分數的大小比較</w:t>
            </w:r>
            <w:r w:rsidR="002C1622" w:rsidRPr="002C01D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C01D9" w:rsidRPr="002C01D9">
              <w:rPr>
                <w:rFonts w:ascii="標楷體" w:eastAsia="標楷體" w:hAnsi="標楷體" w:hint="eastAsia"/>
                <w:sz w:val="28"/>
                <w:szCs w:val="28"/>
              </w:rPr>
              <w:t>方法一:</w:t>
            </w:r>
            <w:r w:rsidR="002C01D9" w:rsidRPr="002C01D9">
              <w:rPr>
                <w:rFonts w:ascii="MS Reference Sans Serif" w:eastAsia="標楷體" w:hAnsi="MS Reference Sans Serif" w:hint="eastAsia"/>
                <w:sz w:val="28"/>
                <w:szCs w:val="28"/>
              </w:rPr>
              <w:t>將帶分數分成整數和分數兩個部分，先比較整數部分再比較分數部分。方法二</w:t>
            </w:r>
            <w:r w:rsidR="002C01D9" w:rsidRPr="002C01D9">
              <w:rPr>
                <w:rFonts w:ascii="MS Reference Sans Serif" w:eastAsia="標楷體" w:hAnsi="MS Reference Sans Serif" w:hint="eastAsia"/>
                <w:sz w:val="28"/>
                <w:szCs w:val="28"/>
              </w:rPr>
              <w:t>:</w:t>
            </w:r>
            <w:r w:rsidR="002C01D9" w:rsidRPr="002C01D9">
              <w:rPr>
                <w:rFonts w:ascii="MS Reference Sans Serif" w:eastAsia="標楷體" w:hAnsi="MS Reference Sans Serif" w:hint="eastAsia"/>
                <w:sz w:val="28"/>
                <w:szCs w:val="28"/>
              </w:rPr>
              <w:t>利用假分數和帶分數的互換，做同分母分數的大小比較</w:t>
            </w:r>
            <w:r w:rsidR="002C01D9" w:rsidRPr="002C01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5A65" w:rsidRPr="002C01D9" w:rsidRDefault="00945A65" w:rsidP="002C01D9">
            <w:pPr>
              <w:pStyle w:val="Web"/>
              <w:snapToGrid w:val="0"/>
              <w:spacing w:after="0" w:line="499" w:lineRule="atLeast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93689" w:rsidRPr="00093689" w:rsidTr="002C01D9">
        <w:trPr>
          <w:trHeight w:val="3669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2C01D9" w:rsidRDefault="00006DEB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221180" w:rsidRPr="002C01D9" w:rsidRDefault="00221180" w:rsidP="002C01D9">
            <w:pPr>
              <w:spacing w:line="5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C01D9">
              <w:rPr>
                <w:rFonts w:eastAsia="標楷體"/>
                <w:color w:val="000000"/>
                <w:sz w:val="16"/>
                <w:szCs w:val="16"/>
              </w:rPr>
              <w:t>（例如：實作評量、</w:t>
            </w:r>
            <w:r w:rsidRPr="002C01D9">
              <w:rPr>
                <w:rFonts w:eastAsia="標楷體" w:hint="eastAsia"/>
                <w:color w:val="000000"/>
                <w:sz w:val="16"/>
                <w:szCs w:val="16"/>
              </w:rPr>
              <w:t>檔案評量、</w:t>
            </w:r>
            <w:r w:rsidRPr="002C01D9">
              <w:rPr>
                <w:rFonts w:eastAsia="標楷體"/>
                <w:color w:val="000000"/>
                <w:sz w:val="16"/>
                <w:szCs w:val="16"/>
              </w:rPr>
              <w:t>紙筆測驗、學習單、提問、發表、實驗、小組討論、自評、互評、角色扮演、作業、專題報告</w:t>
            </w:r>
            <w:r w:rsidRPr="002C01D9">
              <w:rPr>
                <w:rFonts w:eastAsia="標楷體" w:hint="eastAsia"/>
                <w:color w:val="000000"/>
                <w:sz w:val="16"/>
                <w:szCs w:val="16"/>
              </w:rPr>
              <w:t>或</w:t>
            </w:r>
            <w:r w:rsidRPr="002C01D9">
              <w:rPr>
                <w:rFonts w:eastAsia="標楷體"/>
                <w:color w:val="000000"/>
                <w:sz w:val="16"/>
                <w:szCs w:val="16"/>
              </w:rPr>
              <w:t>其他。）</w:t>
            </w:r>
          </w:p>
          <w:p w:rsidR="00221180" w:rsidRPr="002C01D9" w:rsidRDefault="00221180" w:rsidP="00221180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ascii="標楷體" w:eastAsia="標楷體" w:hAnsi="標楷體" w:hint="eastAsia"/>
              </w:rPr>
              <w:t>1.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實作評量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  <w:p w:rsidR="00221180" w:rsidRPr="002C01D9" w:rsidRDefault="00221180" w:rsidP="00221180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例如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能從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實作解題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中將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學習</w:t>
            </w:r>
            <w:r w:rsidR="002C01D9" w:rsidRPr="002C01D9">
              <w:rPr>
                <w:rFonts w:ascii="MS Reference Sans Serif" w:eastAsia="標楷體" w:hAnsi="MS Reference Sans Serif" w:hint="eastAsia"/>
                <w:sz w:val="28"/>
                <w:szCs w:val="28"/>
              </w:rPr>
              <w:t>同分母分數的大小比較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221180" w:rsidRPr="002C01D9" w:rsidRDefault="00221180" w:rsidP="00221180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提問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  <w:p w:rsidR="00221180" w:rsidRPr="002C01D9" w:rsidRDefault="00221180" w:rsidP="00221180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例如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透過教師提問，引導學生從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布題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中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解出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答案。</w:t>
            </w:r>
          </w:p>
          <w:p w:rsidR="00221180" w:rsidRPr="002C01D9" w:rsidRDefault="00221180" w:rsidP="00221180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  <w:p w:rsidR="00221180" w:rsidRPr="002C01D9" w:rsidRDefault="00221180" w:rsidP="00C65D06">
            <w:pPr>
              <w:rPr>
                <w:rFonts w:ascii="標楷體" w:eastAsia="標楷體" w:hAnsi="標楷體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例如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能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說出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自己解題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的</w:t>
            </w:r>
            <w:r w:rsidR="00C65D06" w:rsidRPr="002C01D9">
              <w:rPr>
                <w:rFonts w:eastAsia="標楷體" w:hint="eastAsia"/>
                <w:color w:val="000000"/>
                <w:sz w:val="28"/>
                <w:szCs w:val="28"/>
              </w:rPr>
              <w:t>答案</w:t>
            </w:r>
            <w:r w:rsidR="00201D02" w:rsidRPr="002C01D9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201D02" w:rsidRPr="002C01D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093689" w:rsidRPr="00093689" w:rsidTr="002C01D9">
        <w:trPr>
          <w:trHeight w:val="2251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2C01D9" w:rsidRDefault="00006DEB" w:rsidP="002C01D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006DEB" w:rsidRPr="002C01D9" w:rsidRDefault="00945A65" w:rsidP="002C01D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ascii="MS Mincho" w:eastAsia="MS Mincho" w:hAnsi="MS Mincho" w:hint="eastAsia"/>
                <w:sz w:val="28"/>
                <w:szCs w:val="28"/>
              </w:rPr>
              <w:t>■</w:t>
            </w:r>
            <w:r w:rsidR="00006DEB" w:rsidRPr="002C01D9">
              <w:rPr>
                <w:rFonts w:eastAsia="標楷體"/>
                <w:color w:val="000000"/>
                <w:sz w:val="28"/>
              </w:rPr>
              <w:t>表</w:t>
            </w:r>
            <w:r w:rsidR="00006DEB" w:rsidRPr="002C01D9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="00006DEB" w:rsidRPr="002C01D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006DEB" w:rsidRPr="002C01D9">
              <w:rPr>
                <w:rFonts w:eastAsia="標楷體"/>
                <w:color w:val="000000"/>
                <w:sz w:val="28"/>
              </w:rPr>
              <w:t>觀察紀錄表</w:t>
            </w:r>
            <w:r w:rsidR="00006DEB" w:rsidRPr="002C01D9">
              <w:rPr>
                <w:rFonts w:eastAsia="標楷體"/>
                <w:color w:val="000000"/>
              </w:rPr>
              <w:tab/>
            </w:r>
            <w:r w:rsidR="00006DEB" w:rsidRPr="002C01D9">
              <w:rPr>
                <w:rFonts w:eastAsia="標楷體"/>
                <w:color w:val="000000"/>
              </w:rPr>
              <w:tab/>
            </w:r>
            <w:r w:rsidR="00006DEB" w:rsidRPr="002C01D9">
              <w:rPr>
                <w:rFonts w:eastAsia="標楷體"/>
                <w:color w:val="000000"/>
              </w:rPr>
              <w:tab/>
            </w:r>
            <w:r w:rsidR="00006DEB" w:rsidRPr="002C01D9">
              <w:rPr>
                <w:rFonts w:eastAsia="標楷體"/>
                <w:color w:val="000000"/>
              </w:rPr>
              <w:tab/>
            </w:r>
            <w:r w:rsidR="00006DEB" w:rsidRPr="002C01D9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006DEB" w:rsidRPr="002C01D9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="00006DEB" w:rsidRPr="002C01D9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="00006DEB" w:rsidRPr="002C01D9"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006DEB" w:rsidRPr="002C01D9" w:rsidRDefault="00006DEB" w:rsidP="002C01D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  <w:r w:rsidRPr="002C01D9">
              <w:rPr>
                <w:rFonts w:eastAsia="標楷體"/>
                <w:color w:val="000000"/>
              </w:rPr>
              <w:tab/>
            </w:r>
            <w:r w:rsidRPr="002C01D9">
              <w:rPr>
                <w:rFonts w:eastAsia="標楷體"/>
                <w:color w:val="000000"/>
              </w:rPr>
              <w:tab/>
            </w:r>
            <w:r w:rsidRPr="002C01D9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006DEB" w:rsidRPr="002C01D9" w:rsidRDefault="00006DEB" w:rsidP="002C01D9">
            <w:pPr>
              <w:spacing w:line="500" w:lineRule="exact"/>
              <w:rPr>
                <w:rFonts w:eastAsia="標楷體"/>
                <w:color w:val="000000"/>
              </w:rPr>
            </w:pPr>
            <w:r w:rsidRPr="002C01D9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  <w:r w:rsidRPr="002C01D9">
              <w:rPr>
                <w:rFonts w:eastAsia="標楷體"/>
                <w:color w:val="000000"/>
              </w:rPr>
              <w:tab/>
            </w:r>
            <w:r w:rsidRPr="002C01D9">
              <w:rPr>
                <w:rFonts w:eastAsia="標楷體"/>
                <w:color w:val="000000"/>
              </w:rPr>
              <w:tab/>
            </w:r>
          </w:p>
          <w:p w:rsidR="00006DEB" w:rsidRPr="002C01D9" w:rsidRDefault="00006DEB" w:rsidP="002C01D9">
            <w:pPr>
              <w:spacing w:line="500" w:lineRule="exact"/>
              <w:rPr>
                <w:rFonts w:eastAsia="標楷體"/>
                <w:color w:val="000000"/>
              </w:rPr>
            </w:pPr>
            <w:r w:rsidRPr="002C01D9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佛蘭德斯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互動分析法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量化分析表</w:t>
            </w:r>
          </w:p>
          <w:p w:rsidR="00006DEB" w:rsidRPr="002C01D9" w:rsidRDefault="00006DEB" w:rsidP="002C01D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093689" w:rsidRPr="00093689" w:rsidTr="002C01D9">
        <w:trPr>
          <w:trHeight w:val="1555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2C01D9" w:rsidRDefault="00006DEB" w:rsidP="002C01D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2C01D9">
              <w:rPr>
                <w:rFonts w:eastAsia="標楷體"/>
                <w:sz w:val="28"/>
                <w:szCs w:val="28"/>
              </w:rPr>
              <w:t>回饋會談</w:t>
            </w:r>
            <w:r w:rsidRPr="002C01D9">
              <w:rPr>
                <w:rFonts w:eastAsia="標楷體" w:hint="eastAsia"/>
                <w:sz w:val="28"/>
                <w:szCs w:val="28"/>
              </w:rPr>
              <w:t>預定</w:t>
            </w:r>
            <w:r w:rsidRPr="002C01D9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221180" w:rsidRPr="002C01D9" w:rsidRDefault="00221180" w:rsidP="002C01D9">
            <w:pPr>
              <w:spacing w:line="500" w:lineRule="exact"/>
              <w:rPr>
                <w:rFonts w:eastAsia="標楷體"/>
                <w:i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sz w:val="28"/>
                <w:szCs w:val="28"/>
              </w:rPr>
              <w:t>日期</w:t>
            </w:r>
            <w:r w:rsidRPr="002C01D9">
              <w:rPr>
                <w:rFonts w:eastAsia="標楷體" w:hint="eastAsia"/>
                <w:sz w:val="28"/>
                <w:szCs w:val="28"/>
              </w:rPr>
              <w:t>及時間</w:t>
            </w:r>
            <w:r w:rsidRPr="002C01D9">
              <w:rPr>
                <w:rFonts w:eastAsia="標楷體"/>
                <w:sz w:val="28"/>
                <w:szCs w:val="28"/>
              </w:rPr>
              <w:t>：</w:t>
            </w:r>
            <w:r w:rsidR="00C65D06" w:rsidRPr="002C01D9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E5239F">
              <w:rPr>
                <w:rFonts w:eastAsia="標楷體"/>
                <w:sz w:val="28"/>
                <w:szCs w:val="28"/>
                <w:u w:val="single"/>
              </w:rPr>
              <w:t>10</w:t>
            </w:r>
            <w:r w:rsidRPr="002C01D9">
              <w:rPr>
                <w:rFonts w:eastAsia="標楷體"/>
                <w:bCs/>
                <w:sz w:val="28"/>
                <w:szCs w:val="28"/>
              </w:rPr>
              <w:t>年</w:t>
            </w:r>
            <w:r w:rsidR="00EF1E53" w:rsidRPr="002C01D9">
              <w:rPr>
                <w:rFonts w:eastAsia="標楷體" w:hint="eastAsia"/>
                <w:bCs/>
                <w:sz w:val="28"/>
                <w:szCs w:val="28"/>
                <w:u w:val="single"/>
              </w:rPr>
              <w:t>0</w:t>
            </w:r>
            <w:r w:rsidR="002C01D9" w:rsidRPr="002C01D9">
              <w:rPr>
                <w:rFonts w:eastAsia="標楷體" w:hint="eastAsia"/>
                <w:bCs/>
                <w:sz w:val="28"/>
                <w:szCs w:val="28"/>
                <w:u w:val="single"/>
              </w:rPr>
              <w:t>3</w:t>
            </w:r>
            <w:r w:rsidRPr="002C01D9">
              <w:rPr>
                <w:rFonts w:eastAsia="標楷體"/>
                <w:bCs/>
                <w:sz w:val="28"/>
                <w:szCs w:val="28"/>
              </w:rPr>
              <w:t>月</w:t>
            </w:r>
            <w:r w:rsidR="002C01D9" w:rsidRPr="002C01D9">
              <w:rPr>
                <w:rFonts w:eastAsia="標楷體" w:hint="eastAsia"/>
                <w:bCs/>
                <w:sz w:val="28"/>
                <w:szCs w:val="28"/>
                <w:u w:val="single"/>
              </w:rPr>
              <w:t>9</w:t>
            </w:r>
            <w:r w:rsidRPr="002C01D9">
              <w:rPr>
                <w:rFonts w:eastAsia="標楷體"/>
                <w:bCs/>
                <w:sz w:val="28"/>
                <w:szCs w:val="28"/>
              </w:rPr>
              <w:t>日</w:t>
            </w:r>
            <w:r w:rsidR="00EF1E53" w:rsidRPr="002C01D9">
              <w:rPr>
                <w:rFonts w:hint="eastAsia"/>
                <w:u w:val="single"/>
              </w:rPr>
              <w:t>16:00</w:t>
            </w:r>
            <w:r w:rsidR="00EF1E53">
              <w:rPr>
                <w:rFonts w:hint="eastAsia"/>
              </w:rPr>
              <w:t>至</w:t>
            </w:r>
            <w:r w:rsidR="00EF1E53" w:rsidRPr="002C01D9">
              <w:rPr>
                <w:rFonts w:hint="eastAsia"/>
                <w:u w:val="single"/>
              </w:rPr>
              <w:t>16:20</w:t>
            </w:r>
          </w:p>
          <w:p w:rsidR="00006DEB" w:rsidRPr="002C01D9" w:rsidRDefault="00221180" w:rsidP="002C01D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sz w:val="28"/>
                <w:szCs w:val="28"/>
              </w:rPr>
              <w:t>地點：</w:t>
            </w:r>
            <w:r w:rsidR="002C01D9" w:rsidRPr="002C01D9">
              <w:rPr>
                <w:rFonts w:eastAsia="標楷體" w:hint="eastAsia"/>
                <w:sz w:val="28"/>
                <w:szCs w:val="28"/>
              </w:rPr>
              <w:t>四</w:t>
            </w:r>
            <w:r w:rsidR="00EF1E53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年一班教室</w:t>
            </w:r>
          </w:p>
        </w:tc>
      </w:tr>
    </w:tbl>
    <w:p w:rsidR="00006DEB" w:rsidRPr="002C01D9" w:rsidRDefault="00006DEB" w:rsidP="005E1A20">
      <w:pPr>
        <w:rPr>
          <w:rFonts w:eastAsia="標楷體"/>
          <w:b/>
          <w:color w:val="000000"/>
          <w:sz w:val="36"/>
          <w:szCs w:val="36"/>
        </w:rPr>
        <w:sectPr w:rsidR="00006DEB" w:rsidRPr="002C01D9" w:rsidSect="00AF210C">
          <w:footerReference w:type="default" r:id="rId68"/>
          <w:footerReference w:type="first" r:id="rId6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2C01D9">
        <w:rPr>
          <w:rFonts w:eastAsia="標楷體"/>
          <w:color w:val="000000"/>
        </w:rPr>
        <w:tab/>
      </w:r>
      <w:r w:rsidRPr="002C01D9">
        <w:rPr>
          <w:rFonts w:eastAsia="標楷體"/>
          <w:b/>
          <w:color w:val="000000"/>
          <w:sz w:val="36"/>
          <w:szCs w:val="36"/>
        </w:rPr>
        <w:tab/>
      </w:r>
    </w:p>
    <w:p w:rsidR="00EE6874" w:rsidRPr="002C01D9" w:rsidRDefault="00EE6874" w:rsidP="00EE6874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2C01D9">
        <w:rPr>
          <w:rFonts w:eastAsia="標楷體"/>
          <w:b/>
          <w:color w:val="000000"/>
          <w:sz w:val="36"/>
          <w:szCs w:val="36"/>
        </w:rPr>
        <w:t>10</w:t>
      </w:r>
      <w:r w:rsidR="00E5239F">
        <w:rPr>
          <w:rFonts w:eastAsia="標楷體"/>
          <w:b/>
          <w:color w:val="000000"/>
          <w:sz w:val="36"/>
          <w:szCs w:val="36"/>
        </w:rPr>
        <w:t>9</w:t>
      </w:r>
      <w:r w:rsidRPr="002C01D9">
        <w:rPr>
          <w:rFonts w:eastAsia="標楷體"/>
          <w:b/>
          <w:color w:val="000000"/>
          <w:sz w:val="36"/>
          <w:szCs w:val="36"/>
        </w:rPr>
        <w:t>學年度</w:t>
      </w:r>
      <w:r w:rsidRPr="002C01D9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2C01D9">
        <w:rPr>
          <w:rFonts w:eastAsia="標楷體"/>
          <w:b/>
          <w:color w:val="000000"/>
          <w:sz w:val="36"/>
          <w:szCs w:val="36"/>
        </w:rPr>
        <w:t>縣</w:t>
      </w:r>
      <w:r w:rsidRPr="002C01D9">
        <w:rPr>
          <w:rFonts w:ascii="標楷體" w:eastAsia="標楷體" w:hAnsi="標楷體" w:hint="eastAsia"/>
          <w:b/>
          <w:color w:val="000000"/>
          <w:sz w:val="36"/>
          <w:szCs w:val="36"/>
        </w:rPr>
        <w:t>崙雅</w:t>
      </w:r>
      <w:r w:rsidRPr="002C01D9">
        <w:rPr>
          <w:rFonts w:eastAsia="標楷體" w:hint="eastAsia"/>
          <w:b/>
          <w:color w:val="000000"/>
          <w:sz w:val="36"/>
          <w:szCs w:val="36"/>
        </w:rPr>
        <w:t>國民小學校長及教師公開授課</w:t>
      </w:r>
    </w:p>
    <w:p w:rsidR="00006DEB" w:rsidRPr="002C01D9" w:rsidRDefault="00006DEB" w:rsidP="00006DEB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C01D9">
        <w:rPr>
          <w:rFonts w:eastAsia="標楷體"/>
          <w:b/>
          <w:color w:val="000000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165"/>
        <w:gridCol w:w="2657"/>
        <w:gridCol w:w="291"/>
        <w:gridCol w:w="130"/>
        <w:gridCol w:w="24"/>
        <w:gridCol w:w="426"/>
        <w:gridCol w:w="1134"/>
        <w:gridCol w:w="543"/>
        <w:gridCol w:w="704"/>
        <w:gridCol w:w="120"/>
        <w:gridCol w:w="51"/>
        <w:gridCol w:w="532"/>
        <w:gridCol w:w="9"/>
        <w:gridCol w:w="580"/>
        <w:gridCol w:w="588"/>
      </w:tblGrid>
      <w:tr w:rsidR="00DB2182" w:rsidRPr="00093689" w:rsidTr="00DB2182">
        <w:trPr>
          <w:cantSplit/>
          <w:trHeight w:val="800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7" w:type="dxa"/>
            <w:tcBorders>
              <w:top w:val="single" w:sz="12" w:space="0" w:color="auto"/>
            </w:tcBorders>
            <w:vAlign w:val="center"/>
          </w:tcPr>
          <w:p w:rsidR="00DB2182" w:rsidRPr="002C01D9" w:rsidRDefault="00DB2182" w:rsidP="00966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蕭柏盈</w:t>
            </w:r>
          </w:p>
        </w:tc>
        <w:tc>
          <w:tcPr>
            <w:tcW w:w="871" w:type="dxa"/>
            <w:gridSpan w:val="4"/>
            <w:tcBorders>
              <w:top w:val="single" w:sz="12" w:space="0" w:color="auto"/>
            </w:tcBorders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B2182" w:rsidRPr="002C01D9" w:rsidRDefault="002C01D9" w:rsidP="002B5B7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2182" w:rsidRPr="002C01D9" w:rsidRDefault="00DB2182" w:rsidP="00255CE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DB2182" w:rsidRPr="00093689" w:rsidTr="00DB2182">
        <w:trPr>
          <w:cantSplit/>
          <w:trHeight w:val="800"/>
        </w:trPr>
        <w:tc>
          <w:tcPr>
            <w:tcW w:w="2588" w:type="dxa"/>
            <w:gridSpan w:val="2"/>
            <w:tcBorders>
              <w:left w:val="single" w:sz="12" w:space="0" w:color="auto"/>
            </w:tcBorders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7" w:type="dxa"/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藍淑玫</w:t>
            </w:r>
          </w:p>
        </w:tc>
        <w:tc>
          <w:tcPr>
            <w:tcW w:w="871" w:type="dxa"/>
            <w:gridSpan w:val="4"/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DB2182" w:rsidRPr="002C01D9" w:rsidRDefault="002C01D9" w:rsidP="002B5B7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418" w:type="dxa"/>
            <w:gridSpan w:val="4"/>
            <w:vAlign w:val="center"/>
          </w:tcPr>
          <w:p w:rsidR="00DB2182" w:rsidRPr="002C01D9" w:rsidRDefault="00DB2182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9" w:type="dxa"/>
            <w:gridSpan w:val="4"/>
            <w:tcBorders>
              <w:right w:val="single" w:sz="12" w:space="0" w:color="auto"/>
            </w:tcBorders>
            <w:vAlign w:val="center"/>
          </w:tcPr>
          <w:p w:rsidR="00DB2182" w:rsidRPr="002C01D9" w:rsidRDefault="00DB2182" w:rsidP="00255CE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093689" w:rsidRPr="00093689" w:rsidTr="00DB2182">
        <w:trPr>
          <w:cantSplit/>
          <w:trHeight w:val="800"/>
        </w:trPr>
        <w:tc>
          <w:tcPr>
            <w:tcW w:w="2588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2C01D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7" w:type="dxa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01D9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四下除分數的加減和整數倍</w:t>
            </w:r>
          </w:p>
          <w:p w:rsidR="00006DEB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F0E75">
              <w:rPr>
                <w:rFonts w:ascii="標楷體" w:eastAsia="標楷體" w:hAnsi="標楷體" w:hint="eastAsia"/>
                <w:sz w:val="22"/>
                <w:szCs w:val="22"/>
              </w:rPr>
              <w:t>同分母分數的大小比較</w:t>
            </w:r>
          </w:p>
        </w:tc>
        <w:tc>
          <w:tcPr>
            <w:tcW w:w="2005" w:type="dxa"/>
            <w:gridSpan w:val="5"/>
            <w:vAlign w:val="center"/>
          </w:tcPr>
          <w:p w:rsidR="00006DEB" w:rsidRPr="002C01D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27" w:type="dxa"/>
            <w:gridSpan w:val="8"/>
            <w:tcBorders>
              <w:right w:val="single" w:sz="12" w:space="0" w:color="auto"/>
            </w:tcBorders>
            <w:vAlign w:val="center"/>
          </w:tcPr>
          <w:p w:rsidR="00006DEB" w:rsidRPr="002C01D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2C01D9" w:rsidRPr="002C01D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006DEB" w:rsidRPr="002C01D9" w:rsidRDefault="00006DEB" w:rsidP="00EE687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2C01D9" w:rsidRPr="002C01D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093689" w:rsidRPr="00093689" w:rsidTr="00C12EAF">
        <w:trPr>
          <w:cantSplit/>
          <w:trHeight w:val="800"/>
        </w:trPr>
        <w:tc>
          <w:tcPr>
            <w:tcW w:w="25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8" w:type="dxa"/>
            <w:gridSpan w:val="3"/>
            <w:tcBorders>
              <w:bottom w:val="single" w:sz="12" w:space="0" w:color="auto"/>
            </w:tcBorders>
            <w:vAlign w:val="center"/>
          </w:tcPr>
          <w:p w:rsidR="00DB2182" w:rsidRPr="00DB2182" w:rsidRDefault="00DB2182" w:rsidP="00DB2182">
            <w:pPr>
              <w:jc w:val="center"/>
              <w:rPr>
                <w:sz w:val="28"/>
                <w:szCs w:val="28"/>
              </w:rPr>
            </w:pPr>
            <w:r w:rsidRPr="00DB2182">
              <w:rPr>
                <w:sz w:val="28"/>
                <w:szCs w:val="28"/>
              </w:rPr>
              <w:t>1</w:t>
            </w:r>
            <w:r w:rsidR="002C01D9">
              <w:rPr>
                <w:rFonts w:hint="eastAsia"/>
                <w:sz w:val="28"/>
                <w:szCs w:val="28"/>
              </w:rPr>
              <w:t>1</w:t>
            </w:r>
            <w:r w:rsidRPr="00DB2182">
              <w:rPr>
                <w:sz w:val="28"/>
                <w:szCs w:val="28"/>
              </w:rPr>
              <w:t>0</w:t>
            </w:r>
            <w:r w:rsidRPr="00DB218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C01D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B218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DB2182">
              <w:rPr>
                <w:rFonts w:hint="eastAsia"/>
                <w:sz w:val="28"/>
                <w:szCs w:val="28"/>
              </w:rPr>
              <w:t>2</w:t>
            </w:r>
            <w:r w:rsidRPr="00DB218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14A08" w:rsidRPr="00B92D68" w:rsidRDefault="00DB2182" w:rsidP="00DB2182">
            <w:pPr>
              <w:spacing w:line="400" w:lineRule="exact"/>
              <w:ind w:firstLineChars="197" w:firstLine="552"/>
              <w:rPr>
                <w:rFonts w:eastAsia="標楷體"/>
                <w:bCs/>
                <w:sz w:val="28"/>
                <w:szCs w:val="28"/>
              </w:rPr>
            </w:pPr>
            <w:r w:rsidRPr="00DB21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2C01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DB2182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2C01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Pr="00DB2182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DB2182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DB21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01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2182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Pr="00DB21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DB2182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2C01D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2C01D9" w:rsidRDefault="002C01D9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四</w:t>
            </w:r>
            <w:r w:rsidR="00EE6874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年一</w:t>
            </w:r>
            <w:r w:rsidR="009513C4"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班教室</w:t>
            </w:r>
          </w:p>
        </w:tc>
      </w:tr>
      <w:tr w:rsidR="00093689" w:rsidRPr="00093689" w:rsidTr="00C12EAF">
        <w:trPr>
          <w:cantSplit/>
          <w:trHeight w:val="23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6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事實摘要敘述</w:t>
            </w:r>
          </w:p>
          <w:p w:rsidR="00006DEB" w:rsidRPr="002C01D9" w:rsidRDefault="00006DEB" w:rsidP="00C14A08">
            <w:pPr>
              <w:jc w:val="both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(</w:t>
            </w:r>
            <w:r w:rsidRPr="002C01D9">
              <w:rPr>
                <w:rFonts w:eastAsia="標楷體" w:hint="eastAsia"/>
                <w:color w:val="000000"/>
              </w:rPr>
              <w:t>可包</w:t>
            </w:r>
            <w:r w:rsidRPr="002C01D9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2C01D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6DEB" w:rsidRPr="002C01D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評量</w:t>
            </w:r>
            <w:r w:rsidRPr="002C01D9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093689" w:rsidRPr="00093689" w:rsidTr="00C12EAF">
        <w:trPr>
          <w:cantSplit/>
          <w:trHeight w:val="1091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Merge/>
          </w:tcPr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5"/>
            <w:vMerge/>
          </w:tcPr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2C01D9" w:rsidRDefault="00006DEB" w:rsidP="00C14A08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2C01D9" w:rsidRDefault="00006DEB" w:rsidP="00C14A08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2C01D9" w:rsidRDefault="00006DEB" w:rsidP="00CF5459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待成長</w:t>
            </w:r>
          </w:p>
        </w:tc>
      </w:tr>
      <w:tr w:rsidR="00093689" w:rsidRPr="00093689" w:rsidTr="002C01D9">
        <w:trPr>
          <w:cantSplit/>
          <w:trHeight w:val="567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A</w:t>
            </w:r>
          </w:p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課</w:t>
            </w:r>
          </w:p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程</w:t>
            </w:r>
          </w:p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設</w:t>
            </w:r>
          </w:p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計</w:t>
            </w:r>
          </w:p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與</w:t>
            </w:r>
          </w:p>
          <w:p w:rsidR="00006DEB" w:rsidRPr="002C01D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教</w:t>
            </w:r>
          </w:p>
          <w:p w:rsidR="00006DEB" w:rsidRPr="002C01D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194" w:type="dxa"/>
            <w:gridSpan w:val="10"/>
            <w:shd w:val="clear" w:color="auto" w:fill="B4C6E7"/>
            <w:vAlign w:val="center"/>
          </w:tcPr>
          <w:p w:rsidR="00006DEB" w:rsidRPr="002C01D9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>A-2</w:t>
            </w:r>
            <w:r w:rsidRPr="002C01D9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006DEB" w:rsidRPr="002C01D9" w:rsidRDefault="003B502D" w:rsidP="00C14A0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2C01D9">
              <w:rPr>
                <w:rFonts w:ascii="標楷體" w:eastAsia="標楷體" w:hAnsi="標楷體" w:hint="eastAsia"/>
                <w:color w:val="000000"/>
              </w:rPr>
              <w:t>ｖ</w:t>
            </w:r>
          </w:p>
        </w:tc>
        <w:tc>
          <w:tcPr>
            <w:tcW w:w="589" w:type="dxa"/>
            <w:gridSpan w:val="2"/>
            <w:shd w:val="clear" w:color="auto" w:fill="B4C6E7"/>
            <w:vAlign w:val="center"/>
          </w:tcPr>
          <w:p w:rsidR="00006DEB" w:rsidRPr="002C01D9" w:rsidRDefault="00006DEB" w:rsidP="00C14A0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006DEB" w:rsidRPr="002C01D9" w:rsidRDefault="00006DEB" w:rsidP="00C14A0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006DEB" w:rsidRPr="002C01D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>A-2-1</w:t>
            </w:r>
            <w:r w:rsidRPr="002C01D9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7" w:type="dxa"/>
            <w:gridSpan w:val="10"/>
            <w:vMerge w:val="restart"/>
            <w:tcBorders>
              <w:right w:val="single" w:sz="12" w:space="0" w:color="auto"/>
            </w:tcBorders>
          </w:tcPr>
          <w:p w:rsidR="00EF6642" w:rsidRPr="00EF6642" w:rsidRDefault="00EF6642" w:rsidP="00EF6642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EF6642">
              <w:rPr>
                <w:rFonts w:ascii="標楷體" w:eastAsia="標楷體" w:hAnsi="標楷體" w:hint="eastAsia"/>
                <w:szCs w:val="22"/>
              </w:rPr>
              <w:t>1</w:t>
            </w:r>
            <w:r w:rsidRPr="00EF6642">
              <w:rPr>
                <w:rFonts w:ascii="標楷體" w:eastAsia="標楷體" w:hAnsi="標楷體"/>
                <w:szCs w:val="22"/>
              </w:rPr>
              <w:t>.</w:t>
            </w:r>
            <w:r w:rsidRPr="00EF6642">
              <w:rPr>
                <w:rFonts w:ascii="標楷體" w:eastAsia="標楷體" w:hAnsi="標楷體" w:hint="eastAsia"/>
                <w:szCs w:val="22"/>
              </w:rPr>
              <w:t>上課一開始，T先介紹說明單元首頁</w:t>
            </w:r>
            <w:r w:rsidRPr="00EF6642">
              <w:rPr>
                <w:rFonts w:ascii="標楷體" w:eastAsia="標楷體" w:hAnsi="標楷體"/>
                <w:szCs w:val="22"/>
              </w:rPr>
              <w:t>—客家米食”粄”</w:t>
            </w:r>
            <w:r w:rsidRPr="00EF6642">
              <w:rPr>
                <w:rFonts w:ascii="標楷體" w:eastAsia="標楷體" w:hAnsi="標楷體" w:hint="eastAsia"/>
                <w:szCs w:val="22"/>
              </w:rPr>
              <w:t>的照片，提高兒童學習的興趣，再以照片下方的問題引發兒童學習本單元概念的動機。</w:t>
            </w:r>
          </w:p>
          <w:p w:rsidR="00EF6642" w:rsidRPr="00EF6642" w:rsidRDefault="00EF6642" w:rsidP="00EF6642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F6642">
              <w:rPr>
                <w:rFonts w:ascii="標楷體" w:eastAsia="標楷體" w:hAnsi="標楷體"/>
                <w:szCs w:val="22"/>
              </w:rPr>
              <w:t>2</w:t>
            </w:r>
            <w:r w:rsidRPr="00EF6642">
              <w:rPr>
                <w:rFonts w:ascii="標楷體" w:eastAsia="標楷體" w:hAnsi="標楷體" w:hint="eastAsia"/>
                <w:szCs w:val="22"/>
              </w:rPr>
              <w:t>.</w:t>
            </w:r>
            <w:r w:rsidRPr="00EF6642">
              <w:rPr>
                <w:rFonts w:ascii="標楷體" w:eastAsia="標楷體" w:hAnsi="標楷體"/>
                <w:szCs w:val="22"/>
              </w:rPr>
              <w:t>複習</w:t>
            </w:r>
            <w:r w:rsidRPr="00EF6642">
              <w:rPr>
                <w:rFonts w:ascii="標楷體" w:eastAsia="標楷體" w:hAnsi="標楷體" w:hint="eastAsia"/>
                <w:szCs w:val="22"/>
              </w:rPr>
              <w:t>舊經驗</w:t>
            </w:r>
            <w:r w:rsidRPr="00EF6642">
              <w:rPr>
                <w:rFonts w:ascii="標楷體" w:eastAsia="標楷體" w:hAnsi="標楷體"/>
                <w:szCs w:val="22"/>
              </w:rPr>
              <w:t>讓Ss</w:t>
            </w:r>
            <w:r w:rsidRPr="00EF6642">
              <w:rPr>
                <w:rFonts w:ascii="Calibri" w:eastAsia="標楷體" w:hAnsi="Calibri" w:hint="eastAsia"/>
                <w:szCs w:val="22"/>
              </w:rPr>
              <w:t>利用小白板</w:t>
            </w:r>
            <w:r w:rsidRPr="00EF6642">
              <w:rPr>
                <w:rFonts w:ascii="標楷體" w:eastAsia="標楷體" w:hAnsi="標楷體"/>
                <w:szCs w:val="22"/>
              </w:rPr>
              <w:t>練習</w:t>
            </w:r>
            <w:r w:rsidRPr="00EF6642">
              <w:rPr>
                <w:rFonts w:ascii="標楷體" w:eastAsia="標楷體" w:hAnsi="標楷體" w:hint="eastAsia"/>
                <w:szCs w:val="22"/>
              </w:rPr>
              <w:t>分辨</w:t>
            </w:r>
            <w:r w:rsidRPr="00EF6642">
              <w:rPr>
                <w:rFonts w:ascii="標楷體" w:eastAsia="標楷體" w:hAnsi="標楷體"/>
                <w:szCs w:val="22"/>
              </w:rPr>
              <w:t>第七冊所學的真分數</w:t>
            </w:r>
            <w:r w:rsidRPr="00EF6642">
              <w:rPr>
                <w:rFonts w:ascii="標楷體" w:eastAsia="標楷體" w:hAnsi="標楷體" w:hint="eastAsia"/>
                <w:szCs w:val="22"/>
              </w:rPr>
              <w:t>、</w:t>
            </w:r>
            <w:r w:rsidRPr="00EF6642">
              <w:rPr>
                <w:rFonts w:ascii="標楷體" w:eastAsia="標楷體" w:hAnsi="標楷體"/>
                <w:szCs w:val="22"/>
              </w:rPr>
              <w:t>假分數與帶分數的不同</w:t>
            </w:r>
            <w:r w:rsidRPr="00EF6642">
              <w:rPr>
                <w:rFonts w:ascii="標楷體" w:eastAsia="標楷體" w:hAnsi="標楷體" w:hint="eastAsia"/>
                <w:szCs w:val="22"/>
              </w:rPr>
              <w:t>，並練習</w:t>
            </w:r>
            <w:r w:rsidRPr="00EF6642">
              <w:rPr>
                <w:rFonts w:ascii="標楷體" w:eastAsia="標楷體" w:hAnsi="標楷體"/>
                <w:szCs w:val="22"/>
              </w:rPr>
              <w:t>假分數與帶分數的互換。</w:t>
            </w:r>
          </w:p>
          <w:p w:rsidR="00EF6642" w:rsidRPr="00EF6642" w:rsidRDefault="00EF6642" w:rsidP="00EF6642">
            <w:pPr>
              <w:widowControl w:val="0"/>
              <w:rPr>
                <w:rFonts w:ascii="標楷體" w:eastAsia="標楷體" w:hAnsi="標楷體"/>
              </w:rPr>
            </w:pPr>
            <w:r w:rsidRPr="00EF6642">
              <w:rPr>
                <w:rFonts w:ascii="標楷體" w:eastAsia="標楷體" w:hAnsi="標楷體"/>
                <w:szCs w:val="22"/>
              </w:rPr>
              <w:t>3.T佈題</w:t>
            </w:r>
            <w:r w:rsidRPr="00EF6642">
              <w:rPr>
                <w:rFonts w:ascii="標楷體" w:eastAsia="標楷體" w:hAnsi="標楷體" w:hint="eastAsia"/>
                <w:szCs w:val="22"/>
              </w:rPr>
              <w:t>：</w:t>
            </w:r>
            <w:r w:rsidRPr="00EF6642">
              <w:rPr>
                <w:rFonts w:ascii="Calibri" w:eastAsia="標楷體" w:hAnsi="Calibri" w:hint="eastAsia"/>
                <w:szCs w:val="22"/>
              </w:rPr>
              <w:t xml:space="preserve"> </w:t>
            </w:r>
            <w:r w:rsidRPr="00EF6642">
              <w:rPr>
                <w:rFonts w:ascii="標楷體" w:eastAsia="標楷體" w:hAnsi="標楷體" w:hint="eastAsia"/>
              </w:rPr>
              <w:t>1箱西瓜有6個。</w:t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59" type="#_x0000_t75" style="width:15pt;height:27.9pt" o:ole="">
                  <v:imagedata r:id="rId70" o:title=""/>
                </v:shape>
                <o:OLEObject Type="Embed" ProgID="Equation.3" ShapeID="_x0000_i1059" DrawAspect="Content" ObjectID="_1687331989" r:id="rId71"/>
              </w:object>
            </w:r>
            <w:r w:rsidRPr="00EF6642">
              <w:rPr>
                <w:rFonts w:ascii="標楷體" w:eastAsia="標楷體" w:hAnsi="標楷體" w:hint="eastAsia"/>
              </w:rPr>
              <w:t>箱西瓜和</w:t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60" type="#_x0000_t75" style="width:17.1pt;height:27.9pt" o:ole="">
                  <v:imagedata r:id="rId22" o:title=""/>
                </v:shape>
                <o:OLEObject Type="Embed" ProgID="Equation.3" ShapeID="_x0000_i1060" DrawAspect="Content" ObjectID="_1687331990" r:id="rId72"/>
              </w:object>
            </w:r>
            <w:r w:rsidRPr="00EF6642">
              <w:rPr>
                <w:rFonts w:ascii="標楷體" w:eastAsia="標楷體" w:hAnsi="標楷體" w:hint="eastAsia"/>
              </w:rPr>
              <w:t>箱西瓜，哪一箱比較多？</w:t>
            </w:r>
          </w:p>
          <w:p w:rsidR="00EF6642" w:rsidRPr="00EF6642" w:rsidRDefault="00EF6642" w:rsidP="00EF6642">
            <w:pPr>
              <w:widowControl w:val="0"/>
              <w:autoSpaceDE w:val="0"/>
              <w:autoSpaceDN w:val="0"/>
              <w:adjustRightInd w:val="0"/>
              <w:rPr>
                <w:rFonts w:ascii="Calibri" w:eastAsia="標楷體" w:hAnsi="Calibri"/>
                <w:szCs w:val="22"/>
              </w:rPr>
            </w:pPr>
            <w:r w:rsidRPr="00EF6642">
              <w:rPr>
                <w:rFonts w:ascii="Calibri" w:eastAsia="標楷體" w:hAnsi="Calibri" w:hint="eastAsia"/>
                <w:szCs w:val="22"/>
              </w:rPr>
              <w:t>Ss</w:t>
            </w:r>
            <w:r w:rsidRPr="00EF6642">
              <w:rPr>
                <w:rFonts w:ascii="標楷體" w:eastAsia="標楷體" w:hAnsi="標楷體" w:hint="eastAsia"/>
                <w:szCs w:val="22"/>
              </w:rPr>
              <w:t>分組討論並將答案寫在小白板上，當Ss在</w:t>
            </w:r>
            <w:r w:rsidRPr="00EF6642">
              <w:rPr>
                <w:rFonts w:ascii="Calibri" w:eastAsia="標楷體" w:hAnsi="Calibri" w:hint="eastAsia"/>
                <w:szCs w:val="22"/>
              </w:rPr>
              <w:t>解題過程時，</w:t>
            </w:r>
            <w:r w:rsidRPr="00EF6642">
              <w:rPr>
                <w:rFonts w:ascii="Calibri" w:eastAsia="標楷體" w:hAnsi="Calibri" w:hint="eastAsia"/>
                <w:szCs w:val="22"/>
              </w:rPr>
              <w:t>T</w:t>
            </w:r>
            <w:r w:rsidRPr="00EF6642">
              <w:rPr>
                <w:rFonts w:ascii="Calibri" w:eastAsia="標楷體" w:hAnsi="Calibri" w:hint="eastAsia"/>
                <w:szCs w:val="22"/>
              </w:rPr>
              <w:t>透過行間巡視了解</w:t>
            </w:r>
            <w:r w:rsidRPr="00EF6642">
              <w:rPr>
                <w:rFonts w:ascii="Calibri" w:eastAsia="標楷體" w:hAnsi="Calibri"/>
                <w:szCs w:val="22"/>
              </w:rPr>
              <w:t>Ss</w:t>
            </w:r>
            <w:r w:rsidRPr="00EF6642">
              <w:rPr>
                <w:rFonts w:ascii="Calibri" w:eastAsia="標楷體" w:hAnsi="Calibri" w:hint="eastAsia"/>
                <w:szCs w:val="22"/>
              </w:rPr>
              <w:t>的解題過程是否產生疑慮，如有疑慮或錯誤及時講解。</w:t>
            </w:r>
          </w:p>
          <w:p w:rsidR="00EF6642" w:rsidRPr="00EF6642" w:rsidRDefault="00EF6642" w:rsidP="00EF6642">
            <w:pPr>
              <w:widowControl w:val="0"/>
              <w:rPr>
                <w:rFonts w:ascii="標楷體" w:eastAsia="標楷體" w:hAnsi="標楷體"/>
              </w:rPr>
            </w:pPr>
            <w:r w:rsidRPr="00EF6642">
              <w:rPr>
                <w:rFonts w:ascii="Calibri" w:eastAsia="標楷體" w:hAnsi="Calibri"/>
                <w:szCs w:val="22"/>
              </w:rPr>
              <w:t>4.</w:t>
            </w:r>
            <w:r w:rsidRPr="00EF6642">
              <w:rPr>
                <w:rFonts w:ascii="Calibri" w:eastAsia="標楷體" w:hAnsi="Calibri" w:hint="eastAsia"/>
                <w:szCs w:val="22"/>
              </w:rPr>
              <w:t xml:space="preserve"> Ss</w:t>
            </w:r>
            <w:r w:rsidRPr="00EF6642">
              <w:rPr>
                <w:rFonts w:ascii="Calibri" w:eastAsia="標楷體" w:hAnsi="Calibri" w:hint="eastAsia"/>
                <w:szCs w:val="22"/>
              </w:rPr>
              <w:t>上台發表並說明解題過程及理由，例如</w:t>
            </w:r>
            <w:r w:rsidRPr="00EF6642">
              <w:rPr>
                <w:rFonts w:ascii="標楷體" w:eastAsia="標楷體" w:hAnsi="標楷體" w:hint="eastAsia"/>
                <w:szCs w:val="22"/>
              </w:rPr>
              <w:t>：</w:t>
            </w:r>
            <w:r w:rsidRPr="00EF6642">
              <w:rPr>
                <w:rFonts w:ascii="標楷體" w:eastAsia="標楷體" w:hAnsi="標楷體" w:cs="標楷體" w:hint="eastAsia"/>
              </w:rPr>
              <w:t>先比較帶分數的整數部分，因為</w:t>
            </w:r>
            <w:r w:rsidRPr="00EF6642">
              <w:rPr>
                <w:rFonts w:ascii="標楷體" w:eastAsia="標楷體" w:hAnsi="標楷體" w:hint="eastAsia"/>
              </w:rPr>
              <w:t>2比1多，所以</w:t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61" type="#_x0000_t75" style="width:17.1pt;height:27.9pt" o:ole="">
                  <v:imagedata r:id="rId73" o:title=""/>
                </v:shape>
                <o:OLEObject Type="Embed" ProgID="Equation.3" ShapeID="_x0000_i1061" DrawAspect="Content" ObjectID="_1687331991" r:id="rId74"/>
              </w:object>
            </w:r>
            <w:r w:rsidRPr="00EF6642">
              <w:rPr>
                <w:rFonts w:ascii="標楷體" w:eastAsia="標楷體" w:hAnsi="標楷體" w:hint="eastAsia"/>
              </w:rPr>
              <w:t>箱比</w:t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62" type="#_x0000_t75" style="width:15pt;height:27.9pt" o:ole="">
                  <v:imagedata r:id="rId75" o:title=""/>
                </v:shape>
                <o:OLEObject Type="Embed" ProgID="Equation.3" ShapeID="_x0000_i1062" DrawAspect="Content" ObjectID="_1687331992" r:id="rId76"/>
              </w:object>
            </w:r>
            <w:r w:rsidRPr="00EF6642">
              <w:rPr>
                <w:rFonts w:ascii="標楷體" w:eastAsia="標楷體" w:hAnsi="標楷體" w:hint="eastAsia"/>
              </w:rPr>
              <w:t>箱多，所以</w:t>
            </w:r>
            <w:r w:rsidRPr="00EF6642">
              <w:rPr>
                <w:rFonts w:ascii="標楷體" w:eastAsia="標楷體" w:hAnsi="標楷體" w:cs="標楷體" w:hint="eastAsia"/>
              </w:rPr>
              <w:t>記作</w:t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  <w:object w:dxaOrig="340" w:dyaOrig="560">
                <v:shape id="_x0000_i1063" type="#_x0000_t75" style="width:17.1pt;height:27.9pt" o:ole="">
                  <v:imagedata r:id="rId26" o:title=""/>
                </v:shape>
                <o:OLEObject Type="Embed" ProgID="Equation.3" ShapeID="_x0000_i1063" DrawAspect="Content" ObjectID="_1687331993" r:id="rId77"/>
              </w:object>
            </w:r>
            <w:r w:rsidRPr="00EF6642">
              <w:rPr>
                <w:rFonts w:ascii="標楷體" w:eastAsia="標楷體" w:hAnsi="標楷體" w:hint="eastAsia"/>
              </w:rPr>
              <w:t>&gt;</w:t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</w:r>
            <w:r w:rsidR="0079603D" w:rsidRPr="00EF6642">
              <w:rPr>
                <w:rFonts w:ascii="標楷體" w:eastAsia="標楷體" w:hAnsi="標楷體"/>
                <w:noProof/>
                <w:position w:val="-22"/>
              </w:rPr>
              <w:object w:dxaOrig="300" w:dyaOrig="560">
                <v:shape id="_x0000_i1064" type="#_x0000_t75" style="width:15pt;height:27.9pt" o:ole="">
                  <v:imagedata r:id="rId28" o:title=""/>
                </v:shape>
                <o:OLEObject Type="Embed" ProgID="Equation.3" ShapeID="_x0000_i1064" DrawAspect="Content" ObjectID="_1687331994" r:id="rId78"/>
              </w:object>
            </w:r>
            <w:r w:rsidRPr="00EF6642">
              <w:rPr>
                <w:rFonts w:ascii="標楷體" w:eastAsia="標楷體" w:hAnsi="標楷體" w:hint="eastAsia"/>
              </w:rPr>
              <w:t>。</w:t>
            </w:r>
          </w:p>
          <w:p w:rsidR="00B61D61" w:rsidRPr="00425A43" w:rsidRDefault="00EF6642" w:rsidP="00EF6642">
            <w:pPr>
              <w:autoSpaceDE w:val="0"/>
              <w:autoSpaceDN w:val="0"/>
              <w:adjustRightInd w:val="0"/>
              <w:rPr>
                <w:rFonts w:eastAsia="標楷體"/>
                <w:color w:val="C00000"/>
              </w:rPr>
            </w:pPr>
            <w:r w:rsidRPr="00EF6642">
              <w:rPr>
                <w:rFonts w:ascii="標楷體" w:eastAsia="標楷體" w:hAnsi="標楷體" w:hint="eastAsia"/>
              </w:rPr>
              <w:t>5</w:t>
            </w:r>
            <w:r w:rsidRPr="00EF6642">
              <w:rPr>
                <w:rFonts w:ascii="標楷體" w:eastAsia="標楷體" w:hAnsi="標楷體"/>
              </w:rPr>
              <w:t>.T歸納說明</w:t>
            </w:r>
            <w:r w:rsidRPr="00EF6642">
              <w:rPr>
                <w:rFonts w:ascii="標楷體" w:eastAsia="標楷體" w:hAnsi="標楷體" w:hint="eastAsia"/>
              </w:rPr>
              <w:t>：將帶分數分成整數和分數兩部分，先比較整數部分再比較分數部分。</w:t>
            </w: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006DEB" w:rsidRPr="002C01D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A-2-2 </w:t>
            </w:r>
            <w:r w:rsidRPr="002C01D9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753EF6" w:rsidRPr="002C01D9" w:rsidRDefault="00006DEB" w:rsidP="00753EF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A-2-3 </w:t>
            </w:r>
            <w:r w:rsidRPr="002C01D9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006DEB" w:rsidRPr="002C01D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006DEB" w:rsidRPr="002C01D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A-2-4 </w:t>
            </w:r>
            <w:r w:rsidRPr="002C01D9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2C01D9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194" w:type="dxa"/>
            <w:gridSpan w:val="10"/>
            <w:shd w:val="clear" w:color="auto" w:fill="B4C6E7"/>
            <w:vAlign w:val="center"/>
          </w:tcPr>
          <w:p w:rsidR="00006DEB" w:rsidRPr="00B92D68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9" w:type="dxa"/>
            <w:gridSpan w:val="2"/>
            <w:shd w:val="clear" w:color="auto" w:fill="B4C6E7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006DEB" w:rsidRPr="002C01D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A-3-1 </w:t>
            </w:r>
            <w:r w:rsidRPr="002C01D9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7" w:type="dxa"/>
            <w:gridSpan w:val="10"/>
            <w:vMerge w:val="restart"/>
            <w:tcBorders>
              <w:right w:val="single" w:sz="12" w:space="0" w:color="auto"/>
            </w:tcBorders>
          </w:tcPr>
          <w:p w:rsidR="00027B77" w:rsidRPr="00027B77" w:rsidRDefault="00027B77" w:rsidP="00027B77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027B77">
              <w:rPr>
                <w:rFonts w:ascii="Calibri" w:eastAsia="標楷體" w:hAnsi="Calibri" w:hint="eastAsia"/>
                <w:szCs w:val="22"/>
              </w:rPr>
              <w:t>1</w:t>
            </w:r>
            <w:r w:rsidRPr="00027B77">
              <w:rPr>
                <w:rFonts w:ascii="Calibri" w:eastAsia="標楷體" w:hAnsi="Calibri"/>
                <w:szCs w:val="22"/>
              </w:rPr>
              <w:t>. T</w:t>
            </w:r>
            <w:r w:rsidRPr="00027B77">
              <w:rPr>
                <w:rFonts w:ascii="Calibri" w:eastAsia="標楷體" w:hAnsi="Calibri" w:hint="eastAsia"/>
                <w:szCs w:val="22"/>
              </w:rPr>
              <w:t>佈題二</w:t>
            </w:r>
            <w:r w:rsidRPr="00027B77">
              <w:rPr>
                <w:rFonts w:ascii="標楷體" w:eastAsia="標楷體" w:hAnsi="標楷體" w:hint="eastAsia"/>
                <w:szCs w:val="22"/>
              </w:rPr>
              <w:t>：</w:t>
            </w:r>
            <w:r w:rsidR="0079603D" w:rsidRPr="00027B77">
              <w:rPr>
                <w:rFonts w:ascii="標楷體" w:eastAsia="標楷體" w:hAnsi="標楷體"/>
                <w:noProof/>
                <w:position w:val="-22"/>
                <w:szCs w:val="22"/>
              </w:rPr>
            </w:r>
            <w:r w:rsidR="0079603D" w:rsidRPr="00027B77">
              <w:rPr>
                <w:rFonts w:ascii="標楷體" w:eastAsia="標楷體" w:hAnsi="標楷體"/>
                <w:noProof/>
                <w:position w:val="-22"/>
                <w:szCs w:val="22"/>
              </w:rPr>
              <w:object w:dxaOrig="300" w:dyaOrig="560">
                <v:shape id="_x0000_i1065" type="#_x0000_t75" style="width:15pt;height:27.9pt" o:ole="">
                  <v:imagedata r:id="rId79" o:title=""/>
                </v:shape>
                <o:OLEObject Type="Embed" ProgID="Equation.3" ShapeID="_x0000_i1065" DrawAspect="Content" ObjectID="_1687331995" r:id="rId80"/>
              </w:object>
            </w:r>
            <w:r w:rsidRPr="00027B77">
              <w:rPr>
                <w:rFonts w:ascii="標楷體" w:eastAsia="標楷體" w:hAnsi="標楷體" w:hint="eastAsia"/>
                <w:szCs w:val="22"/>
              </w:rPr>
              <w:t>公尺的麻繩和</w:t>
            </w:r>
            <w:r w:rsidR="0079603D" w:rsidRPr="00027B77">
              <w:rPr>
                <w:rFonts w:ascii="標楷體" w:eastAsia="標楷體" w:hAnsi="標楷體"/>
                <w:noProof/>
                <w:position w:val="-22"/>
                <w:szCs w:val="22"/>
              </w:rPr>
            </w:r>
            <w:r w:rsidR="0079603D" w:rsidRPr="00027B77">
              <w:rPr>
                <w:rFonts w:ascii="標楷體" w:eastAsia="標楷體" w:hAnsi="標楷體"/>
                <w:noProof/>
                <w:position w:val="-22"/>
                <w:szCs w:val="22"/>
              </w:rPr>
              <w:object w:dxaOrig="200" w:dyaOrig="560">
                <v:shape id="_x0000_i1066" type="#_x0000_t75" style="width:9.9pt;height:27.9pt" o:ole="">
                  <v:imagedata r:id="rId81" o:title=""/>
                </v:shape>
                <o:OLEObject Type="Embed" ProgID="Equation.3" ShapeID="_x0000_i1066" DrawAspect="Content" ObjectID="_1687331996" r:id="rId82"/>
              </w:object>
            </w:r>
            <w:r w:rsidRPr="00027B77">
              <w:rPr>
                <w:rFonts w:ascii="標楷體" w:eastAsia="標楷體" w:hAnsi="標楷體" w:hint="eastAsia"/>
                <w:szCs w:val="22"/>
              </w:rPr>
              <w:t>公尺的棉繩，哪一條比較短？</w:t>
            </w:r>
            <w:r w:rsidRPr="00027B77">
              <w:rPr>
                <w:rFonts w:ascii="標楷體" w:eastAsia="標楷體" w:hAnsi="標楷體"/>
                <w:szCs w:val="22"/>
              </w:rPr>
              <w:t>T請</w:t>
            </w:r>
            <w:r w:rsidRPr="00027B77">
              <w:rPr>
                <w:rFonts w:ascii="標楷體" w:eastAsia="標楷體" w:hAnsi="標楷體" w:hint="eastAsia"/>
                <w:szCs w:val="22"/>
              </w:rPr>
              <w:t>Ss觀察並思考單</w:t>
            </w:r>
          </w:p>
          <w:p w:rsidR="00027B77" w:rsidRPr="00027B77" w:rsidRDefault="00027B77" w:rsidP="00027B77">
            <w:pPr>
              <w:widowControl w:val="0"/>
              <w:spacing w:line="276" w:lineRule="auto"/>
              <w:jc w:val="both"/>
              <w:rPr>
                <w:rFonts w:ascii="Calibri" w:eastAsia="標楷體" w:hAnsi="Calibri"/>
                <w:szCs w:val="22"/>
              </w:rPr>
            </w:pPr>
            <w:r w:rsidRPr="00027B77">
              <w:rPr>
                <w:rFonts w:ascii="Calibri" w:eastAsia="標楷體" w:hAnsi="Calibri" w:hint="eastAsia"/>
                <w:szCs w:val="22"/>
              </w:rPr>
              <w:t>位以及分數的形式是否相同，並提點可以化為同是帶分數或同是假分數來解題。</w:t>
            </w:r>
          </w:p>
          <w:p w:rsidR="007C283A" w:rsidRPr="00CA0ADD" w:rsidRDefault="00027B77" w:rsidP="00027B7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27B77">
              <w:rPr>
                <w:rFonts w:ascii="Calibri" w:eastAsia="標楷體" w:hAnsi="Calibri"/>
                <w:szCs w:val="22"/>
              </w:rPr>
              <w:t>2.</w:t>
            </w:r>
            <w:r w:rsidRPr="00027B77">
              <w:rPr>
                <w:rFonts w:eastAsia="標楷體" w:hint="eastAsia"/>
                <w:color w:val="000000"/>
              </w:rPr>
              <w:t xml:space="preserve"> T</w:t>
            </w:r>
            <w:r w:rsidRPr="00027B77">
              <w:rPr>
                <w:rFonts w:eastAsia="標楷體" w:hint="eastAsia"/>
                <w:color w:val="000000"/>
              </w:rPr>
              <w:t>條理清楚，面帶笑容，課程進行中常走入學生身邊指導，並多次鼓勵</w:t>
            </w:r>
            <w:r w:rsidRPr="00027B77">
              <w:rPr>
                <w:rFonts w:eastAsia="標楷體" w:hint="eastAsia"/>
                <w:color w:val="000000"/>
              </w:rPr>
              <w:t>S</w:t>
            </w:r>
            <w:r w:rsidRPr="00027B77">
              <w:rPr>
                <w:rFonts w:eastAsia="標楷體"/>
                <w:color w:val="000000"/>
              </w:rPr>
              <w:t>s</w:t>
            </w:r>
            <w:r w:rsidRPr="00027B77">
              <w:rPr>
                <w:rFonts w:eastAsia="標楷體" w:hint="eastAsia"/>
                <w:color w:val="000000"/>
              </w:rPr>
              <w:t>發言以及給予加分獎勵，幫助</w:t>
            </w:r>
            <w:r w:rsidRPr="00027B77">
              <w:rPr>
                <w:rFonts w:eastAsia="標楷體" w:hint="eastAsia"/>
                <w:color w:val="000000"/>
              </w:rPr>
              <w:t>S</w:t>
            </w:r>
            <w:r w:rsidRPr="00027B77">
              <w:rPr>
                <w:rFonts w:eastAsia="標楷體"/>
                <w:color w:val="000000"/>
              </w:rPr>
              <w:t>s</w:t>
            </w:r>
            <w:r w:rsidRPr="00027B77">
              <w:rPr>
                <w:rFonts w:eastAsia="標楷體" w:hint="eastAsia"/>
                <w:color w:val="000000"/>
              </w:rPr>
              <w:t>學習。</w:t>
            </w: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006DEB" w:rsidRPr="002C01D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A-3-2 </w:t>
            </w:r>
            <w:r w:rsidRPr="002C01D9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006DEB" w:rsidRPr="002C01D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A-3-3 </w:t>
            </w:r>
            <w:r w:rsidRPr="002C01D9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2C01D9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06DEB" w:rsidRPr="002C01D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194" w:type="dxa"/>
            <w:gridSpan w:val="10"/>
            <w:shd w:val="clear" w:color="auto" w:fill="B4C6E7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006DEB" w:rsidRPr="00B92D68" w:rsidRDefault="00676852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2C01D9">
              <w:rPr>
                <w:rFonts w:ascii="標楷體" w:eastAsia="標楷體" w:hAnsi="標楷體" w:hint="eastAsia"/>
                <w:color w:val="000000"/>
              </w:rPr>
              <w:t>ｖ</w:t>
            </w:r>
          </w:p>
        </w:tc>
        <w:tc>
          <w:tcPr>
            <w:tcW w:w="589" w:type="dxa"/>
            <w:gridSpan w:val="2"/>
            <w:shd w:val="clear" w:color="auto" w:fill="B4C6E7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F10503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F10503" w:rsidRPr="002C01D9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F10503" w:rsidRPr="002C01D9" w:rsidRDefault="00F10503" w:rsidP="00F1050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>A-4-1</w:t>
            </w:r>
            <w:r w:rsidRPr="002C01D9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7" w:type="dxa"/>
            <w:gridSpan w:val="10"/>
            <w:vMerge w:val="restart"/>
            <w:tcBorders>
              <w:right w:val="single" w:sz="12" w:space="0" w:color="auto"/>
            </w:tcBorders>
          </w:tcPr>
          <w:p w:rsidR="00F10503" w:rsidRPr="00E5239F" w:rsidRDefault="00F10503" w:rsidP="00F10503">
            <w:pPr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1.</w:t>
            </w:r>
            <w:r w:rsidRPr="00E5239F">
              <w:rPr>
                <w:rFonts w:eastAsia="標楷體" w:hint="eastAsia"/>
              </w:rPr>
              <w:t>讓</w:t>
            </w:r>
            <w:r w:rsidRPr="00E5239F">
              <w:rPr>
                <w:rFonts w:eastAsia="標楷體"/>
              </w:rPr>
              <w:t>Ss</w:t>
            </w:r>
            <w:r w:rsidRPr="00E5239F">
              <w:rPr>
                <w:rFonts w:eastAsia="標楷體" w:hint="eastAsia"/>
              </w:rPr>
              <w:t>透過小白板或上台進行解題，從</w:t>
            </w:r>
            <w:r w:rsidR="00E5239F" w:rsidRPr="00E5239F">
              <w:rPr>
                <w:rFonts w:eastAsia="標楷體"/>
              </w:rPr>
              <w:t>Ss</w:t>
            </w:r>
            <w:r w:rsidRPr="00E5239F">
              <w:rPr>
                <w:rFonts w:eastAsia="標楷體" w:hint="eastAsia"/>
              </w:rPr>
              <w:t>實際作答更加了解是否有疑慮。</w:t>
            </w:r>
          </w:p>
          <w:p w:rsidR="00F10503" w:rsidRPr="00E5239F" w:rsidRDefault="00F10503" w:rsidP="00F10503">
            <w:pPr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2.</w:t>
            </w:r>
            <w:r w:rsidRPr="00E5239F">
              <w:rPr>
                <w:rFonts w:eastAsia="標楷體" w:hint="eastAsia"/>
              </w:rPr>
              <w:t>讓</w:t>
            </w:r>
            <w:r w:rsidRPr="00E5239F">
              <w:rPr>
                <w:rFonts w:eastAsia="標楷體"/>
              </w:rPr>
              <w:t>Ss</w:t>
            </w:r>
            <w:r w:rsidRPr="00E5239F">
              <w:rPr>
                <w:rFonts w:eastAsia="標楷體" w:hint="eastAsia"/>
              </w:rPr>
              <w:t>發表自己的解題過程，並找出錯誤的解題方式，讓全班共同比較並且了解問題所在。</w:t>
            </w:r>
          </w:p>
          <w:p w:rsidR="00F10503" w:rsidRPr="00E5239F" w:rsidRDefault="00F10503" w:rsidP="00F10503">
            <w:pPr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3.</w:t>
            </w:r>
            <w:r w:rsidRPr="00E5239F">
              <w:rPr>
                <w:rFonts w:eastAsia="標楷體" w:hint="eastAsia"/>
              </w:rPr>
              <w:t>在</w:t>
            </w:r>
            <w:r w:rsidRPr="00E5239F">
              <w:rPr>
                <w:rFonts w:eastAsia="標楷體"/>
              </w:rPr>
              <w:t>Ss</w:t>
            </w:r>
            <w:r w:rsidRPr="00E5239F">
              <w:rPr>
                <w:rFonts w:eastAsia="標楷體" w:hint="eastAsia"/>
              </w:rPr>
              <w:t>作答完成後，答對的給予口語正向回饋。而回答錯誤的則是進行解釋該題錯誤的地方。</w:t>
            </w:r>
          </w:p>
          <w:p w:rsidR="00F10503" w:rsidRPr="00E5239F" w:rsidRDefault="00F10503" w:rsidP="00457194">
            <w:pPr>
              <w:pStyle w:val="a3"/>
              <w:widowControl w:val="0"/>
              <w:suppressAutoHyphens/>
              <w:autoSpaceDE w:val="0"/>
              <w:autoSpaceDN w:val="0"/>
              <w:ind w:leftChars="0" w:left="0"/>
              <w:textAlignment w:val="baseline"/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4.T</w:t>
            </w:r>
            <w:r w:rsidRPr="00E5239F">
              <w:rPr>
                <w:rFonts w:eastAsia="標楷體" w:hint="eastAsia"/>
              </w:rPr>
              <w:t>根據評量結果，調整較學，引導</w:t>
            </w:r>
            <w:r w:rsidRPr="00E5239F">
              <w:rPr>
                <w:rFonts w:eastAsia="標楷體" w:hint="eastAsia"/>
              </w:rPr>
              <w:t>Ss</w:t>
            </w:r>
            <w:r w:rsidRPr="00E5239F">
              <w:rPr>
                <w:rFonts w:eastAsia="標楷體" w:hint="eastAsia"/>
              </w:rPr>
              <w:t>正確學習。</w:t>
            </w:r>
          </w:p>
          <w:p w:rsidR="00F10503" w:rsidRPr="00E5239F" w:rsidRDefault="00F10503" w:rsidP="00F10503">
            <w:pPr>
              <w:pStyle w:val="a3"/>
              <w:snapToGrid w:val="0"/>
              <w:ind w:leftChars="0" w:left="357"/>
              <w:jc w:val="both"/>
              <w:rPr>
                <w:rFonts w:eastAsia="標楷體" w:hint="eastAsia"/>
              </w:rPr>
            </w:pPr>
          </w:p>
        </w:tc>
      </w:tr>
      <w:tr w:rsidR="00F10503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F10503" w:rsidRPr="002C01D9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F10503" w:rsidRPr="002C01D9" w:rsidRDefault="00F10503" w:rsidP="00F1050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A-4-2 </w:t>
            </w:r>
            <w:r w:rsidRPr="002C01D9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F10503" w:rsidRPr="002C01D9" w:rsidRDefault="00F10503" w:rsidP="00F1050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10503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F10503" w:rsidRPr="002C01D9" w:rsidRDefault="00F10503" w:rsidP="00F10503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F10503" w:rsidRPr="002C01D9" w:rsidRDefault="00F10503" w:rsidP="00F1050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>A-4-3</w:t>
            </w:r>
            <w:r w:rsidRPr="002C01D9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F10503" w:rsidRPr="002C01D9" w:rsidRDefault="00F10503" w:rsidP="00F1050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10503" w:rsidRPr="00093689" w:rsidTr="00C12EAF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0503" w:rsidRPr="002C01D9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7" w:type="dxa"/>
            <w:gridSpan w:val="5"/>
            <w:tcBorders>
              <w:bottom w:val="single" w:sz="12" w:space="0" w:color="auto"/>
            </w:tcBorders>
            <w:vAlign w:val="center"/>
          </w:tcPr>
          <w:p w:rsidR="00F10503" w:rsidRPr="002C01D9" w:rsidRDefault="00F10503" w:rsidP="00F1050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2C01D9">
              <w:rPr>
                <w:rFonts w:eastAsia="標楷體"/>
                <w:bCs/>
                <w:color w:val="000000"/>
              </w:rPr>
              <w:t xml:space="preserve">A-4-4 </w:t>
            </w:r>
            <w:r w:rsidRPr="002C01D9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 w:rsidRPr="002C01D9">
              <w:rPr>
                <w:rFonts w:eastAsia="標楷體"/>
                <w:bCs/>
                <w:color w:val="000000"/>
              </w:rPr>
              <w:t>(</w:t>
            </w:r>
            <w:r w:rsidRPr="002C01D9">
              <w:rPr>
                <w:rFonts w:eastAsia="標楷體"/>
                <w:bCs/>
                <w:color w:val="000000"/>
              </w:rPr>
              <w:t>選用</w:t>
            </w:r>
            <w:r w:rsidRPr="002C01D9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7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503" w:rsidRPr="002C01D9" w:rsidRDefault="00F10503" w:rsidP="00F1050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10503" w:rsidRPr="006D54A8" w:rsidTr="00C12EAF">
        <w:trPr>
          <w:cantSplit/>
          <w:trHeight w:val="340"/>
        </w:trPr>
        <w:tc>
          <w:tcPr>
            <w:tcW w:w="423" w:type="dxa"/>
            <w:vMerge w:val="restart"/>
            <w:vAlign w:val="center"/>
          </w:tcPr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43" w:type="dxa"/>
            <w:gridSpan w:val="4"/>
            <w:vMerge w:val="restart"/>
            <w:vAlign w:val="center"/>
          </w:tcPr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831" w:type="dxa"/>
            <w:gridSpan w:val="5"/>
            <w:vMerge w:val="restart"/>
            <w:vAlign w:val="center"/>
          </w:tcPr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教師表現事實</w:t>
            </w:r>
          </w:p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摘要敘述</w:t>
            </w:r>
          </w:p>
        </w:tc>
        <w:tc>
          <w:tcPr>
            <w:tcW w:w="18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10503" w:rsidRPr="006D54A8" w:rsidRDefault="00F10503" w:rsidP="00F10503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評量</w:t>
            </w:r>
            <w:r w:rsidRPr="006D54A8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F10503" w:rsidRPr="006D54A8" w:rsidTr="00C12EAF">
        <w:trPr>
          <w:cantSplit/>
          <w:trHeight w:val="1085"/>
        </w:trPr>
        <w:tc>
          <w:tcPr>
            <w:tcW w:w="423" w:type="dxa"/>
            <w:vMerge/>
            <w:vAlign w:val="center"/>
          </w:tcPr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43" w:type="dxa"/>
            <w:gridSpan w:val="4"/>
            <w:vMerge/>
            <w:vAlign w:val="center"/>
          </w:tcPr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1" w:type="dxa"/>
            <w:gridSpan w:val="5"/>
            <w:vMerge/>
            <w:vAlign w:val="center"/>
          </w:tcPr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503" w:rsidRPr="006D54A8" w:rsidRDefault="00F10503" w:rsidP="00F10503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503" w:rsidRPr="006D54A8" w:rsidRDefault="00F10503" w:rsidP="00F10503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503" w:rsidRPr="006D54A8" w:rsidRDefault="00F10503" w:rsidP="00F10503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待成長</w:t>
            </w:r>
          </w:p>
        </w:tc>
      </w:tr>
      <w:tr w:rsidR="00F10503" w:rsidRPr="006D54A8" w:rsidTr="00C12EAF">
        <w:trPr>
          <w:cantSplit/>
          <w:trHeight w:val="737"/>
        </w:trPr>
        <w:tc>
          <w:tcPr>
            <w:tcW w:w="423" w:type="dxa"/>
            <w:vMerge w:val="restart"/>
            <w:vAlign w:val="center"/>
          </w:tcPr>
          <w:p w:rsidR="00F10503" w:rsidRPr="006D54A8" w:rsidRDefault="00F10503" w:rsidP="00F1050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B</w:t>
            </w:r>
          </w:p>
          <w:p w:rsidR="00F10503" w:rsidRPr="006D54A8" w:rsidRDefault="00F10503" w:rsidP="00F10503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班</w:t>
            </w:r>
          </w:p>
          <w:p w:rsidR="00F10503" w:rsidRPr="006D54A8" w:rsidRDefault="00F10503" w:rsidP="00F10503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級</w:t>
            </w:r>
          </w:p>
          <w:p w:rsidR="00F10503" w:rsidRPr="006D54A8" w:rsidRDefault="00F10503" w:rsidP="00F10503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經</w:t>
            </w:r>
          </w:p>
          <w:p w:rsidR="00F10503" w:rsidRPr="006D54A8" w:rsidRDefault="00F10503" w:rsidP="00F10503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營</w:t>
            </w:r>
          </w:p>
          <w:p w:rsidR="00F10503" w:rsidRPr="006D54A8" w:rsidRDefault="00F10503" w:rsidP="00F10503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與</w:t>
            </w:r>
          </w:p>
          <w:p w:rsidR="00F10503" w:rsidRPr="006D54A8" w:rsidRDefault="00F10503" w:rsidP="00F10503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輔</w:t>
            </w:r>
          </w:p>
          <w:p w:rsidR="00F10503" w:rsidRPr="006D54A8" w:rsidRDefault="00F10503" w:rsidP="00F10503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074" w:type="dxa"/>
            <w:gridSpan w:val="9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B-1</w:t>
            </w:r>
            <w:r w:rsidRPr="006D54A8"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2C01D9">
              <w:rPr>
                <w:rFonts w:ascii="標楷體" w:eastAsia="標楷體" w:hAnsi="標楷體" w:hint="eastAsia"/>
                <w:color w:val="000000"/>
              </w:rPr>
              <w:t>ｖ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10503" w:rsidRPr="006D54A8" w:rsidTr="00C12EAF">
        <w:trPr>
          <w:cantSplit/>
          <w:trHeight w:val="964"/>
        </w:trPr>
        <w:tc>
          <w:tcPr>
            <w:tcW w:w="423" w:type="dxa"/>
            <w:vMerge/>
          </w:tcPr>
          <w:p w:rsidR="00F10503" w:rsidRPr="006D54A8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auto"/>
            </w:tcBorders>
            <w:vAlign w:val="center"/>
          </w:tcPr>
          <w:p w:rsidR="00F10503" w:rsidRPr="006D54A8" w:rsidRDefault="00F10503" w:rsidP="00F1050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B-1-1 </w:t>
            </w:r>
            <w:r w:rsidRPr="006D54A8"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841" w:type="dxa"/>
            <w:gridSpan w:val="12"/>
            <w:vMerge w:val="restart"/>
            <w:tcBorders>
              <w:right w:val="single" w:sz="4" w:space="0" w:color="auto"/>
            </w:tcBorders>
          </w:tcPr>
          <w:p w:rsidR="00E5239F" w:rsidRDefault="00457194" w:rsidP="00E5239F">
            <w:pPr>
              <w:numPr>
                <w:ilvl w:val="0"/>
                <w:numId w:val="33"/>
              </w:numPr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Ss</w:t>
            </w:r>
            <w:r w:rsidRPr="00E5239F">
              <w:rPr>
                <w:rFonts w:eastAsia="標楷體" w:hint="eastAsia"/>
              </w:rPr>
              <w:t>完成</w:t>
            </w:r>
            <w:r w:rsidR="00E5239F" w:rsidRPr="00E5239F">
              <w:rPr>
                <w:rFonts w:eastAsia="標楷體" w:hint="eastAsia"/>
              </w:rPr>
              <w:t>作答</w:t>
            </w:r>
            <w:r w:rsidRPr="00E5239F">
              <w:rPr>
                <w:rFonts w:eastAsia="標楷體" w:hint="eastAsia"/>
              </w:rPr>
              <w:t>，</w:t>
            </w:r>
            <w:r w:rsidR="00E5239F" w:rsidRPr="00E5239F">
              <w:rPr>
                <w:rFonts w:eastAsia="標楷體" w:hint="eastAsia"/>
              </w:rPr>
              <w:t>T</w:t>
            </w:r>
            <w:r w:rsidR="00E5239F" w:rsidRPr="00E5239F">
              <w:rPr>
                <w:rFonts w:eastAsia="標楷體" w:hint="eastAsia"/>
              </w:rPr>
              <w:t>會提醒</w:t>
            </w:r>
            <w:r w:rsidR="00E5239F" w:rsidRPr="00E5239F">
              <w:rPr>
                <w:rFonts w:eastAsia="標楷體"/>
              </w:rPr>
              <w:t>Ss</w:t>
            </w:r>
            <w:r w:rsidRPr="00E5239F">
              <w:rPr>
                <w:rFonts w:eastAsia="標楷體" w:hint="eastAsia"/>
              </w:rPr>
              <w:t>出示自己的小白板，將小白板面向</w:t>
            </w:r>
            <w:r w:rsidRPr="00E5239F">
              <w:rPr>
                <w:rFonts w:eastAsia="標楷體" w:hint="eastAsia"/>
              </w:rPr>
              <w:t>T</w:t>
            </w:r>
            <w:r w:rsidR="00E5239F">
              <w:rPr>
                <w:rFonts w:eastAsia="標楷體" w:hint="eastAsia"/>
              </w:rPr>
              <w:t>。</w:t>
            </w:r>
          </w:p>
          <w:p w:rsidR="00457194" w:rsidRDefault="00E5239F" w:rsidP="00E5239F">
            <w:pPr>
              <w:numPr>
                <w:ilvl w:val="0"/>
                <w:numId w:val="33"/>
              </w:numPr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 w:rsidR="00457194" w:rsidRPr="00E5239F">
              <w:rPr>
                <w:rFonts w:eastAsia="標楷體" w:hint="eastAsia"/>
              </w:rPr>
              <w:t>會在行間巡視時給予口頭誇獎藉以鼓勵</w:t>
            </w:r>
            <w:r>
              <w:rPr>
                <w:rFonts w:eastAsia="標楷體" w:hint="eastAsia"/>
              </w:rPr>
              <w:t>Ss</w:t>
            </w:r>
            <w:r w:rsidR="00457194" w:rsidRPr="00E5239F">
              <w:rPr>
                <w:rFonts w:eastAsia="標楷體" w:hint="eastAsia"/>
              </w:rPr>
              <w:t>。</w:t>
            </w:r>
          </w:p>
          <w:p w:rsidR="00F10503" w:rsidRPr="00E5239F" w:rsidRDefault="00457194" w:rsidP="00457194">
            <w:pPr>
              <w:numPr>
                <w:ilvl w:val="0"/>
                <w:numId w:val="33"/>
              </w:numPr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T</w:t>
            </w:r>
            <w:r w:rsidRPr="00E5239F">
              <w:rPr>
                <w:rFonts w:eastAsia="標楷體" w:hint="eastAsia"/>
              </w:rPr>
              <w:t>在</w:t>
            </w:r>
            <w:r w:rsidRPr="00E5239F">
              <w:rPr>
                <w:rFonts w:eastAsia="標楷體" w:hint="eastAsia"/>
              </w:rPr>
              <w:t>Ss</w:t>
            </w:r>
            <w:r w:rsidRPr="00E5239F">
              <w:rPr>
                <w:rFonts w:eastAsia="標楷體" w:hint="eastAsia"/>
              </w:rPr>
              <w:t>作答完成後，提醒</w:t>
            </w:r>
            <w:r w:rsidRPr="00E5239F">
              <w:rPr>
                <w:rFonts w:eastAsia="標楷體" w:hint="eastAsia"/>
              </w:rPr>
              <w:t xml:space="preserve"> Ss</w:t>
            </w:r>
            <w:r w:rsidRPr="00E5239F">
              <w:rPr>
                <w:rFonts w:eastAsia="標楷體" w:hint="eastAsia"/>
              </w:rPr>
              <w:t>不私下聊天，須專心上課。</w:t>
            </w:r>
          </w:p>
        </w:tc>
      </w:tr>
      <w:tr w:rsidR="00F10503" w:rsidRPr="006D54A8" w:rsidTr="00C12EAF">
        <w:trPr>
          <w:cantSplit/>
          <w:trHeight w:val="964"/>
        </w:trPr>
        <w:tc>
          <w:tcPr>
            <w:tcW w:w="423" w:type="dxa"/>
            <w:vMerge/>
          </w:tcPr>
          <w:p w:rsidR="00F10503" w:rsidRPr="006D54A8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auto"/>
            </w:tcBorders>
            <w:vAlign w:val="center"/>
          </w:tcPr>
          <w:p w:rsidR="00F10503" w:rsidRPr="006D54A8" w:rsidRDefault="00F10503" w:rsidP="00F1050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B-1-2 </w:t>
            </w:r>
            <w:r w:rsidRPr="006D54A8"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84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10503" w:rsidRPr="006D54A8" w:rsidTr="00C12EAF">
        <w:trPr>
          <w:cantSplit/>
          <w:trHeight w:val="737"/>
        </w:trPr>
        <w:tc>
          <w:tcPr>
            <w:tcW w:w="423" w:type="dxa"/>
            <w:vMerge/>
          </w:tcPr>
          <w:p w:rsidR="00F10503" w:rsidRPr="006D54A8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74" w:type="dxa"/>
            <w:gridSpan w:val="9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B-2</w:t>
            </w:r>
            <w:r w:rsidRPr="006D54A8"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10503" w:rsidRPr="006D54A8" w:rsidTr="00C12EAF">
        <w:trPr>
          <w:cantSplit/>
          <w:trHeight w:val="850"/>
        </w:trPr>
        <w:tc>
          <w:tcPr>
            <w:tcW w:w="423" w:type="dxa"/>
            <w:vMerge/>
          </w:tcPr>
          <w:p w:rsidR="00F10503" w:rsidRPr="006D54A8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503" w:rsidRPr="006D54A8" w:rsidRDefault="00F10503" w:rsidP="00F1050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B-2-1 </w:t>
            </w:r>
            <w:r w:rsidRPr="006D54A8"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41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39F" w:rsidRPr="00E5239F" w:rsidRDefault="00E5239F" w:rsidP="00E5239F">
            <w:pPr>
              <w:numPr>
                <w:ilvl w:val="0"/>
                <w:numId w:val="34"/>
              </w:numPr>
              <w:rPr>
                <w:rFonts w:eastAsia="標楷體"/>
              </w:rPr>
            </w:pPr>
            <w:r w:rsidRPr="00E5239F">
              <w:rPr>
                <w:rFonts w:eastAsia="標楷體" w:hint="eastAsia"/>
              </w:rPr>
              <w:t>T</w:t>
            </w:r>
            <w:r w:rsidRPr="00E5239F">
              <w:rPr>
                <w:rFonts w:eastAsia="標楷體" w:hint="eastAsia"/>
              </w:rPr>
              <w:t>會在行間巡視時會給予口頭誇獎鼓勵</w:t>
            </w:r>
            <w:r w:rsidRPr="00E5239F">
              <w:rPr>
                <w:rFonts w:eastAsia="標楷體" w:hint="eastAsia"/>
              </w:rPr>
              <w:t>Ss</w:t>
            </w:r>
            <w:r w:rsidRPr="00E5239F">
              <w:rPr>
                <w:rFonts w:eastAsia="標楷體" w:hint="eastAsia"/>
              </w:rPr>
              <w:t>。</w:t>
            </w:r>
          </w:p>
          <w:p w:rsidR="00F10503" w:rsidRPr="00E5239F" w:rsidRDefault="00457194" w:rsidP="00457194">
            <w:pPr>
              <w:numPr>
                <w:ilvl w:val="0"/>
                <w:numId w:val="34"/>
              </w:numPr>
              <w:rPr>
                <w:rFonts w:eastAsia="標楷體" w:hint="eastAsia"/>
              </w:rPr>
            </w:pPr>
            <w:r w:rsidRPr="00E5239F">
              <w:rPr>
                <w:rFonts w:eastAsia="標楷體" w:hint="eastAsia"/>
              </w:rPr>
              <w:t>上課過程中</w:t>
            </w:r>
            <w:r w:rsidRPr="00E5239F">
              <w:rPr>
                <w:rFonts w:eastAsia="標楷體" w:hint="eastAsia"/>
              </w:rPr>
              <w:t>T</w:t>
            </w:r>
            <w:r w:rsidRPr="00E5239F">
              <w:rPr>
                <w:rFonts w:eastAsia="標楷體" w:hint="eastAsia"/>
              </w:rPr>
              <w:t>態度溫暖親切</w:t>
            </w:r>
            <w:r w:rsidRPr="00E5239F">
              <w:rPr>
                <w:rFonts w:eastAsia="標楷體" w:hint="eastAsia"/>
              </w:rPr>
              <w:t>(</w:t>
            </w:r>
            <w:r w:rsidRPr="00E5239F">
              <w:rPr>
                <w:rFonts w:eastAsia="標楷體" w:hint="eastAsia"/>
              </w:rPr>
              <w:t>常走入行間指導</w:t>
            </w:r>
            <w:r w:rsidRPr="00E5239F">
              <w:rPr>
                <w:rFonts w:eastAsia="標楷體" w:hint="eastAsia"/>
              </w:rPr>
              <w:t>)</w:t>
            </w:r>
            <w:r w:rsidRPr="00E5239F">
              <w:rPr>
                <w:rFonts w:eastAsia="標楷體" w:hint="eastAsia"/>
              </w:rPr>
              <w:t>，並多次鼓勵</w:t>
            </w:r>
            <w:r w:rsidRPr="00E5239F">
              <w:rPr>
                <w:rFonts w:eastAsia="標楷體" w:hint="eastAsia"/>
              </w:rPr>
              <w:t>Ss</w:t>
            </w:r>
            <w:r w:rsidRPr="00E5239F">
              <w:rPr>
                <w:rFonts w:eastAsia="標楷體" w:hint="eastAsia"/>
              </w:rPr>
              <w:t>發言，幫助</w:t>
            </w:r>
            <w:r w:rsidRPr="00E5239F">
              <w:rPr>
                <w:rFonts w:eastAsia="標楷體" w:hint="eastAsia"/>
              </w:rPr>
              <w:t>Ss</w:t>
            </w:r>
            <w:r w:rsidRPr="00E5239F">
              <w:rPr>
                <w:rFonts w:eastAsia="標楷體" w:hint="eastAsia"/>
              </w:rPr>
              <w:t>學習。</w:t>
            </w:r>
          </w:p>
        </w:tc>
      </w:tr>
      <w:tr w:rsidR="00F10503" w:rsidRPr="006D54A8" w:rsidTr="00C12EAF">
        <w:trPr>
          <w:cantSplit/>
          <w:trHeight w:val="850"/>
        </w:trPr>
        <w:tc>
          <w:tcPr>
            <w:tcW w:w="423" w:type="dxa"/>
            <w:vMerge/>
          </w:tcPr>
          <w:p w:rsidR="00F10503" w:rsidRPr="006D54A8" w:rsidRDefault="00F10503" w:rsidP="00F1050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503" w:rsidRPr="006D54A8" w:rsidRDefault="00F10503" w:rsidP="00F1050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B-2-2 </w:t>
            </w:r>
            <w:r w:rsidRPr="006D54A8"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4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03" w:rsidRPr="006D54A8" w:rsidRDefault="00F10503" w:rsidP="00F10503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1A68D4" w:rsidRPr="002C01D9" w:rsidRDefault="001A68D4" w:rsidP="001A68D4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C01D9">
        <w:rPr>
          <w:rFonts w:eastAsia="標楷體"/>
          <w:b/>
          <w:color w:val="000000"/>
          <w:sz w:val="36"/>
          <w:szCs w:val="36"/>
        </w:rPr>
        <w:t>10</w:t>
      </w:r>
      <w:r w:rsidR="00E5239F">
        <w:rPr>
          <w:rFonts w:eastAsia="標楷體"/>
          <w:b/>
          <w:color w:val="000000"/>
          <w:sz w:val="36"/>
          <w:szCs w:val="36"/>
        </w:rPr>
        <w:t>9</w:t>
      </w:r>
      <w:r w:rsidRPr="002C01D9">
        <w:rPr>
          <w:rFonts w:eastAsia="標楷體"/>
          <w:b/>
          <w:color w:val="000000"/>
          <w:sz w:val="36"/>
          <w:szCs w:val="36"/>
        </w:rPr>
        <w:t>學年度</w:t>
      </w:r>
      <w:r w:rsidRPr="002C01D9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2C01D9">
        <w:rPr>
          <w:rFonts w:eastAsia="標楷體"/>
          <w:b/>
          <w:color w:val="000000"/>
          <w:sz w:val="36"/>
          <w:szCs w:val="36"/>
        </w:rPr>
        <w:t>縣</w:t>
      </w:r>
      <w:r w:rsidRPr="002C01D9">
        <w:rPr>
          <w:rFonts w:ascii="標楷體" w:eastAsia="標楷體" w:hAnsi="標楷體" w:hint="eastAsia"/>
          <w:b/>
          <w:color w:val="000000"/>
          <w:sz w:val="36"/>
          <w:szCs w:val="36"/>
        </w:rPr>
        <w:t>崙雅</w:t>
      </w:r>
      <w:r w:rsidRPr="002C01D9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:rsidR="001A68D4" w:rsidRPr="002C01D9" w:rsidRDefault="001A68D4" w:rsidP="001A68D4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C01D9">
        <w:rPr>
          <w:rFonts w:eastAsia="標楷體"/>
          <w:b/>
          <w:color w:val="000000"/>
          <w:sz w:val="36"/>
          <w:szCs w:val="36"/>
        </w:rPr>
        <w:t>表</w:t>
      </w:r>
      <w:r w:rsidRPr="002C01D9">
        <w:rPr>
          <w:rFonts w:eastAsia="標楷體"/>
          <w:b/>
          <w:color w:val="000000"/>
          <w:sz w:val="36"/>
          <w:szCs w:val="36"/>
        </w:rPr>
        <w:t>3</w:t>
      </w:r>
      <w:r w:rsidRPr="002C01D9">
        <w:rPr>
          <w:rFonts w:eastAsia="標楷體"/>
          <w:b/>
          <w:color w:val="000000"/>
          <w:sz w:val="36"/>
          <w:szCs w:val="36"/>
        </w:rPr>
        <w:t>、教學觀察</w:t>
      </w:r>
      <w:r w:rsidRPr="002C01D9">
        <w:rPr>
          <w:rFonts w:eastAsia="標楷體"/>
          <w:b/>
          <w:color w:val="000000"/>
          <w:sz w:val="36"/>
          <w:szCs w:val="36"/>
        </w:rPr>
        <w:t>/</w:t>
      </w:r>
      <w:r w:rsidRPr="002C01D9"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EE0E5C" w:rsidRPr="00093689" w:rsidTr="002C01D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蕭柏盈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EE0E5C" w:rsidRPr="00093689" w:rsidTr="002C01D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藍淑玫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EE0E5C" w:rsidRPr="00093689" w:rsidTr="002C01D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01D9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四下除分數的加減和整數倍</w:t>
            </w:r>
          </w:p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ascii="標楷體" w:eastAsia="標楷體" w:hAnsi="標楷體" w:hint="eastAsia"/>
                <w:sz w:val="22"/>
                <w:szCs w:val="22"/>
              </w:rPr>
              <w:t>同分母分數的大小比較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E0E5C" w:rsidRPr="00093689" w:rsidTr="002C01D9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01D9">
              <w:rPr>
                <w:rFonts w:eastAsia="標楷體"/>
                <w:sz w:val="28"/>
                <w:szCs w:val="28"/>
              </w:rPr>
              <w:t>回饋會談日期</w:t>
            </w:r>
            <w:r w:rsidRPr="002C01D9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01D9" w:rsidRPr="002C01D9" w:rsidRDefault="00E5239F" w:rsidP="002C0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2C01D9" w:rsidRPr="002C01D9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C01D9" w:rsidRPr="002C01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C01D9" w:rsidRPr="002C01D9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C01D9" w:rsidRPr="002C01D9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2C01D9" w:rsidRPr="002C01D9" w:rsidRDefault="002C01D9" w:rsidP="002C01D9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2C01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2C01D9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Pr="002C01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2C01D9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2C01D9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2C01D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C01D9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Pr="002C01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2C01D9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01D9" w:rsidRPr="002C01D9" w:rsidRDefault="002C01D9" w:rsidP="002C01D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2C01D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四年一班教室</w:t>
            </w:r>
          </w:p>
        </w:tc>
      </w:tr>
      <w:tr w:rsidR="001A68D4" w:rsidRPr="00093689" w:rsidTr="002C01D9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1A68D4" w:rsidRPr="002C01D9" w:rsidRDefault="001A68D4" w:rsidP="002C01D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1A68D4" w:rsidRPr="00977E96" w:rsidTr="002C01D9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1A68D4" w:rsidRPr="00977E96" w:rsidRDefault="001A68D4" w:rsidP="002C01D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57194" w:rsidRPr="00977E96" w:rsidRDefault="00457194" w:rsidP="0045719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 w:hint="eastAsia"/>
                <w:sz w:val="28"/>
                <w:szCs w:val="28"/>
              </w:rPr>
              <w:t>1.</w:t>
            </w:r>
            <w:r w:rsidRPr="00977E96">
              <w:rPr>
                <w:rFonts w:eastAsia="標楷體" w:hint="eastAsia"/>
                <w:sz w:val="28"/>
                <w:szCs w:val="28"/>
              </w:rPr>
              <w:t>教師教學流程</w:t>
            </w:r>
            <w:r w:rsidR="00977E96" w:rsidRPr="00977E96">
              <w:rPr>
                <w:rFonts w:eastAsia="標楷體" w:hint="eastAsia"/>
                <w:sz w:val="28"/>
                <w:szCs w:val="28"/>
              </w:rPr>
              <w:t>順暢且</w:t>
            </w:r>
            <w:r w:rsidRPr="00977E96">
              <w:rPr>
                <w:rFonts w:eastAsia="標楷體" w:hint="eastAsia"/>
                <w:sz w:val="28"/>
                <w:szCs w:val="28"/>
              </w:rPr>
              <w:t>脈絡清晰。</w:t>
            </w:r>
          </w:p>
          <w:p w:rsidR="00457194" w:rsidRPr="00977E96" w:rsidRDefault="00457194" w:rsidP="0045719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 w:hint="eastAsia"/>
                <w:sz w:val="28"/>
                <w:szCs w:val="28"/>
              </w:rPr>
              <w:t>2.</w:t>
            </w:r>
            <w:r w:rsidRPr="00977E96">
              <w:rPr>
                <w:rFonts w:eastAsia="標楷體" w:hint="eastAsia"/>
                <w:sz w:val="28"/>
                <w:szCs w:val="28"/>
              </w:rPr>
              <w:t>學生由</w:t>
            </w:r>
            <w:r w:rsidR="00977E96" w:rsidRPr="00977E96">
              <w:rPr>
                <w:rFonts w:eastAsia="標楷體" w:hint="eastAsia"/>
                <w:sz w:val="28"/>
                <w:szCs w:val="28"/>
              </w:rPr>
              <w:t>互相討論和</w:t>
            </w:r>
            <w:r w:rsidRPr="00977E96">
              <w:rPr>
                <w:rFonts w:eastAsia="標楷體" w:hint="eastAsia"/>
                <w:sz w:val="28"/>
                <w:szCs w:val="28"/>
              </w:rPr>
              <w:t>具體作答，從中思考並解出答案。</w:t>
            </w:r>
          </w:p>
          <w:p w:rsidR="00457194" w:rsidRPr="00977E96" w:rsidRDefault="00457194" w:rsidP="0045719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 w:hint="eastAsia"/>
                <w:sz w:val="28"/>
                <w:szCs w:val="28"/>
              </w:rPr>
              <w:t>3.</w:t>
            </w:r>
            <w:r w:rsidRPr="00977E96">
              <w:rPr>
                <w:rFonts w:eastAsia="標楷體" w:hint="eastAsia"/>
                <w:sz w:val="28"/>
                <w:szCs w:val="28"/>
              </w:rPr>
              <w:t>學生面對提問能踴躍舉手並發表。</w:t>
            </w:r>
          </w:p>
          <w:p w:rsidR="00457194" w:rsidRPr="00977E96" w:rsidRDefault="00457194" w:rsidP="0045719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/>
                <w:sz w:val="28"/>
                <w:szCs w:val="28"/>
              </w:rPr>
              <w:t>4.</w:t>
            </w:r>
            <w:r w:rsidRPr="00977E96">
              <w:rPr>
                <w:rFonts w:eastAsia="標楷體" w:hint="eastAsia"/>
                <w:sz w:val="28"/>
                <w:szCs w:val="28"/>
              </w:rPr>
              <w:t>當學生答對時，教師會適時給予增強</w:t>
            </w:r>
            <w:r w:rsidRPr="00977E96">
              <w:rPr>
                <w:rFonts w:eastAsia="標楷體" w:hint="eastAsia"/>
                <w:sz w:val="28"/>
                <w:szCs w:val="28"/>
              </w:rPr>
              <w:t>(</w:t>
            </w:r>
            <w:r w:rsidRPr="00977E96">
              <w:rPr>
                <w:rFonts w:eastAsia="標楷體" w:hint="eastAsia"/>
                <w:sz w:val="28"/>
                <w:szCs w:val="28"/>
              </w:rPr>
              <w:t>以你好棒或比讚的手勢</w:t>
            </w:r>
            <w:r w:rsidRPr="00977E96">
              <w:rPr>
                <w:rFonts w:eastAsia="標楷體" w:hint="eastAsia"/>
                <w:sz w:val="28"/>
                <w:szCs w:val="28"/>
              </w:rPr>
              <w:t>)</w:t>
            </w:r>
            <w:r w:rsidRPr="00977E96">
              <w:rPr>
                <w:rFonts w:eastAsia="標楷體" w:hint="eastAsia"/>
                <w:sz w:val="28"/>
                <w:szCs w:val="28"/>
              </w:rPr>
              <w:t>，並予以加分。</w:t>
            </w:r>
          </w:p>
          <w:p w:rsidR="00457194" w:rsidRPr="00977E96" w:rsidRDefault="00457194" w:rsidP="0045719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/>
                <w:sz w:val="28"/>
                <w:szCs w:val="28"/>
              </w:rPr>
              <w:t>5.</w:t>
            </w:r>
            <w:r w:rsidRPr="00977E96">
              <w:rPr>
                <w:rFonts w:eastAsia="標楷體" w:hint="eastAsia"/>
                <w:sz w:val="28"/>
                <w:szCs w:val="28"/>
              </w:rPr>
              <w:t>當學生無法回答時，教師會以引導的方式，讓學生發現自己有問題的地方，進而回答，顯見在班級內師生互動良好。</w:t>
            </w:r>
          </w:p>
          <w:p w:rsidR="001A68D4" w:rsidRPr="00977E96" w:rsidRDefault="00457194" w:rsidP="00457194">
            <w:pPr>
              <w:pStyle w:val="a3"/>
              <w:spacing w:line="44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 w:hint="eastAsia"/>
                <w:sz w:val="28"/>
                <w:szCs w:val="28"/>
              </w:rPr>
              <w:t>6.</w:t>
            </w:r>
            <w:r w:rsidRPr="00977E96">
              <w:rPr>
                <w:rFonts w:eastAsia="標楷體" w:hint="eastAsia"/>
                <w:sz w:val="28"/>
                <w:szCs w:val="28"/>
              </w:rPr>
              <w:t>同學間有聽不懂老師提問時，其他同學會協助說明，顯見同儕間有著正向的互動。</w:t>
            </w:r>
          </w:p>
        </w:tc>
      </w:tr>
      <w:tr w:rsidR="00457194" w:rsidRPr="006B548B" w:rsidTr="002C01D9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1A68D4" w:rsidRPr="006B548B" w:rsidRDefault="001A68D4" w:rsidP="002C01D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6B548B">
              <w:rPr>
                <w:rFonts w:eastAsia="標楷體"/>
                <w:sz w:val="28"/>
                <w:szCs w:val="28"/>
              </w:rPr>
              <w:t>教與學待調整或</w:t>
            </w:r>
            <w:r w:rsidRPr="006B548B">
              <w:rPr>
                <w:rFonts w:eastAsia="標楷體" w:hint="eastAsia"/>
                <w:sz w:val="28"/>
                <w:szCs w:val="28"/>
              </w:rPr>
              <w:t>精進</w:t>
            </w:r>
            <w:r w:rsidRPr="006B548B">
              <w:rPr>
                <w:rFonts w:eastAsia="標楷體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457194" w:rsidRPr="006B548B" w:rsidRDefault="00457194" w:rsidP="0045719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B548B">
              <w:rPr>
                <w:rFonts w:eastAsia="標楷體" w:hint="eastAsia"/>
                <w:sz w:val="28"/>
                <w:szCs w:val="28"/>
              </w:rPr>
              <w:t>1.</w:t>
            </w:r>
            <w:r w:rsidRPr="006B548B">
              <w:rPr>
                <w:rFonts w:eastAsia="標楷體" w:hint="eastAsia"/>
                <w:sz w:val="28"/>
                <w:szCs w:val="28"/>
              </w:rPr>
              <w:t>學生會藉教師在行間巡視時嘻笑，所幸都會及時修正。</w:t>
            </w:r>
          </w:p>
          <w:p w:rsidR="001A68D4" w:rsidRPr="006B548B" w:rsidRDefault="001A68D4" w:rsidP="002C01D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A68D4" w:rsidRPr="00093689" w:rsidTr="002C01D9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1A68D4" w:rsidRPr="002C01D9" w:rsidRDefault="001A68D4" w:rsidP="002C01D9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8"/>
                <w:szCs w:val="28"/>
              </w:rPr>
              <w:t>授課教師預定專業成長計畫（於回饋人員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2C01D9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2C01D9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EE0E5C" w:rsidRPr="00093689" w:rsidTr="002C01D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2C01D9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2C01D9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2C01D9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2C01D9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EE0E5C" w:rsidRPr="00093689" w:rsidTr="002C01D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bCs/>
                      <w:color w:val="000000"/>
                    </w:rPr>
                  </w:pPr>
                  <w:r w:rsidRPr="002C01D9">
                    <w:rPr>
                      <w:rFonts w:eastAsia="標楷體"/>
                      <w:bCs/>
                      <w:color w:val="000000"/>
                    </w:rPr>
                    <w:t>A-3-</w:t>
                  </w:r>
                  <w:r w:rsidRPr="002C01D9">
                    <w:rPr>
                      <w:rFonts w:eastAsia="標楷體" w:hint="eastAsia"/>
                      <w:bCs/>
                      <w:color w:val="000000"/>
                    </w:rPr>
                    <w:t>1</w:t>
                  </w:r>
                </w:p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ascii="標楷體" w:eastAsia="標楷體" w:hAnsi="標楷體" w:hint="eastAsia"/>
                      <w:color w:val="000000"/>
                    </w:rPr>
                    <w:t>▓</w:t>
                  </w:r>
                  <w:r w:rsidRPr="002C01D9">
                    <w:rPr>
                      <w:rFonts w:eastAsia="標楷體"/>
                      <w:color w:val="000000"/>
                    </w:rPr>
                    <w:t>1.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1A68D4" w:rsidRPr="002C01D9" w:rsidRDefault="001A68D4" w:rsidP="002C01D9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2C01D9">
                    <w:rPr>
                      <w:rFonts w:eastAsia="標楷體" w:hint="eastAsia"/>
                      <w:color w:val="000000"/>
                    </w:rPr>
                    <w:t>□</w:t>
                  </w:r>
                  <w:r w:rsidRPr="002C01D9">
                    <w:rPr>
                      <w:rFonts w:eastAsia="標楷體"/>
                      <w:color w:val="000000"/>
                    </w:rPr>
                    <w:t>2.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360" w:lineRule="exact"/>
                    <w:rPr>
                      <w:rFonts w:ascii="標楷體" w:eastAsia="標楷體" w:hAnsi="標楷體" w:cs="Arial"/>
                    </w:rPr>
                  </w:pPr>
                  <w:r w:rsidRPr="002C01D9">
                    <w:rPr>
                      <w:rFonts w:ascii="標楷體" w:eastAsia="標楷體" w:hAnsi="標楷體" w:cs="Arial" w:hint="eastAsia"/>
                    </w:rPr>
                    <w:t>公開課堂，讓其他教師觀摩教學活動中，</w:t>
                  </w:r>
                  <w:r w:rsidRPr="002C01D9">
                    <w:rPr>
                      <w:rFonts w:ascii="標楷體" w:eastAsia="標楷體" w:hAnsi="標楷體" w:cs="Arial"/>
                    </w:rPr>
                    <w:t>學生</w:t>
                  </w:r>
                  <w:r w:rsidRPr="002C01D9">
                    <w:rPr>
                      <w:rFonts w:ascii="標楷體" w:eastAsia="標楷體" w:hAnsi="標楷體" w:cs="Arial" w:hint="eastAsia"/>
                    </w:rPr>
                    <w:t>能討論並紀錄所學主題內容的引導技巧，以及</w:t>
                  </w:r>
                  <w:r w:rsidRPr="002C01D9">
                    <w:rPr>
                      <w:rFonts w:ascii="標楷體" w:eastAsia="標楷體" w:hAnsi="標楷體" w:cs="Arial"/>
                    </w:rPr>
                    <w:t>老師</w:t>
                  </w:r>
                  <w:r w:rsidRPr="002C01D9">
                    <w:rPr>
                      <w:rFonts w:ascii="標楷體" w:eastAsia="標楷體" w:hAnsi="標楷體" w:cs="Arial" w:hint="eastAsia"/>
                    </w:rPr>
                    <w:t>於過程中如何適度</w:t>
                  </w:r>
                  <w:r w:rsidRPr="002C01D9">
                    <w:rPr>
                      <w:rFonts w:ascii="標楷體" w:eastAsia="標楷體" w:hAnsi="標楷體" w:cs="Arial"/>
                    </w:rPr>
                    <w:t>引導學生學習</w:t>
                  </w:r>
                </w:p>
                <w:p w:rsidR="001A68D4" w:rsidRPr="002C01D9" w:rsidRDefault="001A68D4" w:rsidP="002C01D9">
                  <w:pPr>
                    <w:spacing w:line="360" w:lineRule="exact"/>
                    <w:rPr>
                      <w:rFonts w:eastAsia="標楷體"/>
                      <w:color w:val="000000"/>
                      <w:u w:val="single"/>
                    </w:rPr>
                  </w:pPr>
                  <w:r w:rsidRPr="002C01D9">
                    <w:rPr>
                      <w:rFonts w:ascii="標楷體" w:eastAsia="標楷體" w:hAnsi="標楷體" w:cs="Arial"/>
                    </w:rPr>
                    <w:t>，</w:t>
                  </w:r>
                  <w:r w:rsidRPr="002C01D9">
                    <w:rPr>
                      <w:rFonts w:ascii="標楷體" w:eastAsia="標楷體" w:hAnsi="標楷體" w:cs="Arial" w:hint="eastAsia"/>
                    </w:rPr>
                    <w:t>並提醒學生</w:t>
                  </w:r>
                  <w:r w:rsidRPr="002C01D9">
                    <w:rPr>
                      <w:rFonts w:ascii="標楷體" w:eastAsia="標楷體" w:hAnsi="標楷體" w:cs="Arial"/>
                    </w:rPr>
                    <w:t>如何掌握</w:t>
                  </w:r>
                  <w:r w:rsidRPr="002C01D9">
                    <w:rPr>
                      <w:rFonts w:ascii="標楷體" w:eastAsia="標楷體" w:hAnsi="標楷體" w:cs="Arial" w:hint="eastAsia"/>
                    </w:rPr>
                    <w:t>重點。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A68D4" w:rsidRPr="002C01D9" w:rsidRDefault="00977E96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="00457194">
                    <w:rPr>
                      <w:rFonts w:eastAsia="標楷體" w:hint="eastAsia"/>
                      <w:color w:val="000000"/>
                    </w:rPr>
                    <w:t>蕭柏盈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 w:hint="eastAsia"/>
                      <w:color w:val="000000"/>
                    </w:rPr>
                    <w:t>1</w:t>
                  </w:r>
                  <w:r w:rsidR="00977E96">
                    <w:rPr>
                      <w:rFonts w:eastAsia="標楷體" w:hint="eastAsia"/>
                      <w:color w:val="000000"/>
                    </w:rPr>
                    <w:t>10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年</w:t>
                  </w:r>
                  <w:r w:rsidR="00977E96">
                    <w:rPr>
                      <w:rFonts w:eastAsia="標楷體" w:hint="eastAsia"/>
                      <w:color w:val="000000"/>
                    </w:rPr>
                    <w:t>3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月</w:t>
                  </w:r>
                  <w:r w:rsidR="00977E96">
                    <w:rPr>
                      <w:rFonts w:eastAsia="標楷體" w:hint="eastAsia"/>
                      <w:color w:val="000000"/>
                    </w:rPr>
                    <w:t>5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日</w:t>
                  </w:r>
                </w:p>
              </w:tc>
            </w:tr>
            <w:tr w:rsidR="00EE0E5C" w:rsidRPr="00093689" w:rsidTr="002C01D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 w:hint="eastAsia"/>
                      <w:color w:val="000000"/>
                    </w:rPr>
                    <w:t>□</w:t>
                  </w:r>
                  <w:r w:rsidRPr="002C01D9">
                    <w:rPr>
                      <w:rFonts w:eastAsia="標楷體"/>
                      <w:color w:val="000000"/>
                    </w:rPr>
                    <w:t>1.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1A68D4" w:rsidRPr="002C01D9" w:rsidRDefault="001A68D4" w:rsidP="002C01D9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2C01D9">
                    <w:rPr>
                      <w:rFonts w:eastAsia="標楷體" w:hint="eastAsia"/>
                      <w:color w:val="000000"/>
                    </w:rPr>
                    <w:t>□</w:t>
                  </w:r>
                  <w:r w:rsidRPr="002C01D9">
                    <w:rPr>
                      <w:rFonts w:eastAsia="標楷體"/>
                      <w:color w:val="000000"/>
                    </w:rPr>
                    <w:t>2.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EE0E5C" w:rsidRPr="00093689" w:rsidTr="002C01D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2C01D9">
                    <w:rPr>
                      <w:rFonts w:eastAsia="標楷體" w:hint="eastAsia"/>
                      <w:color w:val="000000"/>
                    </w:rPr>
                    <w:t>□</w:t>
                  </w:r>
                  <w:r w:rsidRPr="002C01D9">
                    <w:rPr>
                      <w:rFonts w:eastAsia="標楷體"/>
                      <w:color w:val="000000"/>
                    </w:rPr>
                    <w:t>1.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1A68D4" w:rsidRPr="002C01D9" w:rsidRDefault="001A68D4" w:rsidP="002C01D9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2C01D9">
                    <w:rPr>
                      <w:rFonts w:eastAsia="標楷體" w:hint="eastAsia"/>
                      <w:color w:val="000000"/>
                    </w:rPr>
                    <w:t>□</w:t>
                  </w:r>
                  <w:r w:rsidRPr="002C01D9">
                    <w:rPr>
                      <w:rFonts w:eastAsia="標楷體"/>
                      <w:color w:val="000000"/>
                    </w:rPr>
                    <w:t>2.</w:t>
                  </w:r>
                  <w:r w:rsidRPr="002C01D9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A68D4" w:rsidRPr="002C01D9" w:rsidRDefault="001A68D4" w:rsidP="002C01D9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1A68D4" w:rsidRPr="002C01D9" w:rsidRDefault="001A68D4" w:rsidP="002C01D9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1A68D4" w:rsidRPr="002C01D9" w:rsidRDefault="001A68D4" w:rsidP="002C01D9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2C01D9">
              <w:rPr>
                <w:rFonts w:eastAsia="標楷體" w:hint="eastAsia"/>
                <w:color w:val="000000"/>
                <w:sz w:val="22"/>
                <w:szCs w:val="28"/>
              </w:rPr>
              <w:t>可參酌搭配教師專業發展規準</w:t>
            </w:r>
            <w:r w:rsidRPr="002C01D9">
              <w:rPr>
                <w:rFonts w:eastAsia="標楷體" w:hint="eastAsia"/>
                <w:color w:val="000000"/>
                <w:sz w:val="22"/>
                <w:szCs w:val="28"/>
              </w:rPr>
              <w:t>C</w:t>
            </w:r>
            <w:r w:rsidRPr="002C01D9">
              <w:rPr>
                <w:rFonts w:eastAsia="標楷體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1A68D4" w:rsidRPr="002C01D9" w:rsidRDefault="001A68D4" w:rsidP="002C01D9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2C01D9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1A68D4" w:rsidRPr="002C01D9" w:rsidRDefault="001A68D4" w:rsidP="002C01D9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1A68D4" w:rsidRPr="002C01D9" w:rsidRDefault="001A68D4" w:rsidP="002C01D9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2C01D9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1A68D4" w:rsidRPr="002C01D9" w:rsidRDefault="001A68D4" w:rsidP="002C01D9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2C01D9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2C01D9">
              <w:rPr>
                <w:rFonts w:eastAsia="標楷體"/>
                <w:color w:val="000000"/>
                <w:sz w:val="22"/>
              </w:rPr>
              <w:t>：</w:t>
            </w:r>
          </w:p>
          <w:p w:rsidR="001A68D4" w:rsidRPr="002C01D9" w:rsidRDefault="001A68D4" w:rsidP="002C01D9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1A68D4" w:rsidRPr="002C01D9" w:rsidRDefault="001A68D4" w:rsidP="002C01D9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2C01D9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r w:rsidRPr="002C01D9">
              <w:rPr>
                <w:rFonts w:eastAsia="標楷體"/>
                <w:color w:val="000000"/>
                <w:sz w:val="22"/>
              </w:rPr>
              <w:t>研讀書籍</w:t>
            </w:r>
            <w:r w:rsidRPr="002C01D9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2C01D9">
              <w:rPr>
                <w:rFonts w:eastAsia="標楷體"/>
                <w:color w:val="000000"/>
                <w:sz w:val="22"/>
              </w:rPr>
              <w:t>、諮詢</w:t>
            </w:r>
            <w:r w:rsidRPr="002C01D9">
              <w:rPr>
                <w:rFonts w:eastAsia="標楷體" w:hint="eastAsia"/>
                <w:color w:val="000000"/>
                <w:sz w:val="22"/>
              </w:rPr>
              <w:t>專家</w:t>
            </w:r>
            <w:r w:rsidRPr="002C01D9">
              <w:rPr>
                <w:rFonts w:eastAsia="標楷體"/>
                <w:color w:val="000000"/>
                <w:sz w:val="22"/>
              </w:rPr>
              <w:t>教師</w:t>
            </w:r>
            <w:r w:rsidRPr="002C01D9">
              <w:rPr>
                <w:rFonts w:eastAsia="標楷體" w:hint="eastAsia"/>
                <w:color w:val="000000"/>
                <w:sz w:val="22"/>
              </w:rPr>
              <w:t>或學者</w:t>
            </w:r>
            <w:r w:rsidRPr="002C01D9">
              <w:rPr>
                <w:rFonts w:eastAsia="標楷體"/>
                <w:color w:val="000000"/>
                <w:sz w:val="22"/>
              </w:rPr>
              <w:t>、參加研習</w:t>
            </w:r>
            <w:r w:rsidRPr="002C01D9">
              <w:rPr>
                <w:rFonts w:eastAsia="標楷體" w:hint="eastAsia"/>
                <w:color w:val="000000"/>
                <w:sz w:val="22"/>
              </w:rPr>
              <w:t>或</w:t>
            </w:r>
            <w:r w:rsidRPr="002C01D9">
              <w:rPr>
                <w:rFonts w:eastAsia="標楷體"/>
                <w:color w:val="000000"/>
                <w:sz w:val="22"/>
              </w:rPr>
              <w:t>學習社群</w:t>
            </w:r>
            <w:r w:rsidRPr="002C01D9">
              <w:rPr>
                <w:rFonts w:eastAsia="標楷體" w:hint="eastAsia"/>
                <w:color w:val="000000"/>
                <w:sz w:val="22"/>
              </w:rPr>
              <w:t>、</w:t>
            </w:r>
            <w:r w:rsidRPr="002C01D9">
              <w:rPr>
                <w:rFonts w:eastAsia="標楷體"/>
                <w:color w:val="000000"/>
                <w:sz w:val="22"/>
              </w:rPr>
              <w:t>重新試驗教學</w:t>
            </w:r>
            <w:r w:rsidRPr="002C01D9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:rsidR="001A68D4" w:rsidRPr="002C01D9" w:rsidRDefault="001A68D4" w:rsidP="002C01D9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01D9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2C01D9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457194" w:rsidRPr="00457194" w:rsidTr="002C01D9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1A68D4" w:rsidRPr="00977E96" w:rsidRDefault="001A68D4" w:rsidP="002C01D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977E96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977E96" w:rsidRPr="00977E96" w:rsidRDefault="00457194" w:rsidP="00977E96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77E96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977E96" w:rsidRPr="00977E96">
              <w:rPr>
                <w:rFonts w:ascii="標楷體" w:eastAsia="標楷體" w:hAnsi="標楷體" w:hint="eastAsia"/>
                <w:sz w:val="28"/>
                <w:szCs w:val="28"/>
              </w:rPr>
              <w:t xml:space="preserve"> 在引起動機連結舊經驗時，學生對於舊經驗都能清楚表達，可見在老師長期奠基</w:t>
            </w:r>
          </w:p>
          <w:p w:rsidR="00457194" w:rsidRPr="00977E96" w:rsidRDefault="00977E96" w:rsidP="00977E96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77E96">
              <w:rPr>
                <w:rFonts w:ascii="標楷體" w:eastAsia="標楷體" w:hAnsi="標楷體" w:hint="eastAsia"/>
                <w:sz w:val="28"/>
                <w:szCs w:val="28"/>
              </w:rPr>
              <w:t xml:space="preserve">    下，學生對於該學會的概念都非常清楚。</w:t>
            </w:r>
          </w:p>
          <w:p w:rsidR="00457194" w:rsidRPr="00977E96" w:rsidRDefault="00457194" w:rsidP="00457194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77E96">
              <w:rPr>
                <w:rFonts w:ascii="標楷體" w:eastAsia="標楷體" w:hAnsi="標楷體" w:hint="eastAsia"/>
                <w:sz w:val="28"/>
                <w:szCs w:val="28"/>
              </w:rPr>
              <w:t>(二)每學習完一個概念或段落都能進行歸納統整，讓學生清楚學習內容。</w:t>
            </w:r>
          </w:p>
          <w:p w:rsidR="00977E96" w:rsidRPr="00977E96" w:rsidRDefault="00457194" w:rsidP="00977E96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77E96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977E96" w:rsidRPr="00457194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="00977E96" w:rsidRPr="00977E96">
              <w:rPr>
                <w:rFonts w:ascii="標楷體" w:eastAsia="標楷體" w:hAnsi="標楷體" w:hint="eastAsia"/>
                <w:sz w:val="28"/>
                <w:szCs w:val="28"/>
              </w:rPr>
              <w:t>利用實際作答及發表，讓學生清楚自己的想法及澄清自己的迷失概念，比純粹由</w:t>
            </w:r>
          </w:p>
          <w:p w:rsidR="00977E96" w:rsidRPr="00977E96" w:rsidRDefault="00977E96" w:rsidP="00977E96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77E96">
              <w:rPr>
                <w:rFonts w:ascii="標楷體" w:eastAsia="標楷體" w:hAnsi="標楷體" w:hint="eastAsia"/>
                <w:sz w:val="28"/>
                <w:szCs w:val="28"/>
              </w:rPr>
              <w:t xml:space="preserve">    老師講述課程更具學習效益。</w:t>
            </w:r>
          </w:p>
          <w:p w:rsidR="00977E96" w:rsidRPr="00457194" w:rsidRDefault="00977E96" w:rsidP="00977E96">
            <w:pPr>
              <w:spacing w:line="480" w:lineRule="exact"/>
              <w:ind w:left="280" w:hangingChars="100" w:hanging="280"/>
              <w:rPr>
                <w:rFonts w:eastAsia="標楷體"/>
                <w:color w:val="FF0000"/>
                <w:sz w:val="28"/>
                <w:szCs w:val="28"/>
              </w:rPr>
            </w:pPr>
          </w:p>
          <w:p w:rsidR="001A68D4" w:rsidRPr="00457194" w:rsidRDefault="001A68D4" w:rsidP="00457194">
            <w:pPr>
              <w:spacing w:line="480" w:lineRule="exact"/>
              <w:ind w:left="280" w:hangingChars="100" w:hanging="280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CF5459" w:rsidRPr="002C01D9" w:rsidRDefault="00CF5459">
      <w:pPr>
        <w:rPr>
          <w:rFonts w:eastAsia="標楷體"/>
          <w:b/>
          <w:color w:val="000000"/>
          <w:sz w:val="36"/>
          <w:szCs w:val="36"/>
        </w:rPr>
      </w:pPr>
    </w:p>
    <w:p w:rsidR="00006DEB" w:rsidRPr="002C01D9" w:rsidRDefault="00006DEB" w:rsidP="00006DEB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006DEB" w:rsidRPr="002C01D9" w:rsidSect="007D2CCB">
      <w:footerReference w:type="first" r:id="rId83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71C9" w:rsidRDefault="006371C9">
      <w:r>
        <w:separator/>
      </w:r>
    </w:p>
  </w:endnote>
  <w:endnote w:type="continuationSeparator" w:id="0">
    <w:p w:rsidR="006371C9" w:rsidRDefault="0063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F7D" w:rsidRDefault="003E2F7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F7D" w:rsidRDefault="003E2F7D" w:rsidP="007D2CCB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F7D" w:rsidRDefault="003E2F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71C9" w:rsidRDefault="006371C9">
      <w:r>
        <w:separator/>
      </w:r>
    </w:p>
  </w:footnote>
  <w:footnote w:type="continuationSeparator" w:id="0">
    <w:p w:rsidR="006371C9" w:rsidRDefault="0063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287"/>
    <w:multiLevelType w:val="hybridMultilevel"/>
    <w:tmpl w:val="0106B92C"/>
    <w:lvl w:ilvl="0" w:tplc="0C14A3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20CF5"/>
    <w:multiLevelType w:val="hybridMultilevel"/>
    <w:tmpl w:val="6D2C8CF6"/>
    <w:lvl w:ilvl="0" w:tplc="74985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BA75BD"/>
    <w:multiLevelType w:val="hybridMultilevel"/>
    <w:tmpl w:val="5CE8B1B0"/>
    <w:lvl w:ilvl="0" w:tplc="DFCA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86DF4"/>
    <w:multiLevelType w:val="hybridMultilevel"/>
    <w:tmpl w:val="AE82566A"/>
    <w:lvl w:ilvl="0" w:tplc="C43A5CF6">
      <w:start w:val="1"/>
      <w:numFmt w:val="decimalEnclosedCircle"/>
      <w:lvlText w:val="%1"/>
      <w:lvlJc w:val="left"/>
      <w:pPr>
        <w:ind w:left="360" w:hanging="360"/>
      </w:pPr>
      <w:rPr>
        <w:rFonts w:ascii="PMingLiU" w:eastAsia="PMingLiU" w:hAnsi="PMingLiU"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846E8D"/>
    <w:multiLevelType w:val="hybridMultilevel"/>
    <w:tmpl w:val="641E416A"/>
    <w:lvl w:ilvl="0" w:tplc="7B528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9C56BE"/>
    <w:multiLevelType w:val="hybridMultilevel"/>
    <w:tmpl w:val="BE5EC682"/>
    <w:lvl w:ilvl="0" w:tplc="696480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C1A9C"/>
    <w:multiLevelType w:val="hybridMultilevel"/>
    <w:tmpl w:val="6A2806D2"/>
    <w:lvl w:ilvl="0" w:tplc="05C4A4EA">
      <w:start w:val="1"/>
      <w:numFmt w:val="decimal"/>
      <w:lvlText w:val="%1."/>
      <w:lvlJc w:val="left"/>
      <w:pPr>
        <w:ind w:left="480" w:hanging="480"/>
      </w:pPr>
      <w:rPr>
        <w:rFonts w:ascii="PMingLiU" w:eastAsia="PMingLiU" w:hAnsi="PMingLiU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572E68"/>
    <w:multiLevelType w:val="hybridMultilevel"/>
    <w:tmpl w:val="7884C6A6"/>
    <w:lvl w:ilvl="0" w:tplc="A0BCC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9457F07"/>
    <w:multiLevelType w:val="hybridMultilevel"/>
    <w:tmpl w:val="4254EEF8"/>
    <w:lvl w:ilvl="0" w:tplc="931AEF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407C7B"/>
    <w:multiLevelType w:val="multilevel"/>
    <w:tmpl w:val="C130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0B035A"/>
    <w:multiLevelType w:val="hybridMultilevel"/>
    <w:tmpl w:val="7AB4C564"/>
    <w:lvl w:ilvl="0" w:tplc="5908E6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0" w15:restartNumberingAfterBreak="0">
    <w:nsid w:val="7AB841B6"/>
    <w:multiLevelType w:val="hybridMultilevel"/>
    <w:tmpl w:val="AC9E9B14"/>
    <w:lvl w:ilvl="0" w:tplc="31D2B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16"/>
  </w:num>
  <w:num w:numId="5">
    <w:abstractNumId w:val="17"/>
  </w:num>
  <w:num w:numId="6">
    <w:abstractNumId w:val="1"/>
  </w:num>
  <w:num w:numId="7">
    <w:abstractNumId w:val="13"/>
  </w:num>
  <w:num w:numId="8">
    <w:abstractNumId w:val="24"/>
  </w:num>
  <w:num w:numId="9">
    <w:abstractNumId w:val="11"/>
  </w:num>
  <w:num w:numId="10">
    <w:abstractNumId w:val="21"/>
  </w:num>
  <w:num w:numId="11">
    <w:abstractNumId w:val="28"/>
  </w:num>
  <w:num w:numId="12">
    <w:abstractNumId w:val="19"/>
  </w:num>
  <w:num w:numId="13">
    <w:abstractNumId w:val="4"/>
  </w:num>
  <w:num w:numId="14">
    <w:abstractNumId w:val="15"/>
  </w:num>
  <w:num w:numId="15">
    <w:abstractNumId w:val="9"/>
  </w:num>
  <w:num w:numId="16">
    <w:abstractNumId w:val="31"/>
  </w:num>
  <w:num w:numId="17">
    <w:abstractNumId w:val="27"/>
  </w:num>
  <w:num w:numId="18">
    <w:abstractNumId w:val="23"/>
  </w:num>
  <w:num w:numId="19">
    <w:abstractNumId w:val="29"/>
  </w:num>
  <w:num w:numId="20">
    <w:abstractNumId w:val="25"/>
  </w:num>
  <w:num w:numId="21">
    <w:abstractNumId w:val="2"/>
  </w:num>
  <w:num w:numId="22">
    <w:abstractNumId w:val="6"/>
  </w:num>
  <w:num w:numId="23">
    <w:abstractNumId w:val="20"/>
  </w:num>
  <w:num w:numId="24">
    <w:abstractNumId w:val="18"/>
  </w:num>
  <w:num w:numId="25">
    <w:abstractNumId w:val="22"/>
  </w:num>
  <w:num w:numId="26">
    <w:abstractNumId w:val="0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"/>
  </w:num>
  <w:num w:numId="32">
    <w:abstractNumId w:val="14"/>
  </w:num>
  <w:num w:numId="33">
    <w:abstractNumId w:val="3"/>
  </w:num>
  <w:num w:numId="34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bordersDoNotSurroundHeader/>
  <w:bordersDoNotSurroundFooter/>
  <w:hideSpellingErrors/>
  <w:hideGrammaticalErrors/>
  <w:proofState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5"/>
    <w:rsid w:val="00006DEB"/>
    <w:rsid w:val="00020889"/>
    <w:rsid w:val="00025EAE"/>
    <w:rsid w:val="00027B77"/>
    <w:rsid w:val="00037573"/>
    <w:rsid w:val="00044F0B"/>
    <w:rsid w:val="00085BC2"/>
    <w:rsid w:val="00092596"/>
    <w:rsid w:val="00093689"/>
    <w:rsid w:val="00094F7D"/>
    <w:rsid w:val="000A6601"/>
    <w:rsid w:val="000F2388"/>
    <w:rsid w:val="00103A99"/>
    <w:rsid w:val="00117F7E"/>
    <w:rsid w:val="0012033A"/>
    <w:rsid w:val="0013224B"/>
    <w:rsid w:val="001359F4"/>
    <w:rsid w:val="00135DB5"/>
    <w:rsid w:val="001474CD"/>
    <w:rsid w:val="001564B5"/>
    <w:rsid w:val="00166799"/>
    <w:rsid w:val="001716A6"/>
    <w:rsid w:val="00180E84"/>
    <w:rsid w:val="0018345B"/>
    <w:rsid w:val="001861C7"/>
    <w:rsid w:val="001A0D48"/>
    <w:rsid w:val="001A68D4"/>
    <w:rsid w:val="001C601B"/>
    <w:rsid w:val="001E5925"/>
    <w:rsid w:val="001F38A2"/>
    <w:rsid w:val="00201D02"/>
    <w:rsid w:val="00214A39"/>
    <w:rsid w:val="00221180"/>
    <w:rsid w:val="00223351"/>
    <w:rsid w:val="00223DC8"/>
    <w:rsid w:val="00223F70"/>
    <w:rsid w:val="00231250"/>
    <w:rsid w:val="00240B2F"/>
    <w:rsid w:val="00255CE4"/>
    <w:rsid w:val="00255D2F"/>
    <w:rsid w:val="00266884"/>
    <w:rsid w:val="00272A80"/>
    <w:rsid w:val="00273FAD"/>
    <w:rsid w:val="002A1A84"/>
    <w:rsid w:val="002A2946"/>
    <w:rsid w:val="002B5B78"/>
    <w:rsid w:val="002C01D9"/>
    <w:rsid w:val="002C06C8"/>
    <w:rsid w:val="002C0F59"/>
    <w:rsid w:val="002C1622"/>
    <w:rsid w:val="002C40FE"/>
    <w:rsid w:val="002D47D6"/>
    <w:rsid w:val="002D47EF"/>
    <w:rsid w:val="002E1B9E"/>
    <w:rsid w:val="003171A0"/>
    <w:rsid w:val="00341DAE"/>
    <w:rsid w:val="0035435A"/>
    <w:rsid w:val="00362331"/>
    <w:rsid w:val="003A1267"/>
    <w:rsid w:val="003B502D"/>
    <w:rsid w:val="003D2274"/>
    <w:rsid w:val="003D651E"/>
    <w:rsid w:val="003E2F7D"/>
    <w:rsid w:val="003E33FE"/>
    <w:rsid w:val="003F0E75"/>
    <w:rsid w:val="003F299F"/>
    <w:rsid w:val="003F7F0A"/>
    <w:rsid w:val="00414D07"/>
    <w:rsid w:val="0041723E"/>
    <w:rsid w:val="00417FC3"/>
    <w:rsid w:val="00422440"/>
    <w:rsid w:val="00425A43"/>
    <w:rsid w:val="004472C3"/>
    <w:rsid w:val="00450155"/>
    <w:rsid w:val="00454800"/>
    <w:rsid w:val="00457194"/>
    <w:rsid w:val="00464E34"/>
    <w:rsid w:val="00483E8B"/>
    <w:rsid w:val="004A26B3"/>
    <w:rsid w:val="004C1B80"/>
    <w:rsid w:val="004C58FB"/>
    <w:rsid w:val="004D363B"/>
    <w:rsid w:val="004D3D86"/>
    <w:rsid w:val="004D782F"/>
    <w:rsid w:val="004E1A69"/>
    <w:rsid w:val="004F22C2"/>
    <w:rsid w:val="005079D4"/>
    <w:rsid w:val="0051316A"/>
    <w:rsid w:val="005167CD"/>
    <w:rsid w:val="00520624"/>
    <w:rsid w:val="00521668"/>
    <w:rsid w:val="00530AE3"/>
    <w:rsid w:val="005353A0"/>
    <w:rsid w:val="00536DC3"/>
    <w:rsid w:val="00555F27"/>
    <w:rsid w:val="005745EA"/>
    <w:rsid w:val="0057511A"/>
    <w:rsid w:val="00585A71"/>
    <w:rsid w:val="00587E6C"/>
    <w:rsid w:val="00593C3F"/>
    <w:rsid w:val="00594283"/>
    <w:rsid w:val="005A46A6"/>
    <w:rsid w:val="005D23B4"/>
    <w:rsid w:val="005D3878"/>
    <w:rsid w:val="005E1A20"/>
    <w:rsid w:val="005E4432"/>
    <w:rsid w:val="005E6B50"/>
    <w:rsid w:val="00605202"/>
    <w:rsid w:val="00612833"/>
    <w:rsid w:val="00620BEC"/>
    <w:rsid w:val="00632294"/>
    <w:rsid w:val="0063424E"/>
    <w:rsid w:val="006371C9"/>
    <w:rsid w:val="00656A9A"/>
    <w:rsid w:val="00657A7E"/>
    <w:rsid w:val="00665C2E"/>
    <w:rsid w:val="00676852"/>
    <w:rsid w:val="00682700"/>
    <w:rsid w:val="00685A85"/>
    <w:rsid w:val="00693065"/>
    <w:rsid w:val="006B548B"/>
    <w:rsid w:val="006B5EA0"/>
    <w:rsid w:val="006C1A3C"/>
    <w:rsid w:val="006D252E"/>
    <w:rsid w:val="006D42A2"/>
    <w:rsid w:val="006D4CB8"/>
    <w:rsid w:val="006E299C"/>
    <w:rsid w:val="006E7DE4"/>
    <w:rsid w:val="0073106F"/>
    <w:rsid w:val="00734A26"/>
    <w:rsid w:val="0074087B"/>
    <w:rsid w:val="00747BCC"/>
    <w:rsid w:val="00753EF6"/>
    <w:rsid w:val="0075460F"/>
    <w:rsid w:val="007561B1"/>
    <w:rsid w:val="007928F0"/>
    <w:rsid w:val="0079603D"/>
    <w:rsid w:val="007971C9"/>
    <w:rsid w:val="007C283A"/>
    <w:rsid w:val="007C2A94"/>
    <w:rsid w:val="007C31C2"/>
    <w:rsid w:val="007D2CCB"/>
    <w:rsid w:val="007E1356"/>
    <w:rsid w:val="007E588A"/>
    <w:rsid w:val="007F075B"/>
    <w:rsid w:val="007F72EF"/>
    <w:rsid w:val="00801E4E"/>
    <w:rsid w:val="00806D67"/>
    <w:rsid w:val="00807FC5"/>
    <w:rsid w:val="008173A5"/>
    <w:rsid w:val="00824B8A"/>
    <w:rsid w:val="00834608"/>
    <w:rsid w:val="00841D44"/>
    <w:rsid w:val="008468A5"/>
    <w:rsid w:val="00850526"/>
    <w:rsid w:val="00851B34"/>
    <w:rsid w:val="008613D3"/>
    <w:rsid w:val="00873E4B"/>
    <w:rsid w:val="00877D21"/>
    <w:rsid w:val="00890E4C"/>
    <w:rsid w:val="00891853"/>
    <w:rsid w:val="008A0EE0"/>
    <w:rsid w:val="008A1932"/>
    <w:rsid w:val="008A4335"/>
    <w:rsid w:val="008A5076"/>
    <w:rsid w:val="008B44C3"/>
    <w:rsid w:val="008C04D9"/>
    <w:rsid w:val="008C1E42"/>
    <w:rsid w:val="008C64B4"/>
    <w:rsid w:val="008E04F9"/>
    <w:rsid w:val="009129B8"/>
    <w:rsid w:val="00925B15"/>
    <w:rsid w:val="00926C67"/>
    <w:rsid w:val="009270FD"/>
    <w:rsid w:val="009402D0"/>
    <w:rsid w:val="00945A65"/>
    <w:rsid w:val="009513C4"/>
    <w:rsid w:val="009665BE"/>
    <w:rsid w:val="009737DD"/>
    <w:rsid w:val="00977E96"/>
    <w:rsid w:val="009A47FA"/>
    <w:rsid w:val="009A61BA"/>
    <w:rsid w:val="009C1C7E"/>
    <w:rsid w:val="009C1FCB"/>
    <w:rsid w:val="009C2851"/>
    <w:rsid w:val="009D7B7F"/>
    <w:rsid w:val="009F2DEE"/>
    <w:rsid w:val="00A003C1"/>
    <w:rsid w:val="00A104C0"/>
    <w:rsid w:val="00A1227D"/>
    <w:rsid w:val="00A24B65"/>
    <w:rsid w:val="00A725B6"/>
    <w:rsid w:val="00A72A19"/>
    <w:rsid w:val="00A77ED5"/>
    <w:rsid w:val="00A81031"/>
    <w:rsid w:val="00A810A9"/>
    <w:rsid w:val="00AB61A9"/>
    <w:rsid w:val="00AE67FB"/>
    <w:rsid w:val="00AF210C"/>
    <w:rsid w:val="00B215CD"/>
    <w:rsid w:val="00B23326"/>
    <w:rsid w:val="00B361A8"/>
    <w:rsid w:val="00B37FEB"/>
    <w:rsid w:val="00B510B6"/>
    <w:rsid w:val="00B61D61"/>
    <w:rsid w:val="00B70F4D"/>
    <w:rsid w:val="00B71A60"/>
    <w:rsid w:val="00B7226B"/>
    <w:rsid w:val="00B8551B"/>
    <w:rsid w:val="00B92D68"/>
    <w:rsid w:val="00BA7F62"/>
    <w:rsid w:val="00BB0158"/>
    <w:rsid w:val="00BB16A0"/>
    <w:rsid w:val="00BC1ED7"/>
    <w:rsid w:val="00BC36A5"/>
    <w:rsid w:val="00BD4032"/>
    <w:rsid w:val="00BD4687"/>
    <w:rsid w:val="00BE624C"/>
    <w:rsid w:val="00BF3CD3"/>
    <w:rsid w:val="00C04B11"/>
    <w:rsid w:val="00C06E09"/>
    <w:rsid w:val="00C12EAF"/>
    <w:rsid w:val="00C14A08"/>
    <w:rsid w:val="00C157EC"/>
    <w:rsid w:val="00C2601E"/>
    <w:rsid w:val="00C35B32"/>
    <w:rsid w:val="00C41851"/>
    <w:rsid w:val="00C51B21"/>
    <w:rsid w:val="00C63834"/>
    <w:rsid w:val="00C6556E"/>
    <w:rsid w:val="00C65D06"/>
    <w:rsid w:val="00C75168"/>
    <w:rsid w:val="00CA0ADD"/>
    <w:rsid w:val="00CB12CB"/>
    <w:rsid w:val="00CC670D"/>
    <w:rsid w:val="00CD0853"/>
    <w:rsid w:val="00CF26A0"/>
    <w:rsid w:val="00CF3087"/>
    <w:rsid w:val="00CF3CCE"/>
    <w:rsid w:val="00CF4586"/>
    <w:rsid w:val="00CF483F"/>
    <w:rsid w:val="00CF5459"/>
    <w:rsid w:val="00D06A77"/>
    <w:rsid w:val="00D07540"/>
    <w:rsid w:val="00D25860"/>
    <w:rsid w:val="00D31C0C"/>
    <w:rsid w:val="00D35FF0"/>
    <w:rsid w:val="00D36E7A"/>
    <w:rsid w:val="00D44587"/>
    <w:rsid w:val="00D53681"/>
    <w:rsid w:val="00D559E1"/>
    <w:rsid w:val="00D70E89"/>
    <w:rsid w:val="00D741D5"/>
    <w:rsid w:val="00D76695"/>
    <w:rsid w:val="00D81CC9"/>
    <w:rsid w:val="00DA1408"/>
    <w:rsid w:val="00DB2182"/>
    <w:rsid w:val="00DB3F7E"/>
    <w:rsid w:val="00DE0B8F"/>
    <w:rsid w:val="00DE5720"/>
    <w:rsid w:val="00DF0A34"/>
    <w:rsid w:val="00DF7443"/>
    <w:rsid w:val="00E251D0"/>
    <w:rsid w:val="00E25F33"/>
    <w:rsid w:val="00E312C8"/>
    <w:rsid w:val="00E5239F"/>
    <w:rsid w:val="00E60709"/>
    <w:rsid w:val="00E81414"/>
    <w:rsid w:val="00E82F59"/>
    <w:rsid w:val="00EA3440"/>
    <w:rsid w:val="00EA65DA"/>
    <w:rsid w:val="00EC2E18"/>
    <w:rsid w:val="00ED4AF3"/>
    <w:rsid w:val="00EE0E5C"/>
    <w:rsid w:val="00EE6874"/>
    <w:rsid w:val="00EF1E53"/>
    <w:rsid w:val="00EF5A0D"/>
    <w:rsid w:val="00EF6640"/>
    <w:rsid w:val="00EF6642"/>
    <w:rsid w:val="00EF6AF3"/>
    <w:rsid w:val="00F000BE"/>
    <w:rsid w:val="00F10503"/>
    <w:rsid w:val="00F23C4A"/>
    <w:rsid w:val="00F35314"/>
    <w:rsid w:val="00F52262"/>
    <w:rsid w:val="00F55B44"/>
    <w:rsid w:val="00F769F1"/>
    <w:rsid w:val="00F77CA2"/>
    <w:rsid w:val="00F81FF3"/>
    <w:rsid w:val="00F9404A"/>
    <w:rsid w:val="00F95DD8"/>
    <w:rsid w:val="00FA4096"/>
    <w:rsid w:val="00FC35CC"/>
    <w:rsid w:val="00FD2456"/>
    <w:rsid w:val="00FF22D3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3B4130B-6BD8-9742-B317-3959B4E8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75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173A5"/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PMingLiU" w:hAnsi="Times New Roman" w:cs="Times New Roman"/>
      <w:szCs w:val="24"/>
    </w:rPr>
  </w:style>
  <w:style w:type="character" w:styleId="a5">
    <w:name w:val="Hyperlink"/>
    <w:unhideWhenUsed/>
    <w:rsid w:val="008173A5"/>
    <w:rPr>
      <w:color w:val="0563C1"/>
      <w:u w:val="single"/>
    </w:rPr>
  </w:style>
  <w:style w:type="paragraph" w:styleId="a6">
    <w:name w:val="header"/>
    <w:basedOn w:val="a"/>
    <w:link w:val="a7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73A5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173A5"/>
    <w:rPr>
      <w:rFonts w:ascii="Times New Roman" w:eastAsia="PMingLiU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173A5"/>
    <w:rPr>
      <w:rFonts w:ascii="Calibri Light" w:eastAsia="PMingLiU" w:hAnsi="Calibri Light" w:cs="Times New Roman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kern w:val="2"/>
      <w:sz w:val="24"/>
      <w:szCs w:val="22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PMingLiU" w:hAnsi="PMingLiU" w:cs="PMingLiU"/>
      <w:szCs w:val="20"/>
    </w:rPr>
  </w:style>
  <w:style w:type="character" w:customStyle="1" w:styleId="af9">
    <w:name w:val="我自己設的內文 字元"/>
    <w:link w:val="af8"/>
    <w:rsid w:val="008173A5"/>
    <w:rPr>
      <w:rFonts w:ascii="PMingLiU" w:eastAsia="PMingLiU" w:hAnsi="PMingLiU" w:cs="PMingLiU"/>
      <w:szCs w:val="20"/>
    </w:rPr>
  </w:style>
  <w:style w:type="character" w:styleId="afa">
    <w:name w:val="annotation reference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link w:val="afb"/>
    <w:uiPriority w:val="99"/>
    <w:semiHidden/>
    <w:rsid w:val="008173A5"/>
    <w:rPr>
      <w:rFonts w:ascii="Times New Roman" w:eastAsia="PMingLiU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link w:val="afd"/>
    <w:uiPriority w:val="99"/>
    <w:semiHidden/>
    <w:rsid w:val="008173A5"/>
    <w:rPr>
      <w:rFonts w:ascii="Times New Roman" w:eastAsia="PMingLiU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="Calibri" w:hAnsi="Calibr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link w:val="aff1"/>
    <w:rsid w:val="008173A5"/>
    <w:rPr>
      <w:rFonts w:ascii="Times New Roman" w:eastAsia="PMingLiU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PMingLiU"/>
      <w:sz w:val="18"/>
      <w:szCs w:val="18"/>
    </w:rPr>
  </w:style>
  <w:style w:type="character" w:customStyle="1" w:styleId="aff4">
    <w:name w:val="文件引導模式 字元"/>
    <w:link w:val="aff3"/>
    <w:rsid w:val="008173A5"/>
    <w:rPr>
      <w:rFonts w:ascii="PMingLiU" w:eastAsia="PMingLiU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8173A5"/>
    <w:rPr>
      <w:rFonts w:ascii="Times New Roman" w:eastAsia="PMingLiU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link w:val="af3"/>
    <w:uiPriority w:val="1"/>
    <w:rsid w:val="008173A5"/>
    <w:rPr>
      <w:rFonts w:ascii="Calibri" w:eastAsia="PMingLiU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semiHidden/>
    <w:unhideWhenUsed/>
    <w:rsid w:val="001564B5"/>
    <w:rPr>
      <w:color w:val="954F72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PMingLiU" w:hAnsi="PMingLiU" w:cs="PMingLiU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945A65"/>
    <w:pPr>
      <w:spacing w:before="100" w:beforeAutospacing="1" w:after="119"/>
    </w:pPr>
    <w:rPr>
      <w:rFonts w:ascii="PMingLiU" w:hAnsi="PMingLiU" w:cs="PMingLiU"/>
      <w:kern w:val="0"/>
    </w:rPr>
  </w:style>
  <w:style w:type="paragraph" w:customStyle="1" w:styleId="cjk">
    <w:name w:val="cjk"/>
    <w:basedOn w:val="a"/>
    <w:rsid w:val="00945A65"/>
    <w:pPr>
      <w:spacing w:before="100" w:beforeAutospacing="1" w:after="119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26" Type="http://schemas.openxmlformats.org/officeDocument/2006/relationships/image" Target="media/image9.wmf" /><Relationship Id="rId39" Type="http://schemas.openxmlformats.org/officeDocument/2006/relationships/oleObject" Target="embeddings/oleObject16.bin" /><Relationship Id="rId21" Type="http://schemas.openxmlformats.org/officeDocument/2006/relationships/oleObject" Target="embeddings/oleObject7.bin" /><Relationship Id="rId34" Type="http://schemas.openxmlformats.org/officeDocument/2006/relationships/image" Target="media/image14.wmf" /><Relationship Id="rId42" Type="http://schemas.openxmlformats.org/officeDocument/2006/relationships/image" Target="media/image18.wmf" /><Relationship Id="rId47" Type="http://schemas.openxmlformats.org/officeDocument/2006/relationships/oleObject" Target="embeddings/oleObject20.bin" /><Relationship Id="rId50" Type="http://schemas.openxmlformats.org/officeDocument/2006/relationships/image" Target="media/image22.wmf" /><Relationship Id="rId55" Type="http://schemas.openxmlformats.org/officeDocument/2006/relationships/oleObject" Target="embeddings/oleObject24.bin" /><Relationship Id="rId63" Type="http://schemas.openxmlformats.org/officeDocument/2006/relationships/oleObject" Target="embeddings/oleObject28.bin" /><Relationship Id="rId68" Type="http://schemas.openxmlformats.org/officeDocument/2006/relationships/footer" Target="footer1.xml" /><Relationship Id="rId76" Type="http://schemas.openxmlformats.org/officeDocument/2006/relationships/oleObject" Target="embeddings/oleObject34.bin" /><Relationship Id="rId84" Type="http://schemas.openxmlformats.org/officeDocument/2006/relationships/fontTable" Target="fontTable.xml" /><Relationship Id="rId7" Type="http://schemas.openxmlformats.org/officeDocument/2006/relationships/endnotes" Target="endnotes.xml" /><Relationship Id="rId71" Type="http://schemas.openxmlformats.org/officeDocument/2006/relationships/oleObject" Target="embeddings/oleObject31.bin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2.bin" /><Relationship Id="rId11" Type="http://schemas.openxmlformats.org/officeDocument/2006/relationships/oleObject" Target="embeddings/oleObject2.bin" /><Relationship Id="rId24" Type="http://schemas.openxmlformats.org/officeDocument/2006/relationships/oleObject" Target="embeddings/oleObject9.bin" /><Relationship Id="rId32" Type="http://schemas.openxmlformats.org/officeDocument/2006/relationships/image" Target="media/image12.png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53" Type="http://schemas.openxmlformats.org/officeDocument/2006/relationships/oleObject" Target="embeddings/oleObject23.bin" /><Relationship Id="rId58" Type="http://schemas.openxmlformats.org/officeDocument/2006/relationships/image" Target="media/image26.wmf" /><Relationship Id="rId66" Type="http://schemas.openxmlformats.org/officeDocument/2006/relationships/image" Target="media/image30.wmf" /><Relationship Id="rId74" Type="http://schemas.openxmlformats.org/officeDocument/2006/relationships/oleObject" Target="embeddings/oleObject33.bin" /><Relationship Id="rId79" Type="http://schemas.openxmlformats.org/officeDocument/2006/relationships/image" Target="media/image34.wmf" /><Relationship Id="rId5" Type="http://schemas.openxmlformats.org/officeDocument/2006/relationships/webSettings" Target="webSettings.xml" /><Relationship Id="rId61" Type="http://schemas.openxmlformats.org/officeDocument/2006/relationships/oleObject" Target="embeddings/oleObject27.bin" /><Relationship Id="rId82" Type="http://schemas.openxmlformats.org/officeDocument/2006/relationships/oleObject" Target="embeddings/oleObject38.bin" /><Relationship Id="rId19" Type="http://schemas.openxmlformats.org/officeDocument/2006/relationships/oleObject" Target="embeddings/oleObject6.bin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1.bin" /><Relationship Id="rId30" Type="http://schemas.openxmlformats.org/officeDocument/2006/relationships/image" Target="media/image11.wmf" /><Relationship Id="rId35" Type="http://schemas.openxmlformats.org/officeDocument/2006/relationships/oleObject" Target="embeddings/oleObject14.bin" /><Relationship Id="rId43" Type="http://schemas.openxmlformats.org/officeDocument/2006/relationships/oleObject" Target="embeddings/oleObject18.bin" /><Relationship Id="rId48" Type="http://schemas.openxmlformats.org/officeDocument/2006/relationships/image" Target="media/image21.wmf" /><Relationship Id="rId56" Type="http://schemas.openxmlformats.org/officeDocument/2006/relationships/image" Target="media/image25.wmf" /><Relationship Id="rId64" Type="http://schemas.openxmlformats.org/officeDocument/2006/relationships/image" Target="media/image29.wmf" /><Relationship Id="rId69" Type="http://schemas.openxmlformats.org/officeDocument/2006/relationships/footer" Target="footer2.xml" /><Relationship Id="rId77" Type="http://schemas.openxmlformats.org/officeDocument/2006/relationships/oleObject" Target="embeddings/oleObject35.bin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7.bin" /><Relationship Id="rId85" Type="http://schemas.openxmlformats.org/officeDocument/2006/relationships/theme" Target="theme/theme1.xml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10.bin" /><Relationship Id="rId33" Type="http://schemas.openxmlformats.org/officeDocument/2006/relationships/image" Target="media/image13.png" /><Relationship Id="rId38" Type="http://schemas.openxmlformats.org/officeDocument/2006/relationships/image" Target="media/image16.wmf" /><Relationship Id="rId46" Type="http://schemas.openxmlformats.org/officeDocument/2006/relationships/image" Target="media/image20.wmf" /><Relationship Id="rId59" Type="http://schemas.openxmlformats.org/officeDocument/2006/relationships/oleObject" Target="embeddings/oleObject26.bin" /><Relationship Id="rId67" Type="http://schemas.openxmlformats.org/officeDocument/2006/relationships/oleObject" Target="embeddings/oleObject30.bin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image" Target="media/image24.wmf" /><Relationship Id="rId62" Type="http://schemas.openxmlformats.org/officeDocument/2006/relationships/image" Target="media/image28.wmf" /><Relationship Id="rId70" Type="http://schemas.openxmlformats.org/officeDocument/2006/relationships/image" Target="media/image31.wmf" /><Relationship Id="rId75" Type="http://schemas.openxmlformats.org/officeDocument/2006/relationships/image" Target="media/image33.wmf" /><Relationship Id="rId83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0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1.bin" /><Relationship Id="rId57" Type="http://schemas.openxmlformats.org/officeDocument/2006/relationships/oleObject" Target="embeddings/oleObject25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3.bin" /><Relationship Id="rId44" Type="http://schemas.openxmlformats.org/officeDocument/2006/relationships/image" Target="media/image19.wmf" /><Relationship Id="rId52" Type="http://schemas.openxmlformats.org/officeDocument/2006/relationships/image" Target="media/image23.wmf" /><Relationship Id="rId60" Type="http://schemas.openxmlformats.org/officeDocument/2006/relationships/image" Target="media/image27.wmf" /><Relationship Id="rId65" Type="http://schemas.openxmlformats.org/officeDocument/2006/relationships/oleObject" Target="embeddings/oleObject29.bin" /><Relationship Id="rId73" Type="http://schemas.openxmlformats.org/officeDocument/2006/relationships/image" Target="media/image32.wmf" /><Relationship Id="rId78" Type="http://schemas.openxmlformats.org/officeDocument/2006/relationships/oleObject" Target="embeddings/oleObject36.bin" /><Relationship Id="rId81" Type="http://schemas.openxmlformats.org/officeDocument/2006/relationships/image" Target="media/image35.wmf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FDBB-3028-4C84-B4C0-6A036CCB48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886911822992</cp:lastModifiedBy>
  <cp:revision>2</cp:revision>
  <cp:lastPrinted>2018-06-28T03:48:00Z</cp:lastPrinted>
  <dcterms:created xsi:type="dcterms:W3CDTF">2021-07-09T02:33:00Z</dcterms:created>
  <dcterms:modified xsi:type="dcterms:W3CDTF">2021-07-09T02:33:00Z</dcterms:modified>
</cp:coreProperties>
</file>