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350" w:hanging="10"/>
        <w:jc w:val="center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32"/>
          <w:shd w:fill="auto" w:val="clear"/>
        </w:rPr>
        <w:t xml:space="preserve">彰化縣田中鎮田中國民小學校長及教師公開授課</w:t>
        <w:br/>
        <w:t xml:space="preserve">教學活動設計表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1459"/>
        <w:gridCol w:w="4641"/>
        <w:gridCol w:w="1971"/>
        <w:gridCol w:w="888"/>
        <w:gridCol w:w="1123"/>
      </w:tblGrid>
      <w:tr>
        <w:trPr>
          <w:trHeight w:val="746" w:hRule="auto"/>
          <w:jc w:val="left"/>
        </w:trPr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教師姓名</w:t>
            </w:r>
          </w:p>
        </w:tc>
        <w:tc>
          <w:tcPr>
            <w:tcW w:w="4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2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陳明瑜</w:t>
            </w: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班級</w:t>
            </w:r>
          </w:p>
        </w:tc>
        <w:tc>
          <w:tcPr>
            <w:tcW w:w="2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2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三年3班</w:t>
            </w:r>
          </w:p>
        </w:tc>
      </w:tr>
      <w:tr>
        <w:trPr>
          <w:trHeight w:val="1450" w:hRule="auto"/>
          <w:jc w:val="left"/>
        </w:trPr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教材版本</w:t>
            </w:r>
          </w:p>
        </w:tc>
        <w:tc>
          <w:tcPr>
            <w:tcW w:w="4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351" w:line="259"/>
              <w:ind w:right="0" w:left="2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▓出版社：南一書局</w:t>
            </w:r>
          </w:p>
          <w:p>
            <w:pPr>
              <w:spacing w:before="0" w:after="0" w:line="259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□自編</w:t>
            </w: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單元節數</w:t>
            </w:r>
          </w:p>
        </w:tc>
        <w:tc>
          <w:tcPr>
            <w:tcW w:w="2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2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共4節</w:t>
              <w:br/>
              <w:t xml:space="preserve">本次教學為第2節</w:t>
            </w:r>
          </w:p>
        </w:tc>
      </w:tr>
      <w:tr>
        <w:trPr>
          <w:trHeight w:val="749" w:hRule="auto"/>
          <w:jc w:val="left"/>
        </w:trPr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公開授課日期</w:t>
            </w:r>
          </w:p>
        </w:tc>
        <w:tc>
          <w:tcPr>
            <w:tcW w:w="4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2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110.12.15</w:t>
            </w: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2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2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08:40至 09:20</w:t>
            </w:r>
          </w:p>
        </w:tc>
      </w:tr>
      <w:tr>
        <w:trPr>
          <w:trHeight w:val="730" w:hRule="auto"/>
          <w:jc w:val="left"/>
        </w:trPr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單元名稱</w:t>
            </w:r>
          </w:p>
        </w:tc>
        <w:tc>
          <w:tcPr>
            <w:tcW w:w="862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圓</w:t>
            </w:r>
          </w:p>
        </w:tc>
      </w:tr>
      <w:tr>
        <w:trPr>
          <w:trHeight w:val="2181" w:hRule="auto"/>
          <w:jc w:val="left"/>
        </w:trPr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學習表現 </w:t>
            </w:r>
          </w:p>
        </w:tc>
        <w:tc>
          <w:tcPr>
            <w:tcW w:w="862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11" w:line="268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S-II-3學生能透過平面圖形的構成要素，認識常見三角形、常見四邊形與圓。</w:t>
            </w:r>
          </w:p>
        </w:tc>
      </w:tr>
      <w:tr>
        <w:trPr>
          <w:trHeight w:val="2181" w:hRule="auto"/>
          <w:jc w:val="left"/>
        </w:trPr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學習內容 </w:t>
            </w:r>
          </w:p>
        </w:tc>
        <w:tc>
          <w:tcPr>
            <w:tcW w:w="862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11" w:line="268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S-3-3 「圓心」、「圓周」、 「半徑」與「直徑」。能使 用圓規畫指定半徑的圓。</w:t>
            </w:r>
          </w:p>
        </w:tc>
      </w:tr>
      <w:tr>
        <w:trPr>
          <w:trHeight w:val="730" w:hRule="auto"/>
          <w:jc w:val="left"/>
        </w:trPr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教學資源 </w:t>
            </w:r>
          </w:p>
        </w:tc>
        <w:tc>
          <w:tcPr>
            <w:tcW w:w="862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小白板、圓形的紙、小組評分表</w:t>
            </w:r>
          </w:p>
        </w:tc>
      </w:tr>
      <w:tr>
        <w:trPr>
          <w:trHeight w:val="1450" w:hRule="auto"/>
          <w:jc w:val="left"/>
        </w:trPr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學生起點行為分析 </w:t>
            </w:r>
          </w:p>
        </w:tc>
        <w:tc>
          <w:tcPr>
            <w:tcW w:w="862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numPr>
                <w:ilvl w:val="0"/>
                <w:numId w:val="38"/>
              </w:numPr>
              <w:suppressAutoHyphens w:val="true"/>
              <w:spacing w:before="0" w:after="0" w:line="240"/>
              <w:ind w:right="0" w:left="480" w:hanging="48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先備知識：三角形、長方形、正方形、圖形的認識與命名。透過畫圓活動，加深對圓的認識．</w:t>
            </w:r>
          </w:p>
          <w:p>
            <w:pPr>
              <w:spacing w:before="0" w:after="0" w:line="240"/>
              <w:ind w:right="0" w:left="1702" w:hanging="1702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702" w:hanging="1702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(二)起點行為：該班學生採分組座位排列，同組學生會互相觀摩學習，有分組討論的氛圍。</w:t>
            </w:r>
          </w:p>
        </w:tc>
      </w:tr>
      <w:tr>
        <w:trPr>
          <w:trHeight w:val="397" w:hRule="auto"/>
          <w:jc w:val="left"/>
        </w:trPr>
        <w:tc>
          <w:tcPr>
            <w:tcW w:w="14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活動流程 </w:t>
            </w:r>
          </w:p>
        </w:tc>
        <w:tc>
          <w:tcPr>
            <w:tcW w:w="66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學習活動設計 </w:t>
            </w:r>
          </w:p>
        </w:tc>
        <w:tc>
          <w:tcPr>
            <w:tcW w:w="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時間 </w:t>
            </w: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2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評量方式 </w:t>
            </w:r>
          </w:p>
        </w:tc>
      </w:tr>
      <w:tr>
        <w:trPr>
          <w:trHeight w:val="4621" w:hRule="auto"/>
          <w:jc w:val="left"/>
        </w:trPr>
        <w:tc>
          <w:tcPr>
            <w:tcW w:w="14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numPr>
                <w:ilvl w:val="0"/>
                <w:numId w:val="49"/>
              </w:numPr>
              <w:suppressAutoHyphens w:val="true"/>
              <w:spacing w:before="0" w:after="0" w:line="240"/>
              <w:ind w:right="0" w:left="350" w:hanging="36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引起動機: 教師提示今天要學什麼？</w:t>
            </w:r>
          </w:p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480"/>
              <w:ind w:right="0" w:left="720" w:hanging="36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能明白什麼是圓的圓心、半徑、直徑和圓周</w:t>
            </w:r>
          </w:p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480"/>
              <w:ind w:right="0" w:left="720" w:hanging="36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瞭解半徑和直徑的關係</w:t>
            </w:r>
          </w:p>
          <w:p>
            <w:pPr>
              <w:numPr>
                <w:ilvl w:val="0"/>
                <w:numId w:val="49"/>
              </w:numPr>
              <w:tabs>
                <w:tab w:val="left" w:pos="720" w:leader="none"/>
              </w:tabs>
              <w:spacing w:before="0" w:after="0" w:line="480"/>
              <w:ind w:right="0" w:left="720" w:hanging="36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能找出圓的圓心、半徑、直徑和圓周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二.發展活動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【活動一】</w:t>
            </w:r>
          </w:p>
          <w:p>
            <w:pPr>
              <w:numPr>
                <w:ilvl w:val="0"/>
                <w:numId w:val="52"/>
              </w:numPr>
              <w:suppressAutoHyphens w:val="true"/>
              <w:spacing w:before="0" w:after="0" w:line="480"/>
              <w:ind w:right="0" w:left="360" w:hanging="36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老師會請每小組一位小朋友針對5個題目進行發表。</w:t>
            </w:r>
          </w:p>
          <w:p>
            <w:pPr>
              <w:numPr>
                <w:ilvl w:val="0"/>
                <w:numId w:val="52"/>
              </w:numPr>
              <w:tabs>
                <w:tab w:val="left" w:pos="720" w:leader="none"/>
              </w:tabs>
              <w:suppressAutoHyphens w:val="true"/>
              <w:spacing w:before="0" w:after="0" w:line="480"/>
              <w:ind w:right="0" w:left="720" w:hanging="36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圓的中心是(             )。</w:t>
            </w:r>
          </w:p>
          <w:p>
            <w:pPr>
              <w:numPr>
                <w:ilvl w:val="0"/>
                <w:numId w:val="52"/>
              </w:numPr>
              <w:tabs>
                <w:tab w:val="left" w:pos="720" w:leader="none"/>
              </w:tabs>
              <w:suppressAutoHyphens w:val="true"/>
              <w:spacing w:before="0" w:after="0" w:line="480"/>
              <w:ind w:right="0" w:left="720" w:hanging="36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圓的周界叫(             )。</w:t>
            </w:r>
          </w:p>
          <w:p>
            <w:pPr>
              <w:numPr>
                <w:ilvl w:val="0"/>
                <w:numId w:val="52"/>
              </w:numPr>
              <w:tabs>
                <w:tab w:val="left" w:pos="720" w:leader="none"/>
              </w:tabs>
              <w:suppressAutoHyphens w:val="true"/>
              <w:spacing w:before="0" w:after="0" w:line="480"/>
              <w:ind w:right="0" w:left="720" w:hanging="36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圓心到圓周的距離是(            )。</w:t>
            </w:r>
          </w:p>
          <w:p>
            <w:pPr>
              <w:numPr>
                <w:ilvl w:val="0"/>
                <w:numId w:val="52"/>
              </w:numPr>
              <w:tabs>
                <w:tab w:val="left" w:pos="720" w:leader="none"/>
              </w:tabs>
              <w:suppressAutoHyphens w:val="true"/>
              <w:spacing w:before="0" w:after="0" w:line="480"/>
              <w:ind w:right="0" w:left="720" w:hanging="36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通過圓心，而且兩端都在圓周上的直線是(     )。</w:t>
            </w:r>
          </w:p>
          <w:p>
            <w:pPr>
              <w:numPr>
                <w:ilvl w:val="0"/>
                <w:numId w:val="52"/>
              </w:numPr>
              <w:tabs>
                <w:tab w:val="left" w:pos="720" w:leader="none"/>
              </w:tabs>
              <w:suppressAutoHyphens w:val="true"/>
              <w:spacing w:before="0" w:after="0" w:line="480"/>
              <w:ind w:right="0" w:left="720" w:hanging="36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直徑是半徑的(         )倍。</w:t>
            </w:r>
          </w:p>
          <w:p>
            <w:pPr>
              <w:suppressAutoHyphens w:val="true"/>
              <w:spacing w:before="0" w:after="0" w:line="480"/>
              <w:ind w:right="0" w:left="36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【活動二】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圓的中心─圓心的意義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●蝸牛搶吃葡萄</w:t>
            </w:r>
          </w:p>
          <w:p>
            <w:pPr>
              <w:spacing w:before="0" w:after="0" w:line="50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六隻蝸牛在圓形的競技場上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如下圖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，比賽誰先搶到葡萄，小朋友，如果你是裁判，要將葡萄放在哪個位置才公平呢？請分組討論並將討論結果記錄在小白板上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(5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分鐘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</w:p>
          <w:p>
            <w:pPr>
              <w:numPr>
                <w:ilvl w:val="0"/>
                <w:numId w:val="57"/>
              </w:numPr>
              <w:spacing w:before="0" w:after="0" w:line="500"/>
              <w:ind w:right="0" w:left="360" w:hanging="36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葡萄要放在哪個位置才公平？</w:t>
            </w:r>
          </w:p>
          <w:p>
            <w:pPr>
              <w:numPr>
                <w:ilvl w:val="0"/>
                <w:numId w:val="57"/>
              </w:numPr>
              <w:spacing w:before="0" w:after="0" w:line="500"/>
              <w:ind w:right="0" w:left="360" w:hanging="36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為什麼？</w:t>
            </w:r>
          </w:p>
          <w:p>
            <w:pPr>
              <w:spacing w:before="0" w:after="0" w:line="50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0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0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0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0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511" w:hanging="35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511" w:hanging="35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511" w:hanging="35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511" w:hanging="35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511" w:hanging="35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【活動三】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請小朋友討論直徑─通過圓心，而且兩端都在圓周上的直線線段的意義。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直徑有三個要件：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(1)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通過圓心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(2)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兩端都在圓周上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(3)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直線線段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請小朋友討論它們個是什麼意思？並舉出不是直徑以及是直徑的例子作為說明。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請小朋友將例子記錄在小白板上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(3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分鐘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【活動四】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請各組討論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(6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分鐘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：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(1)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如何在一個圓形紙片中，找到圓的圓心、半徑、直徑以及圓周，把方法以及它為什麼是圓心、半徑、直徑以及圓周記錄在小白板上。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(2)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依照圓形紙片討論，說明直徑和半徑的關係。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教師每組指派一人依序到其他組別進行解說各組討論結果。說明過程中小朋友可以提出疑問。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(5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分鐘</w:t>
            </w: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小朋友請針對到你組來說明的同學進行評分：</w:t>
            </w:r>
          </w:p>
          <w:tbl>
            <w:tblPr/>
            <w:tblGrid>
              <w:gridCol w:w="709"/>
              <w:gridCol w:w="1418"/>
              <w:gridCol w:w="1984"/>
              <w:gridCol w:w="2268"/>
            </w:tblGrid>
            <w:tr>
              <w:trPr>
                <w:trHeight w:val="4621" w:hRule="auto"/>
                <w:jc w:val="left"/>
              </w:trPr>
              <w:tc>
                <w:tcPr>
                  <w:tcW w:w="7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圓心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□找到圓心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(1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□找到的方法正確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(2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□說明它為什麼是圓心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(3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</w:tr>
            <w:tr>
              <w:trPr>
                <w:trHeight w:val="4621" w:hRule="auto"/>
                <w:jc w:val="left"/>
              </w:trPr>
              <w:tc>
                <w:tcPr>
                  <w:tcW w:w="7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半徑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□找到半徑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(1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□找到的方法正確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(2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□說明它為什麼是半徑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(3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</w:tr>
            <w:tr>
              <w:trPr>
                <w:trHeight w:val="4621" w:hRule="auto"/>
                <w:jc w:val="left"/>
              </w:trPr>
              <w:tc>
                <w:tcPr>
                  <w:tcW w:w="7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直徑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□找到直徑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(1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□找到的方法正確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(2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□說明它為什麼是直徑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(3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</w:tr>
            <w:tr>
              <w:trPr>
                <w:trHeight w:val="4621" w:hRule="auto"/>
                <w:jc w:val="left"/>
              </w:trPr>
              <w:tc>
                <w:tcPr>
                  <w:tcW w:w="7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圓周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□找到圓周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(1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  <w:tc>
                <w:tcPr>
                  <w:tcW w:w="19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□找到的方法正確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(2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□說明它為什麼是圓周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(3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</w:tc>
            </w:tr>
            <w:tr>
              <w:trPr>
                <w:trHeight w:val="4621" w:hRule="auto"/>
                <w:jc w:val="left"/>
              </w:trPr>
              <w:tc>
                <w:tcPr>
                  <w:tcW w:w="7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直徑和半徑的關係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□能區分直徑和半徑。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(1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□能說出直徑是半徑的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倍。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(2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</w:pP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□能用圓形紙片正確解說直徑是半徑的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2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倍。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(3</w:t>
                  </w:r>
                  <w:r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分</w:t>
                  </w:r>
                  <w:r>
                    <w:rPr>
                      <w:rFonts w:ascii="Cambria Math" w:hAnsi="Cambria Math" w:cs="Cambria Math" w:eastAsia="Cambria Math"/>
                      <w:color w:val="auto"/>
                      <w:spacing w:val="0"/>
                      <w:position w:val="0"/>
                      <w:sz w:val="16"/>
                      <w:shd w:fill="auto" w:val="clear"/>
                    </w:rPr>
                    <w:t xml:space="preserve">)</w:t>
                  </w:r>
                </w:p>
                <w:p>
                  <w:pPr>
                    <w:spacing w:before="0" w:after="0" w:line="48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511" w:hanging="35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511" w:hanging="35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4.教師總結</w:t>
            </w:r>
          </w:p>
        </w:tc>
        <w:tc>
          <w:tcPr>
            <w:tcW w:w="8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5分鐘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5分鐘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10分鐘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8分鐘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12分鐘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口頭評量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實作評量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口頭評量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實作評量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口頭評量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實作評量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口頭評量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實作評量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732" w:hRule="auto"/>
          <w:jc w:val="left"/>
        </w:trPr>
        <w:tc>
          <w:tcPr>
            <w:tcW w:w="1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 </w:t>
            </w:r>
          </w:p>
        </w:tc>
        <w:tc>
          <w:tcPr>
            <w:tcW w:w="862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center"/>
          </w:tcPr>
          <w:p>
            <w:pPr>
              <w:spacing w:before="0" w:after="16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center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8">
    <w:abstractNumId w:val="18"/>
  </w:num>
  <w:num w:numId="49">
    <w:abstractNumId w:val="12"/>
  </w:num>
  <w:num w:numId="52">
    <w:abstractNumId w:val="6"/>
  </w:num>
  <w:num w:numId="5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