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D1" w:rsidRDefault="00D85FD1" w:rsidP="00D85FD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67769" wp14:editId="6E7FDB52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874395" cy="329565"/>
                <wp:effectExtent l="0" t="0" r="20955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D1" w:rsidRPr="00CD3E0B" w:rsidRDefault="00D85FD1" w:rsidP="00D85F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3E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E67769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.9pt;margin-top:.2pt;width:68.8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7flgIAABIFAAAOAAAAZHJzL2Uyb0RvYy54bWysVEtu2zAQ3RfoHQjuHVmO5NhC5CC17KJA&#10;f0DaA9AkZRGlSJWkLaVF1wV6gHTdA/QAPVByjg4p23GaTVFUC4nUDN/Mm3nD84uulmjLjRVa5Tg+&#10;GWLEFdVMqHWO379bDiYYWUcUI1IrnuNrbvHF7OmT87bJ+EhXWjJuEIAom7VNjivnmiyKLK14TeyJ&#10;brgCY6lNTRxszTpihrSAXstoNByOo1Yb1hhNubXwt+iNeBbwy5JT96YsLXdI5hhyc+Ftwnvl39Hs&#10;nGRrQ5pK0F0a5B+yqIlQEPQAVRBH0MaIR1C1oEZbXboTqutIl6WgPHAANvHwDzZXFWl44ALFsc2h&#10;TPb/wdLX27cGCZbjBCNFamjR3c3X25/f725+3f74hhJfobaxGTheNeDqume6g04HtrZ5qekHi5Se&#10;V0St+aUxuq04YZBh7E9GR0d7HOtBVu0rzSAU2TgdgLrS1L58UBAE6NCp60N3eOcQhZ+Ts+R0mmJE&#10;wXQ6mqbjNEQg2f5wY6x7znWN/CLHBpofwMn2pXU+GZLtXXwspZdCyiAAqVCb42k6SntaWgrmjd7N&#10;mvVqLg3aEi+h8Ozi2mO3WjgQshQ1JHpwIpkvxkKxEMURIfs1ZCKVBwdukNtu1Qvm83Q4XUwWk2SQ&#10;jMaLQTIsisHlcp4Mxsv4LC1Oi/m8iL/4POMkqwRjXPlU9+KNk78Tx26Metkd5PuA0gPmy/A8Zh49&#10;TCNUGVjtv4FdUIFvfC8B1606KIiXxkqza9CD0f1gwkUCi0qbTxi1MJQ5th83xHCM5AsFmprGSeKn&#10;OGyS9GwEG3NsWR1biKIAlWOHUb+cu37yN40R6woi7VV8CTpciqCR+6x26oXBC2R2l4Sf7ON98Lq/&#10;yma/AQAA//8DAFBLAwQUAAYACAAAACEAP2eXpNoAAAAFAQAADwAAAGRycy9kb3ducmV2LnhtbEzO&#10;wU7DMBAE0DsS/2AtEjfq0GBU0mwqBFTlmgaJqxtvk6jxOordNvD1uCd6HM1q9uWryfbiRKPvHCM8&#10;zhIQxLUzHTcIX9X6YQHCB81G944J4Yc8rIrbm1xnxp25pNM2NCKOsM80QhvCkEnp65as9jM3EMdu&#10;70arQ4xjI82oz3Hc9nKeJM/S6o7jh1YP9NZSfdgeLUJafXwvJvVZqfdNWe5L97tR6wrx/m56XYII&#10;NIX/Y7jwIx2KaNq5Ixsv+pgjPCA8gbiU6YsCsUNQ8xRkkctrffEHAAD//wMAUEsBAi0AFAAGAAgA&#10;AAAhALaDOJL+AAAA4QEAABMAAAAAAAAAAAAAAAAAAAAAAFtDb250ZW50X1R5cGVzXS54bWxQSwEC&#10;LQAUAAYACAAAACEAOP0h/9YAAACUAQAACwAAAAAAAAAAAAAAAAAvAQAAX3JlbHMvLnJlbHNQSwEC&#10;LQAUAAYACAAAACEAYtRe35YCAAASBQAADgAAAAAAAAAAAAAAAAAuAgAAZHJzL2Uyb0RvYy54bWxQ&#10;SwECLQAUAAYACAAAACEAP2eXpNoAAAAFAQAADwAAAAAAAAAAAAAAAADwBAAAZHJzL2Rvd25yZXYu&#10;eG1sUEsFBgAAAAAEAAQA8wAAAPcFAAAAAA==&#10;" filled="f">
                <v:textbox style="mso-fit-shape-to-text:t">
                  <w:txbxContent>
                    <w:p w:rsidR="00D85FD1" w:rsidRPr="00CD3E0B" w:rsidRDefault="00D85FD1" w:rsidP="00D85FD1">
                      <w:pPr>
                        <w:rPr>
                          <w:rFonts w:ascii="標楷體" w:eastAsia="標楷體" w:hAnsi="標楷體"/>
                        </w:rPr>
                      </w:pPr>
                      <w:r w:rsidRPr="00CD3E0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D85FD1" w:rsidRPr="001D3FE2" w:rsidRDefault="00D85FD1" w:rsidP="00D85FD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彰化縣僑信國小</w:t>
      </w:r>
      <w:r w:rsidRPr="00B11B18">
        <w:rPr>
          <w:rFonts w:ascii="標楷體" w:eastAsia="標楷體" w:hAnsi="標楷體" w:hint="eastAsia"/>
          <w:b/>
          <w:sz w:val="32"/>
          <w:szCs w:val="32"/>
        </w:rPr>
        <w:t>師公開</w:t>
      </w:r>
      <w:r>
        <w:rPr>
          <w:rFonts w:ascii="標楷體" w:eastAsia="標楷體" w:hAnsi="標楷體" w:hint="eastAsia"/>
          <w:b/>
          <w:sz w:val="32"/>
          <w:szCs w:val="32"/>
        </w:rPr>
        <w:t>觀</w:t>
      </w:r>
      <w:r w:rsidRPr="00B11B18">
        <w:rPr>
          <w:rFonts w:ascii="標楷體" w:eastAsia="標楷體" w:hAnsi="標楷體" w:hint="eastAsia"/>
          <w:b/>
          <w:sz w:val="32"/>
          <w:szCs w:val="32"/>
        </w:rPr>
        <w:t>課</w:t>
      </w:r>
      <w:r w:rsidRPr="001D3FE2">
        <w:rPr>
          <w:rFonts w:ascii="標楷體" w:eastAsia="標楷體" w:hAnsi="標楷體" w:hint="eastAsia"/>
          <w:b/>
          <w:sz w:val="32"/>
          <w:szCs w:val="32"/>
        </w:rPr>
        <w:t>教學觀察後會談紀錄表</w:t>
      </w:r>
    </w:p>
    <w:p w:rsidR="00D85FD1" w:rsidRPr="00965FCE" w:rsidRDefault="00D85FD1" w:rsidP="00D85FD1">
      <w:pPr>
        <w:rPr>
          <w:rFonts w:ascii="標楷體" w:eastAsia="標楷體" w:hAnsi="標楷體"/>
          <w:u w:val="single"/>
        </w:rPr>
      </w:pPr>
    </w:p>
    <w:tbl>
      <w:tblPr>
        <w:tblW w:w="4849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979"/>
        <w:gridCol w:w="1503"/>
        <w:gridCol w:w="4261"/>
      </w:tblGrid>
      <w:tr w:rsidR="00D85FD1" w:rsidTr="00CE1F8A">
        <w:trPr>
          <w:trHeight w:val="452"/>
        </w:trPr>
        <w:tc>
          <w:tcPr>
            <w:tcW w:w="689" w:type="pct"/>
          </w:tcPr>
          <w:p w:rsidR="00D85FD1" w:rsidRPr="00D074C7" w:rsidRDefault="00D85FD1" w:rsidP="00CE1F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69" w:type="pct"/>
          </w:tcPr>
          <w:p w:rsidR="00D85FD1" w:rsidRPr="00D074C7" w:rsidRDefault="00D85FD1" w:rsidP="00CE1F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一年10班</w:t>
            </w:r>
          </w:p>
        </w:tc>
        <w:tc>
          <w:tcPr>
            <w:tcW w:w="741" w:type="pct"/>
          </w:tcPr>
          <w:p w:rsidR="00D85FD1" w:rsidRPr="00D074C7" w:rsidRDefault="00D85FD1" w:rsidP="00CE1F8A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785E23">
              <w:rPr>
                <w:rFonts w:ascii="標楷體" w:eastAsia="標楷體" w:hAnsi="標楷體" w:hint="eastAsia"/>
                <w:sz w:val="26"/>
                <w:szCs w:val="26"/>
              </w:rPr>
              <w:t>會談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101" w:type="pct"/>
          </w:tcPr>
          <w:p w:rsidR="00D85FD1" w:rsidRPr="00D074C7" w:rsidRDefault="00D85FD1" w:rsidP="00CE1F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11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D85FD1" w:rsidTr="00CE1F8A">
        <w:trPr>
          <w:trHeight w:val="416"/>
        </w:trPr>
        <w:tc>
          <w:tcPr>
            <w:tcW w:w="689" w:type="pct"/>
          </w:tcPr>
          <w:p w:rsidR="00D85FD1" w:rsidRPr="00D074C7" w:rsidRDefault="00D85FD1" w:rsidP="00CE1F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69" w:type="pct"/>
          </w:tcPr>
          <w:p w:rsidR="00D85FD1" w:rsidRPr="00D074C7" w:rsidRDefault="00D85FD1" w:rsidP="00CE1F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741" w:type="pct"/>
          </w:tcPr>
          <w:p w:rsidR="00D85FD1" w:rsidRPr="00D074C7" w:rsidRDefault="00D85FD1" w:rsidP="00CE1F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01" w:type="pct"/>
          </w:tcPr>
          <w:p w:rsidR="00D85FD1" w:rsidRPr="00D074C7" w:rsidRDefault="00D85FD1" w:rsidP="00CE1F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第六單元加一加</w:t>
            </w:r>
          </w:p>
        </w:tc>
      </w:tr>
      <w:tr w:rsidR="00D85FD1" w:rsidTr="00CE1F8A">
        <w:trPr>
          <w:trHeight w:val="1499"/>
        </w:trPr>
        <w:tc>
          <w:tcPr>
            <w:tcW w:w="689" w:type="pct"/>
          </w:tcPr>
          <w:p w:rsidR="00D85FD1" w:rsidRPr="00D074C7" w:rsidRDefault="00D85FD1" w:rsidP="00CE1F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69" w:type="pct"/>
          </w:tcPr>
          <w:p w:rsidR="00D85FD1" w:rsidRPr="00D074C7" w:rsidRDefault="00D85FD1" w:rsidP="00CE1F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羅孟真</w:t>
            </w:r>
          </w:p>
        </w:tc>
        <w:tc>
          <w:tcPr>
            <w:tcW w:w="741" w:type="pct"/>
          </w:tcPr>
          <w:p w:rsidR="00D85FD1" w:rsidRPr="00D074C7" w:rsidRDefault="00D85FD1" w:rsidP="00CE1F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101" w:type="pct"/>
          </w:tcPr>
          <w:p w:rsidR="00D85FD1" w:rsidRDefault="00D85FD1" w:rsidP="00CE1F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程秀芳</w:t>
            </w:r>
          </w:p>
          <w:p w:rsidR="00D85FD1" w:rsidRDefault="00D85FD1" w:rsidP="00CE1F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D85FD1" w:rsidRPr="00D074C7" w:rsidRDefault="00D85FD1" w:rsidP="00CE1F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85FD1" w:rsidRDefault="00D85FD1" w:rsidP="00D85FD1">
      <w:pPr>
        <w:adjustRightInd w:val="0"/>
        <w:snapToGrid w:val="0"/>
        <w:rPr>
          <w:rFonts w:eastAsia="標楷體" w:hAnsi="標楷體"/>
          <w:b/>
        </w:rPr>
      </w:pPr>
    </w:p>
    <w:p w:rsidR="00D85FD1" w:rsidRPr="00710F1F" w:rsidRDefault="00D85FD1" w:rsidP="00D85FD1">
      <w:pPr>
        <w:adjustRightInd w:val="0"/>
        <w:snapToGrid w:val="0"/>
        <w:rPr>
          <w:rFonts w:eastAsia="標楷體"/>
          <w:b/>
        </w:rPr>
      </w:pPr>
      <w:r>
        <w:rPr>
          <w:rFonts w:eastAsia="標楷體" w:hAnsi="標楷體" w:hint="eastAsia"/>
          <w:b/>
        </w:rPr>
        <w:t>※</w:t>
      </w:r>
      <w:r>
        <w:rPr>
          <w:rFonts w:eastAsia="標楷體" w:hAnsi="標楷體" w:hint="eastAsia"/>
          <w:b/>
        </w:rPr>
        <w:t xml:space="preserve"> </w:t>
      </w:r>
      <w:r w:rsidRPr="00710F1F">
        <w:rPr>
          <w:rFonts w:eastAsia="標楷體" w:hAnsi="標楷體" w:hint="eastAsia"/>
          <w:b/>
        </w:rPr>
        <w:t>建議回饋會談的重點</w:t>
      </w:r>
      <w:r>
        <w:rPr>
          <w:rFonts w:eastAsia="標楷體" w:hint="eastAsia"/>
          <w:b/>
        </w:rPr>
        <w:t>：</w:t>
      </w:r>
    </w:p>
    <w:p w:rsidR="00D85FD1" w:rsidRDefault="00D85FD1" w:rsidP="00D85FD1">
      <w:pPr>
        <w:numPr>
          <w:ilvl w:val="0"/>
          <w:numId w:val="1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</w:rPr>
      </w:pPr>
      <w:r>
        <w:rPr>
          <w:rFonts w:eastAsia="標楷體" w:hAnsi="標楷體" w:hint="eastAsia"/>
        </w:rPr>
        <w:t>根據教學觀察紀錄進行回饋及澄清，引導教學者</w:t>
      </w:r>
      <w:r w:rsidRPr="00710F1F">
        <w:rPr>
          <w:rFonts w:eastAsia="標楷體" w:hAnsi="標楷體" w:hint="eastAsia"/>
        </w:rPr>
        <w:t>瞭解自己的教學優勢與建議改進方向</w:t>
      </w:r>
      <w:r>
        <w:rPr>
          <w:rFonts w:eastAsia="標楷體" w:hAnsi="標楷體" w:hint="eastAsia"/>
        </w:rPr>
        <w:t>。</w:t>
      </w:r>
    </w:p>
    <w:p w:rsidR="00D85FD1" w:rsidRDefault="00D85FD1" w:rsidP="00D85FD1">
      <w:pPr>
        <w:numPr>
          <w:ilvl w:val="0"/>
          <w:numId w:val="1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</w:rPr>
      </w:pPr>
      <w:r>
        <w:rPr>
          <w:rFonts w:eastAsia="標楷體" w:hAnsi="標楷體" w:hint="eastAsia"/>
        </w:rPr>
        <w:t>教學者</w:t>
      </w:r>
      <w:r w:rsidRPr="00710F1F">
        <w:rPr>
          <w:rFonts w:eastAsia="標楷體" w:hAnsi="標楷體" w:hint="eastAsia"/>
        </w:rPr>
        <w:t>表達自己在教學過程中的感受、看法及省思</w:t>
      </w:r>
      <w:r>
        <w:rPr>
          <w:rFonts w:eastAsia="標楷體" w:hAnsi="標楷體" w:hint="eastAsia"/>
        </w:rPr>
        <w:t>。</w:t>
      </w:r>
    </w:p>
    <w:p w:rsidR="00D85FD1" w:rsidRPr="00590BC2" w:rsidRDefault="00D85FD1" w:rsidP="00D85FD1">
      <w:pPr>
        <w:adjustRightInd w:val="0"/>
        <w:snapToGrid w:val="0"/>
        <w:rPr>
          <w:rFonts w:ascii="標楷體" w:eastAsia="標楷體" w:hAnsi="標楷體"/>
          <w:u w:val="single"/>
        </w:rPr>
      </w:pP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8654"/>
      </w:tblGrid>
      <w:tr w:rsidR="00D85FD1" w:rsidTr="00CE1F8A">
        <w:trPr>
          <w:trHeight w:val="490"/>
        </w:trPr>
        <w:tc>
          <w:tcPr>
            <w:tcW w:w="1694" w:type="dxa"/>
          </w:tcPr>
          <w:p w:rsidR="00D85FD1" w:rsidRPr="001D3FE2" w:rsidRDefault="00D85FD1" w:rsidP="00CE1F8A">
            <w:pPr>
              <w:pStyle w:val="a3"/>
              <w:ind w:left="24" w:right="24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標楷體" w:eastAsia="標楷體" w:hAnsi="標楷體" w:hint="eastAsia"/>
                <w:sz w:val="26"/>
                <w:szCs w:val="26"/>
              </w:rPr>
              <w:t>會談項目</w:t>
            </w:r>
          </w:p>
        </w:tc>
        <w:tc>
          <w:tcPr>
            <w:tcW w:w="8654" w:type="dxa"/>
          </w:tcPr>
          <w:p w:rsidR="00D85FD1" w:rsidRPr="001D3FE2" w:rsidRDefault="00D85FD1" w:rsidP="00CE1F8A">
            <w:pPr>
              <w:pStyle w:val="a3"/>
              <w:ind w:left="24" w:right="24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標楷體" w:eastAsia="標楷體" w:hAnsi="標楷體" w:hint="eastAsia"/>
                <w:sz w:val="26"/>
                <w:szCs w:val="26"/>
              </w:rPr>
              <w:t>會談內容簡要記錄</w:t>
            </w:r>
          </w:p>
        </w:tc>
      </w:tr>
      <w:tr w:rsidR="00D85FD1" w:rsidTr="00CE1F8A">
        <w:trPr>
          <w:trHeight w:val="4338"/>
        </w:trPr>
        <w:tc>
          <w:tcPr>
            <w:tcW w:w="1694" w:type="dxa"/>
            <w:vAlign w:val="center"/>
          </w:tcPr>
          <w:p w:rsidR="00D85FD1" w:rsidRPr="004B2D7A" w:rsidRDefault="00D85FD1" w:rsidP="00CE1F8A">
            <w:pPr>
              <w:pStyle w:val="a4"/>
              <w:spacing w:line="360" w:lineRule="exact"/>
              <w:ind w:left="142" w:rightChars="-11" w:right="-26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4B2D7A">
              <w:rPr>
                <w:rFonts w:ascii="Times New Roman" w:eastAsia="標楷體" w:hAnsi="標楷體" w:cs="Times New Roman" w:hint="eastAsia"/>
                <w:sz w:val="26"/>
                <w:szCs w:val="26"/>
              </w:rPr>
              <w:t>教學者教學優點與特色</w:t>
            </w:r>
          </w:p>
        </w:tc>
        <w:tc>
          <w:tcPr>
            <w:tcW w:w="8654" w:type="dxa"/>
          </w:tcPr>
          <w:p w:rsidR="00D85FD1" w:rsidRDefault="00D85FD1" w:rsidP="00D85FD1">
            <w:pPr>
              <w:pStyle w:val="a3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教師營造溫暖的學習環境，鼓舞學生學習。</w:t>
            </w:r>
          </w:p>
          <w:p w:rsidR="00D85FD1" w:rsidRDefault="00D85FD1" w:rsidP="00D85FD1">
            <w:pPr>
              <w:pStyle w:val="a3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課程內容講解條理分明。</w:t>
            </w:r>
          </w:p>
          <w:p w:rsidR="00D85FD1" w:rsidRPr="00441085" w:rsidRDefault="00D85FD1" w:rsidP="00D85FD1">
            <w:pPr>
              <w:pStyle w:val="a3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由學生上台練習的過程，掌握其學習成效。</w:t>
            </w:r>
          </w:p>
          <w:p w:rsidR="00D85FD1" w:rsidRPr="004C16F4" w:rsidRDefault="00D85FD1" w:rsidP="00CE1F8A">
            <w:pPr>
              <w:pStyle w:val="a3"/>
              <w:spacing w:line="360" w:lineRule="exact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  <w:p w:rsidR="00D85FD1" w:rsidRPr="001D3FE2" w:rsidRDefault="00D85FD1" w:rsidP="00CE1F8A">
            <w:pPr>
              <w:pStyle w:val="a3"/>
              <w:spacing w:line="360" w:lineRule="exact"/>
              <w:ind w:left="0" w:right="23" w:firstLine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5FD1" w:rsidTr="00CE1F8A">
        <w:trPr>
          <w:trHeight w:val="4680"/>
        </w:trPr>
        <w:tc>
          <w:tcPr>
            <w:tcW w:w="1694" w:type="dxa"/>
            <w:vAlign w:val="center"/>
          </w:tcPr>
          <w:p w:rsidR="00D85FD1" w:rsidRPr="001D3FE2" w:rsidRDefault="00D85FD1" w:rsidP="00CE1F8A">
            <w:pPr>
              <w:pStyle w:val="a4"/>
              <w:spacing w:line="360" w:lineRule="exact"/>
              <w:ind w:left="142" w:right="-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D3FE2">
              <w:rPr>
                <w:rFonts w:ascii="Times New Roman" w:eastAsia="標楷體" w:hAnsi="標楷體" w:cs="Times New Roman" w:hint="eastAsia"/>
                <w:sz w:val="26"/>
                <w:szCs w:val="26"/>
              </w:rPr>
              <w:t>對教學者之具體成長建議</w:t>
            </w:r>
          </w:p>
          <w:p w:rsidR="00D85FD1" w:rsidRPr="001D3FE2" w:rsidRDefault="00D85FD1" w:rsidP="00CE1F8A">
            <w:pPr>
              <w:pStyle w:val="a3"/>
              <w:spacing w:line="360" w:lineRule="exact"/>
              <w:ind w:left="24" w:right="24" w:firstLine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54" w:type="dxa"/>
          </w:tcPr>
          <w:p w:rsidR="00D85FD1" w:rsidRDefault="00D85FD1" w:rsidP="00D85FD1">
            <w:pPr>
              <w:pStyle w:val="a3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教學者適時以口語鼓勵學生，營造予學生正向溫暖的學習氛圍，值得</w:t>
            </w:r>
          </w:p>
          <w:p w:rsidR="00D85FD1" w:rsidRPr="00441085" w:rsidRDefault="00D85FD1" w:rsidP="00CE1F8A">
            <w:pPr>
              <w:pStyle w:val="a3"/>
              <w:spacing w:line="360" w:lineRule="exact"/>
              <w:ind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學習。</w:t>
            </w:r>
          </w:p>
        </w:tc>
      </w:tr>
    </w:tbl>
    <w:p w:rsidR="00D85FD1" w:rsidRDefault="00D85FD1" w:rsidP="00D85FD1"/>
    <w:p w:rsidR="00D85FD1" w:rsidRPr="004076C2" w:rsidRDefault="00D85FD1" w:rsidP="00D85FD1">
      <w:pPr>
        <w:spacing w:line="40" w:lineRule="exact"/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85FD1" w:rsidRPr="00545F3B" w:rsidTr="00CE1F8A">
        <w:trPr>
          <w:trHeight w:val="480"/>
        </w:trPr>
        <w:tc>
          <w:tcPr>
            <w:tcW w:w="9889" w:type="dxa"/>
          </w:tcPr>
          <w:p w:rsidR="00D85FD1" w:rsidRPr="00545F3B" w:rsidRDefault="00D85FD1" w:rsidP="00CE1F8A">
            <w:pPr>
              <w:pStyle w:val="Default"/>
              <w:jc w:val="center"/>
              <w:rPr>
                <w:rFonts w:eastAsia="標楷體"/>
                <w:sz w:val="23"/>
                <w:szCs w:val="23"/>
              </w:rPr>
            </w:pPr>
            <w:r w:rsidRPr="00545F3B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DD35F" wp14:editId="3F72C3A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729615" cy="274320"/>
                      <wp:effectExtent l="11430" t="8255" r="11430" b="1270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61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85FD1" w:rsidRPr="00CD3E0B" w:rsidRDefault="00D85FD1" w:rsidP="00D85FD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D3E0B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DD35F" id="文字方塊 1" o:spid="_x0000_s1027" type="#_x0000_t202" style="position:absolute;left:0;text-align:left;margin-left:.15pt;margin-top:5.4pt;width:57.4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SYmgIAABkFAAAOAAAAZHJzL2Uyb0RvYy54bWysVEtu2zAQ3RfoHQjubVmK/BMiB6llFwXS&#10;D5D2ADRFWUQpUiVpS27QdYEeIF33AD1AD5Sco0PKdpxmUxTVgiI5w8d5M294ftFWAm2ZNlzJFIf9&#10;AUZMUpVzuU7xh/fL3gQjY4nMiVCSpXjHDL6YPX923tQJi1SpRM40AhBpkqZOcWltnQSBoSWriOmr&#10;mkkwFkpXxMJSr4NckwbQKxFEg8EoaJTOa60oMwZ2s86IZx6/KBi1b4vCMItEiiE260ftx5Ubg9k5&#10;Sdaa1CWn+zDIP0RRES7h0iNURixBG82fQFWcamVUYftUVYEqCk6Z5wBswsEfbK5LUjPPBZJj6mOa&#10;zP+DpW+27zTiOdQOI0kqKNH97de7n9/vb3/d/fiGQpehpjYJOF7X4GrbF6p13o6tqa8U/WiQVPOS&#10;yDW71Fo1JSM5ROhPBidHOxzjQFbNa5XDVWRjlQdqC105QEgIAnSo1O5YHdZaRGFzHE1H4RAjCqZo&#10;HJ9FvnoBSQ6Ha23sS6Yq5CYp1lB8D062V8YCDXA9uLi7pFpyIbwAhERNiqfDaNjRUoLnzug56vVq&#10;LjTaEich/7mcAJg5dau4BSELXqV4cnQiiUvGQub+Fku46OZwWEgHDtwgtv2sE8zNdDBdTBaTuBdH&#10;o0UvHmRZ73I5j3ujZTgeZmfZfJ6FX1ycYZyUPM+ZdKEexBvGfyeOfRt1sjvK9xElc8p86b+nzIPH&#10;YfjEAKvD37PzKnCF7yRg21W7lxzkxSlkpfIdyEKrrj/hPYFJqfRnjBrozRSbTxuiGUbilQRpTcM4&#10;ds3sF/FwDEpA+tSyOrUQSQEqxRajbjq33QOwqTVfl3BTJ2apLkGOBfdSeYgKmLgF9J/ntH8rXIOf&#10;rr3Xw4s2+w0AAP//AwBQSwMEFAAGAAgAAAAhAOG0OPDaAAAABgEAAA8AAABkcnMvZG93bnJldi54&#10;bWxMjs1OwzAQhO9IvIO1SNyo3YRSCHEqROEOoS3XTbJNIvwTxW4beHq2JzjOzuzMl68ma8SRxtB7&#10;p2E+UyDI1b7pXath8/F6cw8iRHQNGu9IwzcFWBWXFzlmjT+5dzqWsRVc4kKGGroYh0zKUHdkMcz8&#10;QI69vR8tRpZjK5sRT1xujUyUupMWe8cLHQ703FH9VR4sYySfm3T9VtJyiVW6fvnZPux3Ruvrq+np&#10;EUSkKf6F4YzPP1AwU+UPrgnCaEg5x1fF/Gd3vkhAVBoWtwpkkcv/+MUvAAAA//8DAFBLAQItABQA&#10;BgAIAAAAIQC2gziS/gAAAOEBAAATAAAAAAAAAAAAAAAAAAAAAABbQ29udGVudF9UeXBlc10ueG1s&#10;UEsBAi0AFAAGAAgAAAAhADj9If/WAAAAlAEAAAsAAAAAAAAAAAAAAAAALwEAAF9yZWxzLy5yZWxz&#10;UEsBAi0AFAAGAAgAAAAhACdIxJiaAgAAGQUAAA4AAAAAAAAAAAAAAAAALgIAAGRycy9lMm9Eb2Mu&#10;eG1sUEsBAi0AFAAGAAgAAAAhAOG0OPDaAAAABgEAAA8AAAAAAAAAAAAAAAAA9AQAAGRycy9kb3du&#10;cmV2LnhtbFBLBQYAAAAABAAEAPMAAAD7BQAAAAA=&#10;" filled="f">
                      <v:textbox>
                        <w:txbxContent>
                          <w:p w:rsidR="00D85FD1" w:rsidRPr="00CD3E0B" w:rsidRDefault="00D85FD1" w:rsidP="00D85F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3E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5F3B">
              <w:rPr>
                <w:rFonts w:eastAsia="標楷體" w:hint="eastAsia"/>
                <w:sz w:val="28"/>
                <w:szCs w:val="28"/>
              </w:rPr>
              <w:t>彰化縣僑信國小公開授課議課成果記錄表</w:t>
            </w:r>
          </w:p>
          <w:tbl>
            <w:tblPr>
              <w:tblW w:w="8954" w:type="dxa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6"/>
              <w:gridCol w:w="4988"/>
            </w:tblGrid>
            <w:tr w:rsidR="00D85FD1" w:rsidRPr="00545F3B" w:rsidTr="00CE1F8A">
              <w:trPr>
                <w:trHeight w:val="1557"/>
              </w:trPr>
              <w:tc>
                <w:tcPr>
                  <w:tcW w:w="8954" w:type="dxa"/>
                  <w:gridSpan w:val="2"/>
                  <w:shd w:val="clear" w:color="auto" w:fill="auto"/>
                </w:tcPr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授課教師：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羅孟真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  任教年級：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 xml:space="preserve"> 一年級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     任教領域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/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科目：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數學</w:t>
                  </w:r>
                </w:p>
                <w:p w:rsidR="00D85FD1" w:rsidRPr="000E2CFC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b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觀課教師：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 xml:space="preserve"> 程秀芳</w:t>
                  </w:r>
                </w:p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觀課日期： 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110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年 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11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月 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9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日</w:t>
                  </w:r>
                </w:p>
              </w:tc>
            </w:tr>
            <w:tr w:rsidR="00D85FD1" w:rsidRPr="00545F3B" w:rsidTr="00CE1F8A">
              <w:trPr>
                <w:trHeight w:val="3304"/>
              </w:trPr>
              <w:tc>
                <w:tcPr>
                  <w:tcW w:w="8954" w:type="dxa"/>
                  <w:gridSpan w:val="2"/>
                  <w:shd w:val="clear" w:color="auto" w:fill="auto"/>
                </w:tcPr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一、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 xml:space="preserve"> 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教學者分享授課心得：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(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如說明教學設計理念、學生學習重點、授課心得…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)</w:t>
                  </w:r>
                </w:p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sz w:val="23"/>
                      <w:szCs w:val="23"/>
                    </w:rPr>
                    <w:t>教導學生運用加法算式來記錄並解決問題，一開始由具體的花片操作，漸進式以畫圈來記錄數學的運算過程，最後能寫出加法算式並進行計算。課程設計的步驟如下:</w:t>
                  </w:r>
                </w:p>
                <w:p w:rsidR="00D85FD1" w:rsidRDefault="00D85FD1" w:rsidP="00D85FD1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sz w:val="23"/>
                      <w:szCs w:val="23"/>
                    </w:rPr>
                    <w:t>透過動畫引起動機。</w:t>
                  </w:r>
                </w:p>
                <w:p w:rsidR="00D85FD1" w:rsidRDefault="00D85FD1" w:rsidP="00D85FD1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sz w:val="23"/>
                      <w:szCs w:val="23"/>
                    </w:rPr>
                    <w:t>運用花片來練習操作。</w:t>
                  </w:r>
                </w:p>
                <w:p w:rsidR="00D85FD1" w:rsidRDefault="00D85FD1" w:rsidP="00D85FD1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sz w:val="23"/>
                      <w:szCs w:val="23"/>
                    </w:rPr>
                    <w:t>利用畫○來記錄問題。</w:t>
                  </w:r>
                </w:p>
                <w:p w:rsidR="00D85FD1" w:rsidRPr="00545F3B" w:rsidRDefault="00D85FD1" w:rsidP="00D85FD1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sz w:val="23"/>
                      <w:szCs w:val="23"/>
                    </w:rPr>
                    <w:t>寫出加法算式，進行解題。</w:t>
                  </w:r>
                </w:p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D85FD1" w:rsidRPr="000E2CFC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</w:tr>
            <w:tr w:rsidR="00D85FD1" w:rsidRPr="00545F3B" w:rsidTr="00CE1F8A">
              <w:trPr>
                <w:trHeight w:val="3947"/>
              </w:trPr>
              <w:tc>
                <w:tcPr>
                  <w:tcW w:w="8954" w:type="dxa"/>
                  <w:gridSpan w:val="2"/>
                  <w:shd w:val="clear" w:color="auto" w:fill="auto"/>
                </w:tcPr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二、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 xml:space="preserve"> 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觀課者回饋觀課心得：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(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如從學習目標探究教師教學與學生學習情況、學生學習表現和教材連結情況回饋、回應教學者關切的焦點、分享觀課的學習…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)</w:t>
                  </w:r>
                </w:p>
                <w:p w:rsidR="00D85FD1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sz w:val="23"/>
                      <w:szCs w:val="23"/>
                    </w:rPr>
                    <w:t>1.教學者以動畫引起學生的學習動機，營造溫暖、正向的學習氛圍，鼓舞學生學習。</w:t>
                  </w:r>
                </w:p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sz w:val="23"/>
                      <w:szCs w:val="23"/>
                    </w:rPr>
                    <w:t>2.課程內容講解條理分明，並讓學生上台演練，掌握學習脈動。</w:t>
                  </w:r>
                </w:p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D85FD1" w:rsidRPr="000E2CFC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</w:tr>
            <w:tr w:rsidR="00D85FD1" w:rsidRPr="00545F3B" w:rsidTr="00CE1F8A">
              <w:trPr>
                <w:trHeight w:val="3209"/>
              </w:trPr>
              <w:tc>
                <w:tcPr>
                  <w:tcW w:w="3966" w:type="dxa"/>
                  <w:shd w:val="clear" w:color="auto" w:fill="auto"/>
                </w:tcPr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照片</w:t>
                  </w:r>
                </w:p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/>
                      <w:noProof/>
                      <w:sz w:val="23"/>
                      <w:szCs w:val="23"/>
                    </w:rPr>
                    <w:drawing>
                      <wp:inline distT="0" distB="0" distL="0" distR="0" wp14:anchorId="30C86C81" wp14:editId="13F7695B">
                        <wp:extent cx="2381250" cy="1786255"/>
                        <wp:effectExtent l="0" t="0" r="0" b="4445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LINE_ALBUM_1101109孟真授課_211109_87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0" cy="1786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  <w:tc>
                <w:tcPr>
                  <w:tcW w:w="4988" w:type="dxa"/>
                  <w:shd w:val="clear" w:color="auto" w:fill="auto"/>
                </w:tcPr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照片</w:t>
                  </w:r>
                </w:p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/>
                      <w:noProof/>
                      <w:sz w:val="23"/>
                      <w:szCs w:val="23"/>
                    </w:rPr>
                    <w:drawing>
                      <wp:inline distT="0" distB="0" distL="0" distR="0" wp14:anchorId="15918F65" wp14:editId="0C36C62C">
                        <wp:extent cx="2654299" cy="1990725"/>
                        <wp:effectExtent l="0" t="0" r="0" b="0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LINE_ALBUM_1101109孟真授課_211109_60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1989" cy="199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5FD1" w:rsidRPr="00545F3B" w:rsidTr="00CE1F8A">
              <w:trPr>
                <w:trHeight w:val="388"/>
              </w:trPr>
              <w:tc>
                <w:tcPr>
                  <w:tcW w:w="3966" w:type="dxa"/>
                  <w:shd w:val="clear" w:color="auto" w:fill="auto"/>
                </w:tcPr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說明</w:t>
                  </w:r>
                </w:p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sz w:val="23"/>
                      <w:szCs w:val="23"/>
                    </w:rPr>
                    <w:t>老師說明題意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:rsidR="00D85FD1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說明</w:t>
                  </w:r>
                </w:p>
                <w:p w:rsidR="00D85FD1" w:rsidRPr="00545F3B" w:rsidRDefault="00D85FD1" w:rsidP="00CE1F8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sz w:val="23"/>
                      <w:szCs w:val="23"/>
                    </w:rPr>
                    <w:t>小朋友上台說明解題方法</w:t>
                  </w:r>
                </w:p>
              </w:tc>
            </w:tr>
          </w:tbl>
          <w:p w:rsidR="00D85FD1" w:rsidRPr="00545F3B" w:rsidRDefault="00D85FD1" w:rsidP="00CE1F8A">
            <w:pPr>
              <w:pStyle w:val="Default"/>
              <w:rPr>
                <w:rFonts w:eastAsia="標楷體"/>
                <w:sz w:val="23"/>
                <w:szCs w:val="23"/>
              </w:rPr>
            </w:pPr>
          </w:p>
        </w:tc>
      </w:tr>
    </w:tbl>
    <w:p w:rsidR="00E65D31" w:rsidRPr="00D85FD1" w:rsidRDefault="00D85FD1">
      <w:pPr>
        <w:rPr>
          <w:rFonts w:ascii="標楷體" w:eastAsia="標楷體" w:hAnsi="標楷體" w:hint="eastAsia"/>
        </w:rPr>
      </w:pPr>
      <w:r w:rsidRPr="00545F3B">
        <w:rPr>
          <w:rFonts w:ascii="標楷體" w:eastAsia="標楷體" w:hAnsi="標楷體" w:hint="eastAsia"/>
        </w:rPr>
        <w:t>**表格不敷使用請自行增加</w:t>
      </w:r>
      <w:bookmarkStart w:id="0" w:name="_GoBack"/>
      <w:bookmarkEnd w:id="0"/>
    </w:p>
    <w:sectPr w:rsidR="00E65D31" w:rsidRPr="00D85FD1" w:rsidSect="00D85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FB8"/>
    <w:multiLevelType w:val="hybridMultilevel"/>
    <w:tmpl w:val="04F6B210"/>
    <w:lvl w:ilvl="0" w:tplc="0212CE9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A970E68"/>
    <w:multiLevelType w:val="hybridMultilevel"/>
    <w:tmpl w:val="873808E4"/>
    <w:lvl w:ilvl="0" w:tplc="7FA4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7A3998"/>
    <w:multiLevelType w:val="hybridMultilevel"/>
    <w:tmpl w:val="8D88014E"/>
    <w:lvl w:ilvl="0" w:tplc="AE3C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D1"/>
    <w:rsid w:val="00D85FD1"/>
    <w:rsid w:val="00E6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4D78"/>
  <w15:chartTrackingRefBased/>
  <w15:docId w15:val="{19C9D810-3388-4053-93D8-9B0F05B8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D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FD1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Normal Indent"/>
    <w:basedOn w:val="a"/>
    <w:rsid w:val="00D85FD1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styleId="a4">
    <w:name w:val="Plain Text"/>
    <w:basedOn w:val="a"/>
    <w:link w:val="a5"/>
    <w:rsid w:val="00D85FD1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D85FD1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2021-11-26T05:30:00Z</dcterms:created>
  <dcterms:modified xsi:type="dcterms:W3CDTF">2021-11-26T05:33:00Z</dcterms:modified>
</cp:coreProperties>
</file>