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4533"/>
        <w:gridCol w:w="173"/>
        <w:gridCol w:w="880"/>
        <w:gridCol w:w="81"/>
        <w:gridCol w:w="2780"/>
      </w:tblGrid>
      <w:tr w:rsidR="00BD16E5" w:rsidRPr="007D03A9" w:rsidTr="00263EBC">
        <w:trPr>
          <w:trHeight w:val="40"/>
          <w:jc w:val="center"/>
        </w:trPr>
        <w:tc>
          <w:tcPr>
            <w:tcW w:w="1027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教學單元活動設計</w:t>
            </w:r>
          </w:p>
        </w:tc>
      </w:tr>
      <w:tr w:rsidR="00BD16E5" w:rsidRPr="007D03A9" w:rsidTr="00263EBC">
        <w:trPr>
          <w:trHeight w:val="4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單元名稱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6E5" w:rsidRPr="007D03A9" w:rsidRDefault="00C35550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方盒、圓罐和球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時間</w:t>
            </w: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sz w:val="24"/>
                <w:szCs w:val="24"/>
              </w:rPr>
              <w:t>共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7D03A9">
              <w:rPr>
                <w:rFonts w:ascii="標楷體" w:eastAsia="標楷體" w:hAnsi="標楷體"/>
                <w:sz w:val="24"/>
                <w:szCs w:val="24"/>
              </w:rPr>
              <w:t>節，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此為第1節</w:t>
            </w:r>
          </w:p>
        </w:tc>
      </w:tr>
      <w:tr w:rsidR="00BD16E5" w:rsidRPr="007D03A9" w:rsidTr="00263EBC">
        <w:trPr>
          <w:trHeight w:val="4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主要設計者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張馨元老師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</w:p>
        </w:tc>
      </w:tr>
      <w:tr w:rsidR="00BD16E5" w:rsidRPr="007D03A9" w:rsidTr="00263EBC">
        <w:trPr>
          <w:trHeight w:val="4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學習目標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813470" w:rsidRPr="007D03A9" w:rsidRDefault="00BD16E5" w:rsidP="0064777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透過觸摸</w:t>
            </w:r>
            <w:r w:rsidR="00813470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堆疊</w:t>
            </w:r>
            <w:r w:rsidR="00813470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、滾動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的活動，</w:t>
            </w:r>
            <w:r w:rsidR="00813470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能分辨可以堆高及容易滾動的物體表面。</w:t>
            </w:r>
          </w:p>
          <w:p w:rsidR="00813470" w:rsidRPr="007D03A9" w:rsidRDefault="00013DE0" w:rsidP="0081347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1.能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透過觸摸、堆疊、滾動的活動，區分平面和曲面的物體。</w:t>
            </w:r>
          </w:p>
          <w:p w:rsidR="00013DE0" w:rsidRPr="007D03A9" w:rsidRDefault="00013DE0" w:rsidP="0081347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能說出可以堆高和容易滾動物體表面之特徵。</w:t>
            </w:r>
          </w:p>
          <w:p w:rsidR="00813470" w:rsidRPr="007D03A9" w:rsidRDefault="00013DE0" w:rsidP="0081347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D129C4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能運用形體的特徵組合成不同造型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</w:tr>
      <w:tr w:rsidR="00BD16E5" w:rsidRPr="007D03A9" w:rsidTr="00263EBC">
        <w:trPr>
          <w:trHeight w:val="4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學習表現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D16E5" w:rsidRPr="007D03A9" w:rsidRDefault="00BD16E5" w:rsidP="0064777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S-1-1從操作活動</w:t>
            </w:r>
            <w:r w:rsidR="00813470" w:rsidRPr="007D03A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初步認識物體與常見幾何形體的幾何特徵</w:t>
            </w:r>
            <w:r w:rsidR="00813470" w:rsidRPr="007D03A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D16E5" w:rsidRPr="007D03A9" w:rsidTr="00263EBC">
        <w:trPr>
          <w:trHeight w:val="4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學習內容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D16E5" w:rsidRPr="007D03A9" w:rsidRDefault="00BD16E5" w:rsidP="0064777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S-1-2形體的操作</w:t>
            </w:r>
            <w:r w:rsidR="00813470" w:rsidRPr="007D03A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以操作活動為主描繪、複製、拼貼、堆疊。</w:t>
            </w:r>
          </w:p>
        </w:tc>
      </w:tr>
      <w:tr w:rsidR="00BD16E5" w:rsidRPr="007D03A9" w:rsidTr="00263EBC">
        <w:trPr>
          <w:trHeight w:val="4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領綱核心素養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D16E5" w:rsidRPr="007D03A9" w:rsidRDefault="00BD16E5" w:rsidP="0064777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數-E-3具備感受藝術作品中的數學形體或式樣的素養。</w:t>
            </w:r>
          </w:p>
        </w:tc>
      </w:tr>
      <w:tr w:rsidR="00BD16E5" w:rsidRPr="007D03A9" w:rsidTr="00263EBC">
        <w:trPr>
          <w:trHeight w:val="4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/>
                <w:b/>
                <w:sz w:val="24"/>
                <w:szCs w:val="24"/>
              </w:rPr>
              <w:t>核心素養呼應說明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D16E5" w:rsidRPr="007D03A9" w:rsidRDefault="00013DE0" w:rsidP="00D129C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透過實際操作與</w:t>
            </w:r>
            <w:r w:rsidR="00D129C4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美感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經驗結合，</w:t>
            </w:r>
            <w:r w:rsidR="00D129C4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將生活中的立體物品重新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建構</w:t>
            </w:r>
            <w:r w:rsidR="00D129C4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並組合成不同造型，並與他人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分享</w:t>
            </w:r>
            <w:r w:rsidR="00D129C4"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>學習經驗</w:t>
            </w:r>
            <w:r w:rsidRPr="007D03A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。 </w:t>
            </w:r>
          </w:p>
        </w:tc>
      </w:tr>
      <w:tr w:rsidR="00804EA8" w:rsidRPr="007D03A9" w:rsidTr="007D03A9">
        <w:trPr>
          <w:trHeight w:val="60"/>
          <w:jc w:val="center"/>
        </w:trPr>
        <w:tc>
          <w:tcPr>
            <w:tcW w:w="63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804EA8" w:rsidRPr="007D03A9" w:rsidRDefault="00804EA8" w:rsidP="00804EA8">
            <w:pPr>
              <w:snapToGrid w:val="0"/>
              <w:ind w:left="0" w:hanging="2"/>
              <w:jc w:val="center"/>
              <w:rPr>
                <w:rFonts w:eastAsia="標楷體" w:hAnsi="標楷體"/>
                <w:b/>
                <w:noProof/>
                <w:color w:val="000000"/>
                <w:sz w:val="24"/>
                <w:szCs w:val="24"/>
              </w:rPr>
            </w:pPr>
            <w:r w:rsidRPr="007D03A9">
              <w:rPr>
                <w:rFonts w:eastAsia="標楷體" w:hAnsi="標楷體" w:hint="eastAsia"/>
                <w:b/>
                <w:noProof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804EA8" w:rsidRPr="007D03A9" w:rsidRDefault="00804EA8" w:rsidP="00804EA8">
            <w:pPr>
              <w:snapToGrid w:val="0"/>
              <w:ind w:left="0" w:hanging="2"/>
              <w:jc w:val="center"/>
              <w:rPr>
                <w:rFonts w:eastAsia="標楷體" w:hAnsi="標楷體"/>
                <w:b/>
                <w:noProof/>
                <w:color w:val="000000"/>
                <w:sz w:val="24"/>
                <w:szCs w:val="24"/>
              </w:rPr>
            </w:pPr>
            <w:r w:rsidRPr="007D03A9">
              <w:rPr>
                <w:rFonts w:eastAsia="標楷體" w:hAnsi="標楷體" w:hint="eastAsia"/>
                <w:b/>
                <w:noProof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804EA8" w:rsidRPr="007D03A9" w:rsidRDefault="00804EA8" w:rsidP="00804EA8">
            <w:pPr>
              <w:snapToGrid w:val="0"/>
              <w:ind w:left="0" w:hanging="2"/>
              <w:jc w:val="center"/>
              <w:rPr>
                <w:rFonts w:eastAsia="標楷體" w:hAnsi="標楷體"/>
                <w:b/>
                <w:noProof/>
                <w:color w:val="000000"/>
                <w:sz w:val="24"/>
                <w:szCs w:val="24"/>
              </w:rPr>
            </w:pPr>
            <w:r w:rsidRPr="007D03A9">
              <w:rPr>
                <w:rFonts w:eastAsia="標楷體" w:hAnsi="標楷體" w:hint="eastAsia"/>
                <w:b/>
                <w:noProof/>
                <w:color w:val="000000"/>
                <w:sz w:val="24"/>
                <w:szCs w:val="24"/>
              </w:rPr>
              <w:t>教學評量</w:t>
            </w:r>
            <w:r w:rsidRPr="007D03A9">
              <w:rPr>
                <w:rFonts w:eastAsia="標楷體" w:hAnsi="標楷體" w:hint="eastAsia"/>
                <w:b/>
                <w:noProof/>
                <w:color w:val="000000"/>
                <w:sz w:val="24"/>
                <w:szCs w:val="24"/>
              </w:rPr>
              <w:t>/</w:t>
            </w:r>
            <w:r w:rsidRPr="007D03A9">
              <w:rPr>
                <w:rFonts w:eastAsia="標楷體" w:hAnsi="標楷體" w:hint="eastAsia"/>
                <w:b/>
                <w:noProof/>
                <w:color w:val="000000"/>
                <w:sz w:val="24"/>
                <w:szCs w:val="24"/>
              </w:rPr>
              <w:t>備註</w:t>
            </w:r>
          </w:p>
        </w:tc>
      </w:tr>
      <w:tr w:rsidR="00804EA8" w:rsidRPr="007D03A9" w:rsidTr="007D03A9">
        <w:trPr>
          <w:trHeight w:val="40"/>
          <w:jc w:val="center"/>
        </w:trPr>
        <w:tc>
          <w:tcPr>
            <w:tcW w:w="63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一、教學準備：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1.每生準備五個立體物品，並帶到</w:t>
            </w:r>
            <w:r w:rsidR="00570070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課堂上操作</w:t>
            </w: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。</w:t>
            </w:r>
          </w:p>
          <w:p w:rsidR="00AB551B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2.</w:t>
            </w:r>
            <w:r w:rsidR="00570070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教師準備各種形體的積木，以備學童在操作數量上的不</w:t>
            </w:r>
          </w:p>
          <w:p w:rsidR="00804EA8" w:rsidRPr="007D03A9" w:rsidRDefault="00AB551B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 xml:space="preserve">  </w:t>
            </w:r>
            <w:r w:rsidR="00570070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足。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二、教學活動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(一)</w:t>
            </w:r>
            <w:r w:rsidR="00570070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摸一摸</w:t>
            </w:r>
          </w:p>
          <w:p w:rsidR="00AB551B" w:rsidRDefault="0051635B" w:rsidP="007E3992">
            <w:pPr>
              <w:pStyle w:val="a9"/>
              <w:ind w:leftChars="0" w:left="2" w:hanging="2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1.教師</w:t>
            </w:r>
            <w:r w:rsidR="00570070" w:rsidRPr="007D03A9">
              <w:rPr>
                <w:rFonts w:ascii="標楷體" w:eastAsia="標楷體" w:hAnsi="標楷體" w:hint="eastAsia"/>
                <w:sz w:val="24"/>
                <w:szCs w:val="24"/>
              </w:rPr>
              <w:t>事先請學生帶各種形體的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立體</w:t>
            </w:r>
            <w:r w:rsidR="00570070" w:rsidRPr="007D03A9">
              <w:rPr>
                <w:rFonts w:ascii="標楷體" w:eastAsia="標楷體" w:hAnsi="標楷體" w:hint="eastAsia"/>
                <w:sz w:val="24"/>
                <w:szCs w:val="24"/>
              </w:rPr>
              <w:t>物品，透過觸摸的活</w:t>
            </w:r>
          </w:p>
          <w:p w:rsidR="00804EA8" w:rsidRPr="007D03A9" w:rsidRDefault="00AB551B" w:rsidP="007E3992">
            <w:pPr>
              <w:pStyle w:val="a9"/>
              <w:ind w:leftChars="0" w:left="2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570070" w:rsidRPr="007D03A9">
              <w:rPr>
                <w:rFonts w:ascii="標楷體" w:eastAsia="標楷體" w:hAnsi="標楷體" w:hint="eastAsia"/>
                <w:sz w:val="24"/>
                <w:szCs w:val="24"/>
              </w:rPr>
              <w:t>動，區分平面和曲面的物體</w:t>
            </w:r>
            <w:r w:rsidR="00570070" w:rsidRPr="007D03A9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  <w:p w:rsidR="00AB551B" w:rsidRDefault="0051635B" w:rsidP="007E3992">
            <w:pPr>
              <w:pStyle w:val="a9"/>
              <w:ind w:leftChars="0" w:left="2" w:hanging="2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2.老師將學生分為</w:t>
            </w:r>
            <w:r w:rsidR="00570070" w:rsidRPr="007D03A9">
              <w:rPr>
                <w:rFonts w:ascii="標楷體" w:eastAsia="標楷體" w:hAnsi="標楷體" w:hint="eastAsia"/>
                <w:sz w:val="24"/>
                <w:szCs w:val="24"/>
              </w:rPr>
              <w:t>兩人一組，彼此分享觸摸形體後的感覺描</w:t>
            </w:r>
            <w:r w:rsidR="00AB551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570070" w:rsidRPr="007D03A9" w:rsidRDefault="00AB551B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570070" w:rsidRPr="007D03A9">
              <w:rPr>
                <w:rFonts w:ascii="標楷體" w:eastAsia="標楷體" w:hAnsi="標楷體" w:hint="eastAsia"/>
                <w:sz w:val="24"/>
                <w:szCs w:val="24"/>
              </w:rPr>
              <w:t>述。</w:t>
            </w:r>
          </w:p>
          <w:p w:rsidR="00804EA8" w:rsidRPr="007D03A9" w:rsidRDefault="00804EA8" w:rsidP="007D03A9">
            <w:pPr>
              <w:pStyle w:val="a9"/>
              <w:ind w:leftChars="0" w:left="353" w:hangingChars="147" w:hanging="353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3.小組討論整合答案記錄在白板上。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4.</w:t>
            </w:r>
            <w:r w:rsidR="0051635B" w:rsidRPr="007D03A9">
              <w:rPr>
                <w:rFonts w:ascii="標楷體" w:eastAsia="標楷體" w:hAnsi="標楷體" w:hint="eastAsia"/>
                <w:sz w:val="24"/>
                <w:szCs w:val="24"/>
              </w:rPr>
              <w:t>教師抽其中幾組發表</w:t>
            </w:r>
            <w:r w:rsidR="0051635B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並</w:t>
            </w: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討論</w:t>
            </w:r>
          </w:p>
          <w:p w:rsidR="00804EA8" w:rsidRPr="007D03A9" w:rsidRDefault="00804EA8" w:rsidP="0051635B">
            <w:pPr>
              <w:ind w:leftChars="0" w:left="0" w:firstLineChars="0" w:firstLine="0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7D03A9" w:rsidRPr="007D03A9" w:rsidRDefault="007D03A9" w:rsidP="0051635B">
            <w:pPr>
              <w:ind w:leftChars="0" w:left="0" w:firstLineChars="0" w:firstLine="0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(二)</w:t>
            </w:r>
            <w:r w:rsidR="0051635B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101大樓</w:t>
            </w:r>
          </w:p>
          <w:p w:rsidR="00804EA8" w:rsidRPr="007D03A9" w:rsidRDefault="00804EA8" w:rsidP="0051635B">
            <w:pPr>
              <w:ind w:leftChars="0" w:left="0"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1.</w:t>
            </w:r>
            <w:r w:rsidR="0051635B" w:rsidRPr="007D03A9">
              <w:rPr>
                <w:rFonts w:ascii="標楷體" w:eastAsia="標楷體" w:hAnsi="標楷體" w:hint="eastAsia"/>
                <w:sz w:val="24"/>
                <w:szCs w:val="24"/>
              </w:rPr>
              <w:t>教師請學生將帶來的物品做堆高（限選六個）比賽。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2.</w:t>
            </w:r>
            <w:r w:rsidR="0051635B"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學生</w:t>
            </w:r>
            <w:r w:rsidR="0051635B" w:rsidRPr="007D03A9">
              <w:rPr>
                <w:rFonts w:ascii="標楷體" w:eastAsia="標楷體" w:hAnsi="標楷體" w:hint="eastAsia"/>
                <w:sz w:val="24"/>
                <w:szCs w:val="24"/>
              </w:rPr>
              <w:t>兩人一組，比比看哪一組可以堆得最高。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3.教師</w:t>
            </w:r>
            <w:r w:rsidR="0051635B"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請學生發表選用堆高物品之表面特性</w:t>
            </w:r>
            <w:r w:rsidR="0051635B" w:rsidRPr="007D03A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4.學生</w:t>
            </w:r>
            <w:r w:rsidR="0051635B"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藉由實際操作以</w:t>
            </w:r>
            <w:r w:rsidR="0051635B" w:rsidRPr="007D03A9">
              <w:rPr>
                <w:rFonts w:ascii="標楷體" w:eastAsia="標楷體" w:hAnsi="標楷體" w:hint="eastAsia"/>
                <w:sz w:val="24"/>
                <w:szCs w:val="24"/>
              </w:rPr>
              <w:t>感受平面容易堆高之特性。</w:t>
            </w:r>
          </w:p>
          <w:p w:rsidR="00804EA8" w:rsidRPr="007D03A9" w:rsidRDefault="00804EA8" w:rsidP="007D03A9">
            <w:pPr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7D03A9" w:rsidRPr="007D03A9" w:rsidRDefault="007D03A9" w:rsidP="007D03A9">
            <w:pPr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(三)</w:t>
            </w:r>
            <w:r w:rsidR="007D03A9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滾動大戰</w:t>
            </w:r>
          </w:p>
          <w:p w:rsidR="007D03A9" w:rsidRPr="007D03A9" w:rsidRDefault="007D03A9" w:rsidP="007D03A9">
            <w:pPr>
              <w:ind w:leftChars="0" w:left="0"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1.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教師請學生將帶來的物品做滾遠比賽。</w:t>
            </w:r>
          </w:p>
          <w:p w:rsidR="007D03A9" w:rsidRPr="007D03A9" w:rsidRDefault="007D03A9" w:rsidP="007D03A9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2.學生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兩人一組，比比看哪一組可以滾得最遠。</w:t>
            </w:r>
          </w:p>
          <w:p w:rsidR="007D03A9" w:rsidRPr="007D03A9" w:rsidRDefault="007D03A9" w:rsidP="007D03A9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lastRenderedPageBreak/>
              <w:t>3.教師請學生發表選用滾動物品之表面特性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D03A9" w:rsidRPr="007D03A9" w:rsidRDefault="007D03A9" w:rsidP="007D03A9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4.學生藉由實際操作以</w:t>
            </w:r>
            <w:r w:rsidRPr="007D03A9">
              <w:rPr>
                <w:rFonts w:ascii="標楷體" w:eastAsia="標楷體" w:hAnsi="標楷體" w:hint="eastAsia"/>
                <w:sz w:val="24"/>
                <w:szCs w:val="24"/>
              </w:rPr>
              <w:t>感受曲面容易滾動之特性。</w:t>
            </w: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7D03A9" w:rsidRPr="007D03A9" w:rsidRDefault="007D03A9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7D03A9" w:rsidRPr="007D03A9" w:rsidRDefault="007D03A9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(四)</w:t>
            </w:r>
            <w:r w:rsidR="007D03A9" w:rsidRPr="007D03A9">
              <w:rPr>
                <w:rFonts w:ascii="標楷體" w:eastAsia="標楷體" w:hAnsi="標楷體" w:hint="eastAsia"/>
                <w:sz w:val="24"/>
                <w:szCs w:val="24"/>
              </w:rPr>
              <w:t xml:space="preserve"> 延伸活動</w:t>
            </w: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：</w:t>
            </w:r>
            <w:r w:rsidR="007D03A9"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創意大挑戰</w:t>
            </w:r>
          </w:p>
          <w:p w:rsidR="00AB551B" w:rsidRDefault="00804EA8" w:rsidP="007D03A9">
            <w:pPr>
              <w:pStyle w:val="a9"/>
              <w:ind w:leftChars="0" w:left="1385" w:hangingChars="577" w:hanging="1385"/>
              <w:rPr>
                <w:rFonts w:ascii="標楷體" w:eastAsia="標楷體" w:hAnsi="標楷體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1.</w:t>
            </w:r>
            <w:r w:rsidR="007D03A9" w:rsidRPr="007D03A9">
              <w:rPr>
                <w:rFonts w:ascii="標楷體" w:eastAsia="標楷體" w:hAnsi="標楷體" w:hint="eastAsia"/>
                <w:noProof/>
                <w:sz w:val="24"/>
                <w:szCs w:val="24"/>
              </w:rPr>
              <w:t>教師請學生</w:t>
            </w:r>
            <w:r w:rsidR="007D03A9" w:rsidRPr="007D03A9">
              <w:rPr>
                <w:rFonts w:ascii="標楷體" w:eastAsia="標楷體" w:hAnsi="標楷體" w:hint="eastAsia"/>
                <w:sz w:val="24"/>
                <w:szCs w:val="24"/>
              </w:rPr>
              <w:t>回家自</w:t>
            </w:r>
            <w:r w:rsidR="007D03A9">
              <w:rPr>
                <w:rFonts w:ascii="標楷體" w:eastAsia="標楷體" w:hAnsi="標楷體" w:hint="eastAsia"/>
                <w:sz w:val="24"/>
                <w:szCs w:val="24"/>
              </w:rPr>
              <w:t>行</w:t>
            </w:r>
            <w:r w:rsidR="007D03A9" w:rsidRPr="007D03A9">
              <w:rPr>
                <w:rFonts w:ascii="標楷體" w:eastAsia="標楷體" w:hAnsi="標楷體" w:hint="eastAsia"/>
                <w:sz w:val="24"/>
                <w:szCs w:val="24"/>
              </w:rPr>
              <w:t>用包含平平的、尖尖的、彎彎的物品</w:t>
            </w:r>
          </w:p>
          <w:p w:rsidR="00AB551B" w:rsidRPr="00AB551B" w:rsidRDefault="00AB551B" w:rsidP="00AB551B">
            <w:pPr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0"/>
                <w:sz w:val="24"/>
                <w:szCs w:val="24"/>
              </w:rPr>
              <w:t xml:space="preserve">  </w:t>
            </w:r>
            <w:r w:rsidR="007D03A9" w:rsidRPr="00AB551B">
              <w:rPr>
                <w:rFonts w:ascii="標楷體" w:eastAsia="標楷體" w:hAnsi="標楷體" w:hint="eastAsia"/>
                <w:sz w:val="24"/>
                <w:szCs w:val="24"/>
              </w:rPr>
              <w:t>堆疊設計成不同形體，再請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家人</w:t>
            </w:r>
            <w:r w:rsidR="007D03A9" w:rsidRPr="00AB551B">
              <w:rPr>
                <w:rFonts w:ascii="標楷體" w:eastAsia="標楷體" w:hAnsi="標楷體" w:hint="eastAsia"/>
                <w:sz w:val="24"/>
                <w:szCs w:val="24"/>
              </w:rPr>
              <w:t>拍照上傳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AB551B" w:rsidRDefault="00AB551B" w:rsidP="00AB551B">
            <w:pPr>
              <w:pStyle w:val="a9"/>
              <w:ind w:leftChars="0" w:left="1385" w:hangingChars="577" w:hanging="1385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2.教師在課堂上展示同學的作品，</w:t>
            </w:r>
            <w:r w:rsidR="007D03A9" w:rsidRPr="007D03A9">
              <w:rPr>
                <w:rFonts w:ascii="標楷體" w:eastAsia="標楷體" w:hAnsi="標楷體" w:hint="eastAsia"/>
                <w:sz w:val="24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請其</w:t>
            </w:r>
            <w:r w:rsidR="007D03A9" w:rsidRPr="007D03A9">
              <w:rPr>
                <w:rFonts w:ascii="標楷體" w:eastAsia="標楷體" w:hAnsi="標楷體" w:hint="eastAsia"/>
                <w:sz w:val="24"/>
                <w:szCs w:val="24"/>
              </w:rPr>
              <w:t>說明設計理念。</w:t>
            </w:r>
            <w:r w:rsidR="00804EA8" w:rsidRPr="007D03A9">
              <w:rPr>
                <w:rFonts w:ascii="標楷體" w:eastAsia="標楷體" w:hAnsi="標楷體" w:hint="eastAsia"/>
                <w:noProof/>
                <w:color w:val="BFBFBF"/>
                <w:sz w:val="24"/>
                <w:szCs w:val="24"/>
              </w:rPr>
              <w:t xml:space="preserve">          </w:t>
            </w:r>
            <w:r w:rsidR="00804EA8"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B551B" w:rsidRDefault="00AB551B" w:rsidP="00AB551B">
            <w:pPr>
              <w:pStyle w:val="a9"/>
              <w:ind w:leftChars="0" w:left="1385" w:hangingChars="577" w:hanging="1385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AB551B" w:rsidRDefault="00AB551B" w:rsidP="00AB551B">
            <w:pPr>
              <w:pStyle w:val="a9"/>
              <w:ind w:leftChars="0" w:left="1385" w:hangingChars="577" w:hanging="1385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AB551B">
            <w:pPr>
              <w:pStyle w:val="a9"/>
              <w:ind w:leftChars="0" w:left="1385" w:hangingChars="577" w:hanging="1385"/>
              <w:jc w:val="center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  <w:r w:rsidRPr="007D03A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</w:rPr>
              <w:t>第一節課結束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51635B" w:rsidRPr="007D03A9" w:rsidRDefault="0051635B" w:rsidP="00AB551B">
            <w:pPr>
              <w:ind w:leftChars="0" w:left="0" w:firstLineChars="0" w:firstLine="0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AB551B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804EA8" w:rsidRPr="007D03A9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分鐘</w:t>
            </w:r>
          </w:p>
          <w:p w:rsidR="00804EA8" w:rsidRPr="007D03A9" w:rsidRDefault="00804EA8" w:rsidP="0051635B">
            <w:pPr>
              <w:ind w:leftChars="0" w:left="0" w:firstLineChars="0" w:firstLine="0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804EA8" w:rsidRPr="007D03A9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分鐘</w:t>
            </w:r>
          </w:p>
          <w:p w:rsidR="00AB551B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804EA8" w:rsidRPr="007D03A9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分鐘</w:t>
            </w:r>
          </w:p>
          <w:p w:rsidR="00804EA8" w:rsidRPr="007D03A9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804EA8" w:rsidRPr="007D03A9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分鐘</w:t>
            </w: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AB551B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804EA8" w:rsidRPr="007D03A9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分鐘</w:t>
            </w: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Pr="007D03A9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分鐘</w:t>
            </w: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AB551B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804EA8" w:rsidRPr="007D03A9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分鐘</w:t>
            </w: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7E3992">
            <w:pPr>
              <w:ind w:left="0" w:hanging="2"/>
              <w:jc w:val="center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  <w:p w:rsidR="00804EA8" w:rsidRPr="007D03A9" w:rsidRDefault="00804EA8" w:rsidP="00AB551B">
            <w:pPr>
              <w:ind w:leftChars="0" w:left="0" w:firstLineChars="0" w:firstLine="0"/>
              <w:rPr>
                <w:rFonts w:ascii="標楷體" w:eastAsia="標楷體" w:hAnsi="標楷體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4EA8" w:rsidRPr="00AB551B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立體物品最好包含</w:t>
            </w:r>
            <w:r w:rsidR="00570070" w:rsidRPr="00AB551B">
              <w:rPr>
                <w:rFonts w:ascii="標楷體" w:eastAsia="標楷體" w:hAnsi="標楷體" w:hint="eastAsia"/>
                <w:noProof/>
                <w:color w:val="000000"/>
              </w:rPr>
              <w:t>各種形體，例如：圓柱體、正方體，長方體及球體。</w:t>
            </w:r>
          </w:p>
          <w:p w:rsidR="00804EA8" w:rsidRPr="00AB551B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804EA8" w:rsidRPr="00AB551B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</w:p>
          <w:p w:rsidR="007D03A9" w:rsidRPr="00AB551B" w:rsidRDefault="007D03A9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</w:p>
          <w:p w:rsidR="00804EA8" w:rsidRPr="00AB551B" w:rsidRDefault="00804EA8" w:rsidP="007D03A9">
            <w:pPr>
              <w:ind w:leftChars="0" w:left="0" w:firstLineChars="0" w:firstLine="0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學生可能回答：</w:t>
            </w:r>
          </w:p>
          <w:p w:rsidR="00804EA8" w:rsidRPr="00AB551B" w:rsidRDefault="00570070" w:rsidP="00570070">
            <w:pPr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滑滑的、平平的、圓圓的、尖尖的</w:t>
            </w:r>
            <w:r w:rsidRPr="00AB551B">
              <w:rPr>
                <w:rFonts w:ascii="標楷體" w:eastAsia="標楷體" w:hAnsi="標楷體"/>
                <w:noProof/>
                <w:color w:val="000000"/>
              </w:rPr>
              <w:t>……</w:t>
            </w:r>
          </w:p>
          <w:p w:rsidR="0051635B" w:rsidRPr="00AB551B" w:rsidRDefault="0051635B" w:rsidP="007D03A9">
            <w:pPr>
              <w:ind w:leftChars="0" w:left="2" w:hanging="2"/>
              <w:outlineLvl w:val="9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教師將學生</w:t>
            </w:r>
            <w:r w:rsidR="007D03A9" w:rsidRPr="00AB551B">
              <w:rPr>
                <w:rFonts w:ascii="標楷體" w:eastAsia="標楷體" w:hAnsi="標楷體" w:hint="eastAsia"/>
                <w:noProof/>
                <w:color w:val="000000"/>
              </w:rPr>
              <w:t>發表的結果整理記錄在黑板上。</w:t>
            </w:r>
          </w:p>
          <w:p w:rsidR="00804EA8" w:rsidRPr="00AB551B" w:rsidRDefault="00570070" w:rsidP="00570070">
            <w:pPr>
              <w:ind w:leftChars="0" w:left="2" w:hanging="2"/>
              <w:jc w:val="both"/>
              <w:rPr>
                <w:rFonts w:ascii="標楷體" w:eastAsia="標楷體" w:hAnsi="標楷體"/>
                <w:noProof/>
              </w:rPr>
            </w:pPr>
            <w:r w:rsidRPr="00AB551B">
              <w:rPr>
                <w:rFonts w:ascii="標楷體" w:eastAsia="標楷體" w:hAnsi="標楷體" w:hint="eastAsia"/>
              </w:rPr>
              <w:t>重點要聽到學生說</w:t>
            </w:r>
            <w:r w:rsidRPr="00AB551B">
              <w:rPr>
                <w:rFonts w:ascii="標楷體" w:eastAsia="標楷體" w:hAnsi="標楷體" w:hint="eastAsia"/>
                <w:u w:val="single"/>
              </w:rPr>
              <w:t>平平的、彎彎的、尖尖的</w:t>
            </w:r>
            <w:r w:rsidRPr="00AB551B">
              <w:rPr>
                <w:rFonts w:ascii="標楷體" w:eastAsia="標楷體" w:hAnsi="標楷體" w:hint="eastAsia"/>
              </w:rPr>
              <w:t>。</w:t>
            </w:r>
          </w:p>
          <w:p w:rsidR="00804EA8" w:rsidRPr="00AB551B" w:rsidRDefault="00804EA8" w:rsidP="007E3992">
            <w:pPr>
              <w:pStyle w:val="a9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7D03A9" w:rsidRPr="00AB551B" w:rsidRDefault="007D03A9" w:rsidP="007D03A9">
            <w:pPr>
              <w:ind w:leftChars="0" w:left="0" w:firstLineChars="0" w:firstLine="0"/>
              <w:rPr>
                <w:rFonts w:ascii="標楷體" w:eastAsia="標楷體" w:hAnsi="標楷體"/>
                <w:noProof/>
                <w:color w:val="000000"/>
              </w:rPr>
            </w:pPr>
          </w:p>
          <w:p w:rsidR="007D03A9" w:rsidRPr="00AB551B" w:rsidRDefault="007D03A9" w:rsidP="007D03A9">
            <w:pPr>
              <w:ind w:leftChars="0" w:left="0" w:firstLineChars="0" w:firstLine="0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學生可能回答：</w:t>
            </w:r>
          </w:p>
          <w:p w:rsidR="007D03A9" w:rsidRPr="00AB551B" w:rsidRDefault="007D03A9" w:rsidP="007D03A9">
            <w:pPr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高高的、平平的、大大的、寬寬的</w:t>
            </w:r>
            <w:r w:rsidRPr="00AB551B">
              <w:rPr>
                <w:rFonts w:ascii="標楷體" w:eastAsia="標楷體" w:hAnsi="標楷體"/>
                <w:noProof/>
                <w:color w:val="000000"/>
              </w:rPr>
              <w:t>……</w:t>
            </w:r>
          </w:p>
          <w:p w:rsidR="007D03A9" w:rsidRPr="00AB551B" w:rsidRDefault="007D03A9" w:rsidP="007D03A9">
            <w:pPr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教師將學生發表的結果整理記錄在黑板上。</w:t>
            </w:r>
          </w:p>
          <w:p w:rsidR="00804EA8" w:rsidRPr="00AB551B" w:rsidRDefault="007D03A9" w:rsidP="007D03A9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</w:rPr>
              <w:t>重點要聽到學生說</w:t>
            </w:r>
            <w:r w:rsidRPr="00AB551B">
              <w:rPr>
                <w:rFonts w:ascii="標楷體" w:eastAsia="標楷體" w:hAnsi="標楷體" w:hint="eastAsia"/>
                <w:u w:val="single"/>
              </w:rPr>
              <w:t>平平的</w:t>
            </w:r>
            <w:r w:rsidRPr="00AB551B">
              <w:rPr>
                <w:rFonts w:ascii="標楷體" w:eastAsia="標楷體" w:hAnsi="標楷體" w:hint="eastAsia"/>
              </w:rPr>
              <w:t>。</w:t>
            </w:r>
          </w:p>
          <w:p w:rsidR="007D03A9" w:rsidRPr="00AB551B" w:rsidRDefault="007D03A9" w:rsidP="007D03A9">
            <w:pPr>
              <w:ind w:leftChars="0" w:left="0" w:firstLineChars="0" w:firstLine="0"/>
              <w:rPr>
                <w:rFonts w:ascii="標楷體" w:eastAsia="標楷體" w:hAnsi="標楷體"/>
                <w:noProof/>
                <w:color w:val="000000"/>
              </w:rPr>
            </w:pPr>
          </w:p>
          <w:p w:rsidR="007D03A9" w:rsidRPr="00AB551B" w:rsidRDefault="007D03A9" w:rsidP="007D03A9">
            <w:pPr>
              <w:ind w:leftChars="0" w:left="0" w:firstLineChars="0" w:firstLine="0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學生可能回答：</w:t>
            </w:r>
          </w:p>
          <w:p w:rsidR="007D03A9" w:rsidRPr="00AB551B" w:rsidRDefault="007D03A9" w:rsidP="007D03A9">
            <w:pPr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圓圓的、彎彎的、像球一樣的</w:t>
            </w:r>
            <w:r w:rsidRPr="00AB551B">
              <w:rPr>
                <w:rFonts w:ascii="標楷體" w:eastAsia="標楷體" w:hAnsi="標楷體"/>
                <w:noProof/>
                <w:color w:val="000000"/>
              </w:rPr>
              <w:t>……</w:t>
            </w:r>
          </w:p>
          <w:p w:rsidR="007D03A9" w:rsidRPr="00AB551B" w:rsidRDefault="007D03A9" w:rsidP="007D03A9">
            <w:pPr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教師將學生發表的結果整理記錄在黑板上。</w:t>
            </w:r>
          </w:p>
          <w:p w:rsidR="00804EA8" w:rsidRPr="00AB551B" w:rsidRDefault="007D03A9" w:rsidP="007D03A9">
            <w:pPr>
              <w:pStyle w:val="a9"/>
              <w:ind w:leftChars="0" w:left="2" w:hanging="2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</w:rPr>
              <w:t>重點要聽到學生說</w:t>
            </w:r>
            <w:r w:rsidRPr="00AB551B">
              <w:rPr>
                <w:rFonts w:ascii="標楷體" w:eastAsia="標楷體" w:hAnsi="標楷體" w:hint="eastAsia"/>
                <w:u w:val="single"/>
              </w:rPr>
              <w:t>彎彎的</w:t>
            </w: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:rsidR="007D03A9" w:rsidRPr="00AB551B" w:rsidRDefault="007D03A9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</w:p>
          <w:p w:rsidR="007D03A9" w:rsidRPr="00AB551B" w:rsidRDefault="007D03A9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</w:p>
          <w:p w:rsidR="00804EA8" w:rsidRPr="00AB551B" w:rsidRDefault="00804EA8" w:rsidP="007E3992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</w:rPr>
            </w:pPr>
            <w:r w:rsidRPr="00AB551B">
              <w:rPr>
                <w:rFonts w:ascii="標楷體" w:eastAsia="標楷體" w:hAnsi="標楷體" w:hint="eastAsia"/>
                <w:noProof/>
                <w:color w:val="000000"/>
              </w:rPr>
              <w:t>延伸活動：可利用生活課或其他時間玩。</w:t>
            </w:r>
          </w:p>
          <w:p w:rsidR="00804EA8" w:rsidRPr="007D03A9" w:rsidRDefault="00804EA8" w:rsidP="00AB551B">
            <w:pPr>
              <w:pStyle w:val="a9"/>
              <w:ind w:leftChars="0" w:left="2" w:hanging="2"/>
              <w:rPr>
                <w:rFonts w:ascii="標楷體" w:eastAsia="標楷體" w:hAnsi="標楷體"/>
                <w:noProof/>
                <w:color w:val="000000"/>
                <w:sz w:val="24"/>
                <w:szCs w:val="24"/>
              </w:rPr>
            </w:pPr>
          </w:p>
        </w:tc>
      </w:tr>
      <w:tr w:rsidR="00BD16E5" w:rsidRPr="007D03A9" w:rsidTr="00263EBC">
        <w:trPr>
          <w:trHeight w:val="600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D03A9">
              <w:rPr>
                <w:rFonts w:eastAsia="Calibri"/>
                <w:b/>
                <w:sz w:val="24"/>
                <w:szCs w:val="24"/>
              </w:rPr>
              <w:lastRenderedPageBreak/>
              <w:t>試教成果</w:t>
            </w:r>
          </w:p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D03A9">
              <w:rPr>
                <w:rFonts w:eastAsia="Calibri"/>
                <w:b/>
                <w:sz w:val="24"/>
                <w:szCs w:val="24"/>
              </w:rPr>
              <w:t>或</w:t>
            </w:r>
          </w:p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u w:val="single"/>
              </w:rPr>
            </w:pPr>
            <w:r w:rsidRPr="007D03A9">
              <w:rPr>
                <w:rFonts w:eastAsia="Calibri"/>
                <w:b/>
                <w:sz w:val="24"/>
                <w:szCs w:val="24"/>
              </w:rPr>
              <w:t>教學提醒</w:t>
            </w:r>
          </w:p>
        </w:tc>
        <w:tc>
          <w:tcPr>
            <w:tcW w:w="8447" w:type="dxa"/>
            <w:gridSpan w:val="5"/>
            <w:tcBorders>
              <w:left w:val="single" w:sz="4" w:space="0" w:color="000000"/>
              <w:right w:val="single" w:sz="18" w:space="0" w:color="000000"/>
            </w:tcBorders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  <w:r w:rsidRPr="007D03A9">
              <w:rPr>
                <w:rFonts w:asciiTheme="minorEastAsia" w:hAnsiTheme="minorEastAsia" w:hint="eastAsia"/>
                <w:b/>
                <w:sz w:val="24"/>
                <w:szCs w:val="24"/>
              </w:rPr>
              <w:t>請學生參考課本圖片帶類似物品</w:t>
            </w:r>
          </w:p>
        </w:tc>
      </w:tr>
      <w:tr w:rsidR="00BD16E5" w:rsidRPr="007D03A9" w:rsidTr="00263EBC">
        <w:trPr>
          <w:trHeight w:val="80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u w:val="single"/>
              </w:rPr>
            </w:pPr>
            <w:r w:rsidRPr="007D03A9">
              <w:rPr>
                <w:rFonts w:eastAsia="Calibri"/>
                <w:b/>
                <w:sz w:val="24"/>
                <w:szCs w:val="24"/>
              </w:rPr>
              <w:t>參考資料</w:t>
            </w:r>
          </w:p>
        </w:tc>
        <w:tc>
          <w:tcPr>
            <w:tcW w:w="8447" w:type="dxa"/>
            <w:gridSpan w:val="5"/>
            <w:tcBorders>
              <w:left w:val="single" w:sz="4" w:space="0" w:color="000000"/>
              <w:right w:val="single" w:sz="18" w:space="0" w:color="000000"/>
            </w:tcBorders>
          </w:tcPr>
          <w:p w:rsidR="00BD16E5" w:rsidRPr="007D03A9" w:rsidRDefault="00C35550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康軒</w:t>
            </w:r>
            <w:r w:rsidR="00BD16E5" w:rsidRPr="007D03A9">
              <w:rPr>
                <w:rFonts w:asciiTheme="minorEastAsia" w:hAnsiTheme="minorEastAsia" w:hint="eastAsia"/>
                <w:b/>
                <w:sz w:val="24"/>
                <w:szCs w:val="24"/>
              </w:rPr>
              <w:t>一上數學課本第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五</w:t>
            </w:r>
            <w:r w:rsidR="00BD16E5" w:rsidRPr="007D03A9">
              <w:rPr>
                <w:rFonts w:asciiTheme="minorEastAsia" w:hAnsiTheme="minorEastAsia" w:hint="eastAsia"/>
                <w:b/>
                <w:sz w:val="24"/>
                <w:szCs w:val="24"/>
              </w:rPr>
              <w:t>單元</w:t>
            </w:r>
          </w:p>
        </w:tc>
      </w:tr>
      <w:tr w:rsidR="00BD16E5" w:rsidRPr="007D03A9" w:rsidTr="00263EBC">
        <w:trPr>
          <w:trHeight w:val="60"/>
          <w:jc w:val="center"/>
        </w:trPr>
        <w:tc>
          <w:tcPr>
            <w:tcW w:w="1828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6E5" w:rsidRPr="007D03A9" w:rsidRDefault="00BD16E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D03A9">
              <w:rPr>
                <w:rFonts w:eastAsia="Calibri"/>
                <w:b/>
                <w:sz w:val="24"/>
                <w:szCs w:val="24"/>
              </w:rPr>
              <w:t>附錄</w:t>
            </w:r>
          </w:p>
        </w:tc>
        <w:tc>
          <w:tcPr>
            <w:tcW w:w="8447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D16E5" w:rsidRPr="007D03A9" w:rsidRDefault="00CA3315" w:rsidP="00263E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u w:val="single"/>
              </w:rPr>
            </w:pPr>
            <w:r w:rsidRPr="007D03A9">
              <w:rPr>
                <w:noProof/>
                <w:szCs w:val="24"/>
              </w:rPr>
              <w:drawing>
                <wp:inline distT="0" distB="0" distL="0" distR="0" wp14:anchorId="75234BF9" wp14:editId="66268192">
                  <wp:extent cx="4067033" cy="33164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408944_10220639232954957_444303144021655552_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540"/>
                          <a:stretch/>
                        </pic:blipFill>
                        <pic:spPr bwMode="auto">
                          <a:xfrm>
                            <a:off x="0" y="0"/>
                            <a:ext cx="4065291" cy="3314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D5316" w:rsidRPr="007D03A9" w:rsidRDefault="00ED5316" w:rsidP="00BD16E5">
      <w:pPr>
        <w:ind w:left="0" w:hanging="2"/>
        <w:rPr>
          <w:szCs w:val="24"/>
        </w:rPr>
      </w:pPr>
    </w:p>
    <w:sectPr w:rsidR="00ED5316" w:rsidRPr="007D03A9" w:rsidSect="00804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9C" w:rsidRDefault="00F27E9C" w:rsidP="00813470">
      <w:pPr>
        <w:spacing w:line="240" w:lineRule="auto"/>
        <w:ind w:left="0" w:hanging="2"/>
      </w:pPr>
      <w:r>
        <w:separator/>
      </w:r>
    </w:p>
  </w:endnote>
  <w:endnote w:type="continuationSeparator" w:id="0">
    <w:p w:rsidR="00F27E9C" w:rsidRDefault="00F27E9C" w:rsidP="008134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70" w:rsidRDefault="00813470" w:rsidP="00813470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70" w:rsidRDefault="00813470" w:rsidP="00813470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70" w:rsidRDefault="00813470" w:rsidP="0081347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9C" w:rsidRDefault="00F27E9C" w:rsidP="00813470">
      <w:pPr>
        <w:spacing w:line="240" w:lineRule="auto"/>
        <w:ind w:left="0" w:hanging="2"/>
      </w:pPr>
      <w:r>
        <w:separator/>
      </w:r>
    </w:p>
  </w:footnote>
  <w:footnote w:type="continuationSeparator" w:id="0">
    <w:p w:rsidR="00F27E9C" w:rsidRDefault="00F27E9C" w:rsidP="008134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70" w:rsidRDefault="00813470" w:rsidP="00813470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70" w:rsidRDefault="00813470" w:rsidP="00813470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70" w:rsidRDefault="00813470" w:rsidP="00813470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191"/>
    <w:multiLevelType w:val="hybridMultilevel"/>
    <w:tmpl w:val="A2BC70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C550B5"/>
    <w:multiLevelType w:val="hybridMultilevel"/>
    <w:tmpl w:val="06149C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C62BE5"/>
    <w:multiLevelType w:val="multilevel"/>
    <w:tmpl w:val="5434CA0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0827325"/>
    <w:multiLevelType w:val="multilevel"/>
    <w:tmpl w:val="47FC11B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E5"/>
    <w:rsid w:val="00013DE0"/>
    <w:rsid w:val="00023AB4"/>
    <w:rsid w:val="00300187"/>
    <w:rsid w:val="0051635B"/>
    <w:rsid w:val="00570070"/>
    <w:rsid w:val="00647778"/>
    <w:rsid w:val="00683258"/>
    <w:rsid w:val="007D03A9"/>
    <w:rsid w:val="00804EA8"/>
    <w:rsid w:val="00813470"/>
    <w:rsid w:val="009C3616"/>
    <w:rsid w:val="00AB551B"/>
    <w:rsid w:val="00B55AE9"/>
    <w:rsid w:val="00BD16E5"/>
    <w:rsid w:val="00C175AD"/>
    <w:rsid w:val="00C35550"/>
    <w:rsid w:val="00CA3315"/>
    <w:rsid w:val="00D129C4"/>
    <w:rsid w:val="00D86166"/>
    <w:rsid w:val="00ED5316"/>
    <w:rsid w:val="00F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E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D16E5"/>
    <w:rPr>
      <w:rFonts w:ascii="Calibri" w:hAnsi="Calibri" w:cs="Calibri"/>
      <w:kern w:val="0"/>
      <w:sz w:val="20"/>
      <w:szCs w:val="20"/>
    </w:rPr>
  </w:style>
  <w:style w:type="table" w:customStyle="1" w:styleId="4">
    <w:name w:val="4"/>
    <w:basedOn w:val="a1"/>
    <w:rsid w:val="00BD16E5"/>
    <w:rPr>
      <w:rFonts w:ascii="Calibri" w:hAnsi="Calibri" w:cs="Calibri"/>
      <w:kern w:val="0"/>
      <w:sz w:val="20"/>
      <w:szCs w:val="20"/>
    </w:rPr>
    <w:tblPr>
      <w:tblStyleRowBandSize w:val="1"/>
      <w:tblStyleColBandSize w:val="1"/>
    </w:tblPr>
  </w:style>
  <w:style w:type="paragraph" w:styleId="a3">
    <w:name w:val="Balloon Text"/>
    <w:basedOn w:val="a"/>
    <w:link w:val="a4"/>
    <w:uiPriority w:val="99"/>
    <w:semiHidden/>
    <w:unhideWhenUsed/>
    <w:rsid w:val="00BD1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16E5"/>
    <w:rPr>
      <w:rFonts w:asciiTheme="majorHAnsi" w:eastAsiaTheme="majorEastAsia" w:hAnsiTheme="majorHAnsi" w:cstheme="majorBidi"/>
      <w:position w:val="-1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1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13470"/>
    <w:rPr>
      <w:rFonts w:ascii="Calibri" w:hAnsi="Calibri" w:cs="Calibri"/>
      <w:position w:val="-1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1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13470"/>
    <w:rPr>
      <w:rFonts w:ascii="Calibri" w:hAnsi="Calibri" w:cs="Calibri"/>
      <w:position w:val="-1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804EA8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eastAsia="新細明體" w:cs="Times New Roman"/>
      <w:position w:val="0"/>
    </w:rPr>
  </w:style>
  <w:style w:type="character" w:customStyle="1" w:styleId="aa">
    <w:name w:val="清單段落 字元"/>
    <w:link w:val="a9"/>
    <w:uiPriority w:val="34"/>
    <w:locked/>
    <w:rsid w:val="00804EA8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E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D16E5"/>
    <w:rPr>
      <w:rFonts w:ascii="Calibri" w:hAnsi="Calibri" w:cs="Calibri"/>
      <w:kern w:val="0"/>
      <w:sz w:val="20"/>
      <w:szCs w:val="20"/>
    </w:rPr>
  </w:style>
  <w:style w:type="table" w:customStyle="1" w:styleId="4">
    <w:name w:val="4"/>
    <w:basedOn w:val="a1"/>
    <w:rsid w:val="00BD16E5"/>
    <w:rPr>
      <w:rFonts w:ascii="Calibri" w:hAnsi="Calibri" w:cs="Calibri"/>
      <w:kern w:val="0"/>
      <w:sz w:val="20"/>
      <w:szCs w:val="20"/>
    </w:rPr>
    <w:tblPr>
      <w:tblStyleRowBandSize w:val="1"/>
      <w:tblStyleColBandSize w:val="1"/>
    </w:tblPr>
  </w:style>
  <w:style w:type="paragraph" w:styleId="a3">
    <w:name w:val="Balloon Text"/>
    <w:basedOn w:val="a"/>
    <w:link w:val="a4"/>
    <w:uiPriority w:val="99"/>
    <w:semiHidden/>
    <w:unhideWhenUsed/>
    <w:rsid w:val="00BD1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16E5"/>
    <w:rPr>
      <w:rFonts w:asciiTheme="majorHAnsi" w:eastAsiaTheme="majorEastAsia" w:hAnsiTheme="majorHAnsi" w:cstheme="majorBidi"/>
      <w:position w:val="-1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1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13470"/>
    <w:rPr>
      <w:rFonts w:ascii="Calibri" w:hAnsi="Calibri" w:cs="Calibri"/>
      <w:position w:val="-1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1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13470"/>
    <w:rPr>
      <w:rFonts w:ascii="Calibri" w:hAnsi="Calibri" w:cs="Calibri"/>
      <w:position w:val="-1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804EA8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eastAsia="新細明體" w:cs="Times New Roman"/>
      <w:position w:val="0"/>
    </w:rPr>
  </w:style>
  <w:style w:type="character" w:customStyle="1" w:styleId="aa">
    <w:name w:val="清單段落 字元"/>
    <w:link w:val="a9"/>
    <w:uiPriority w:val="34"/>
    <w:locked/>
    <w:rsid w:val="00804EA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2021-09-17T09:29:00Z</dcterms:created>
  <dcterms:modified xsi:type="dcterms:W3CDTF">2021-09-17T09:29:00Z</dcterms:modified>
</cp:coreProperties>
</file>