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BF" w:rsidRDefault="00F403B0" w:rsidP="00204F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DFKai-SB" w:eastAsia="DFKai-SB" w:hAnsi="DFKai-SB"/>
          <w:color w:val="000000" w:themeColor="text1"/>
          <w:sz w:val="36"/>
          <w:szCs w:val="36"/>
        </w:rPr>
      </w:pPr>
      <w:r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彰化縣</w:t>
      </w:r>
      <w:r w:rsidR="00B36CAB"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線西</w:t>
      </w:r>
      <w:r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國民中</w:t>
      </w:r>
      <w:r w:rsidR="00DA2804"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學</w:t>
      </w:r>
      <w:r w:rsidR="00451221"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實施</w:t>
      </w:r>
      <w:r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校長及教師公開授課</w:t>
      </w:r>
      <w:r w:rsidR="00B36CAB"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實施</w:t>
      </w:r>
      <w:r w:rsidR="00591EBF" w:rsidRPr="0032297B">
        <w:rPr>
          <w:rFonts w:ascii="DFKai-SB" w:eastAsia="DFKai-SB" w:hAnsi="DFKai-SB" w:hint="eastAsia"/>
          <w:color w:val="000000" w:themeColor="text1"/>
          <w:sz w:val="36"/>
          <w:szCs w:val="36"/>
        </w:rPr>
        <w:t>計畫</w:t>
      </w:r>
    </w:p>
    <w:p w:rsidR="00E80C5E" w:rsidRPr="00CD394B" w:rsidRDefault="00E80C5E" w:rsidP="00E80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DFKai-SB" w:eastAsia="DFKai-SB" w:hAnsi="DFKai-SB"/>
          <w:color w:val="000000" w:themeColor="text1"/>
          <w:sz w:val="20"/>
          <w:szCs w:val="20"/>
        </w:rPr>
      </w:pPr>
      <w:r w:rsidRPr="00CD394B">
        <w:rPr>
          <w:rFonts w:ascii="DFKai-SB" w:eastAsia="DFKai-SB" w:hAnsi="DFKai-SB" w:hint="eastAsia"/>
          <w:sz w:val="20"/>
          <w:szCs w:val="20"/>
        </w:rPr>
        <w:t>108年6月14日校務會議通過</w:t>
      </w:r>
    </w:p>
    <w:p w:rsidR="00B357F5" w:rsidRPr="004D423A" w:rsidRDefault="00A34F7C" w:rsidP="00E80C5E">
      <w:pPr>
        <w:pStyle w:val="a3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00" w:left="720" w:hangingChars="200" w:hanging="480"/>
        <w:rPr>
          <w:rFonts w:ascii="DFKai-SB" w:eastAsia="DFKai-SB" w:hAnsi="DFKai-SB"/>
          <w:color w:val="000000" w:themeColor="text1"/>
          <w:szCs w:val="24"/>
        </w:rPr>
      </w:pPr>
      <w:r w:rsidRPr="004D423A">
        <w:rPr>
          <w:rFonts w:ascii="DFKai-SB" w:eastAsia="DFKai-SB" w:hAnsi="DFKai-SB" w:hint="eastAsia"/>
          <w:color w:val="000000" w:themeColor="text1"/>
          <w:szCs w:val="24"/>
        </w:rPr>
        <w:t>實施時間規劃</w:t>
      </w:r>
    </w:p>
    <w:p w:rsidR="00A34F7C" w:rsidRPr="00CD394B" w:rsidRDefault="00A34F7C" w:rsidP="000E57D3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30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每學年至少公開授課</w:t>
      </w:r>
      <w:r w:rsidR="00E80C5E" w:rsidRPr="00CD394B">
        <w:rPr>
          <w:rFonts w:ascii="DFKai-SB" w:eastAsia="DFKai-SB" w:hAnsi="DFKai-SB" w:hint="eastAsia"/>
          <w:color w:val="000000" w:themeColor="text1"/>
          <w:szCs w:val="24"/>
          <w:lang w:eastAsia="zh-HK"/>
        </w:rPr>
        <w:t>一次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，科目依其任教或專長科目為原則。</w:t>
      </w:r>
    </w:p>
    <w:p w:rsidR="00A34F7C" w:rsidRPr="00CD394B" w:rsidRDefault="00A34F7C" w:rsidP="000E57D3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30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教務處於每學年開學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9月25日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排定公開授課</w:t>
      </w:r>
      <w:r w:rsidR="008D5E69" w:rsidRPr="00CD394B">
        <w:rPr>
          <w:rFonts w:ascii="DFKai-SB" w:eastAsia="DFKai-SB" w:hAnsi="DFKai-SB" w:hint="eastAsia"/>
          <w:color w:val="000000" w:themeColor="text1"/>
          <w:szCs w:val="24"/>
        </w:rPr>
        <w:t>實施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時間</w:t>
      </w:r>
      <w:r w:rsidR="004D423A" w:rsidRPr="00CD394B">
        <w:rPr>
          <w:rFonts w:ascii="DFKai-SB" w:eastAsia="DFKai-SB" w:hAnsi="DFKai-SB" w:hint="eastAsia"/>
          <w:color w:val="000000" w:themeColor="text1"/>
          <w:szCs w:val="24"/>
        </w:rPr>
        <w:t>期程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表</w:t>
      </w:r>
      <w:r w:rsidR="004D423A" w:rsidRPr="00CD394B">
        <w:rPr>
          <w:rFonts w:ascii="DFKai-SB" w:eastAsia="DFKai-SB" w:hAnsi="DFKai-SB" w:hint="eastAsia"/>
          <w:color w:val="000000" w:themeColor="text1"/>
          <w:szCs w:val="24"/>
        </w:rPr>
        <w:t>(附件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1</w:t>
      </w:r>
      <w:r w:rsidR="004D423A" w:rsidRPr="00CD394B">
        <w:rPr>
          <w:rFonts w:ascii="DFKai-SB" w:eastAsia="DFKai-SB" w:hAnsi="DFKai-SB" w:hint="eastAsia"/>
          <w:color w:val="000000" w:themeColor="text1"/>
          <w:szCs w:val="24"/>
        </w:rPr>
        <w:t>)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，上傳</w:t>
      </w:r>
      <w:r w:rsidR="00E80C5E" w:rsidRPr="00CD394B">
        <w:rPr>
          <w:rFonts w:ascii="DFKai-SB" w:eastAsia="DFKai-SB" w:hAnsi="DFKai-SB" w:hint="eastAsia"/>
          <w:color w:val="000000" w:themeColor="text1"/>
          <w:szCs w:val="24"/>
          <w:lang w:eastAsia="zh-HK"/>
        </w:rPr>
        <w:t>並</w:t>
      </w:r>
      <w:r w:rsidR="008D5E69" w:rsidRPr="00CD394B">
        <w:rPr>
          <w:rFonts w:ascii="DFKai-SB" w:eastAsia="DFKai-SB" w:hAnsi="DFKai-SB" w:hint="eastAsia"/>
          <w:color w:val="000000" w:themeColor="text1"/>
          <w:szCs w:val="24"/>
        </w:rPr>
        <w:t>公開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資訊。教學研究會應於第一學期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9月20日(若遇假日順延至第一天上班日)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前將領域教師擬訂公開授課時間</w:t>
      </w:r>
      <w:r w:rsidR="004D423A" w:rsidRPr="00CD394B">
        <w:rPr>
          <w:rFonts w:ascii="DFKai-SB" w:eastAsia="DFKai-SB" w:hAnsi="DFKai-SB" w:hint="eastAsia"/>
          <w:color w:val="000000" w:themeColor="text1"/>
          <w:szCs w:val="24"/>
        </w:rPr>
        <w:t>期程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表送達教務處彙整。</w:t>
      </w:r>
    </w:p>
    <w:p w:rsidR="00A34F7C" w:rsidRPr="00CD394B" w:rsidRDefault="00A34F7C" w:rsidP="000E57D3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30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教師若需更改公開授課時間，應於實施公開授課前二週，通知教務處更正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並公告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。</w:t>
      </w:r>
    </w:p>
    <w:p w:rsidR="000564DC" w:rsidRPr="00CD394B" w:rsidRDefault="000564DC" w:rsidP="000E57D3">
      <w:pPr>
        <w:pStyle w:val="a3"/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30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公開授課時間，每次</w:t>
      </w:r>
      <w:r w:rsidRPr="00CD394B">
        <w:rPr>
          <w:rFonts w:ascii="Times New Roman" w:eastAsia="DFKai-SB" w:hAnsi="Times New Roman" w:cs="Times New Roman"/>
          <w:color w:val="000000" w:themeColor="text1"/>
          <w:szCs w:val="24"/>
        </w:rPr>
        <w:t>以</w:t>
      </w:r>
      <w:r w:rsidRPr="00CD394B">
        <w:rPr>
          <w:rFonts w:ascii="Times New Roman" w:eastAsia="DFKai-SB" w:hAnsi="Times New Roman" w:cs="Times New Roman"/>
          <w:color w:val="000000" w:themeColor="text1"/>
          <w:szCs w:val="24"/>
        </w:rPr>
        <w:t>1</w:t>
      </w:r>
      <w:r w:rsidRPr="00CD394B">
        <w:rPr>
          <w:rFonts w:ascii="Times New Roman" w:eastAsia="DFKai-SB" w:hAnsi="Times New Roman" w:cs="Times New Roman"/>
          <w:color w:val="000000" w:themeColor="text1"/>
          <w:szCs w:val="24"/>
        </w:rPr>
        <w:t>節為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原則，得視課程需要增加節數。</w:t>
      </w:r>
    </w:p>
    <w:p w:rsidR="00A34F7C" w:rsidRPr="00CD394B" w:rsidRDefault="000E57D3" w:rsidP="004D423A">
      <w:pPr>
        <w:pStyle w:val="a3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45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 xml:space="preserve"> 實施</w:t>
      </w:r>
      <w:r w:rsidR="00E357FF" w:rsidRPr="00CD394B">
        <w:rPr>
          <w:rFonts w:ascii="DFKai-SB" w:eastAsia="DFKai-SB" w:hAnsi="DFKai-SB" w:hint="eastAsia"/>
          <w:color w:val="000000" w:themeColor="text1"/>
          <w:szCs w:val="24"/>
          <w:lang w:eastAsia="zh-HK"/>
        </w:rPr>
        <w:t>方式</w:t>
      </w:r>
    </w:p>
    <w:p w:rsidR="00A00F1C" w:rsidRPr="00CD394B" w:rsidRDefault="000E57D3" w:rsidP="004F23AD">
      <w:pPr>
        <w:pStyle w:val="a3"/>
        <w:widowControl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272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公開授課</w:t>
      </w:r>
      <w:r w:rsidR="00E357FF" w:rsidRPr="00CD394B">
        <w:rPr>
          <w:rFonts w:ascii="DFKai-SB" w:eastAsia="DFKai-SB" w:hAnsi="DFKai-SB" w:hint="eastAsia"/>
          <w:color w:val="000000" w:themeColor="text1"/>
          <w:szCs w:val="24"/>
        </w:rPr>
        <w:t>人員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至少邀請 1 人擔任觀課者，鼓勵非同領域教師及該班任課教師參加。觀課結束，於一週內進行回饋分享並完成</w:t>
      </w:r>
      <w:r w:rsidR="00A00F1C" w:rsidRPr="00CD394B">
        <w:rPr>
          <w:rFonts w:ascii="DFKai-SB" w:eastAsia="DFKai-SB" w:hAnsi="DFKai-SB" w:hint="eastAsia"/>
          <w:color w:val="000000" w:themeColor="text1"/>
          <w:szCs w:val="24"/>
        </w:rPr>
        <w:t>公開授課相關表單，上傳至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教務處</w:t>
      </w:r>
      <w:r w:rsidR="00A00F1C" w:rsidRPr="00CD394B">
        <w:rPr>
          <w:rFonts w:ascii="DFKai-SB" w:eastAsia="DFKai-SB" w:hAnsi="DFKai-SB" w:hint="eastAsia"/>
          <w:color w:val="000000" w:themeColor="text1"/>
          <w:szCs w:val="24"/>
        </w:rPr>
        <w:t>公開授課資料夾內，授課人員請自行備份存檔。</w:t>
      </w:r>
    </w:p>
    <w:p w:rsidR="00887618" w:rsidRPr="00CD394B" w:rsidRDefault="000564DC" w:rsidP="000E57D3">
      <w:pPr>
        <w:pStyle w:val="a3"/>
        <w:widowControl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120" w:hanging="308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授課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於公開授課前，應共同規劃；其規劃事項，得包括共同備課、接受教學觀察及專業回饋；觀課人員，以全程參與為原則。</w:t>
      </w:r>
    </w:p>
    <w:p w:rsidR="000E57D3" w:rsidRPr="00CD394B" w:rsidRDefault="000E57D3" w:rsidP="000E57D3">
      <w:pPr>
        <w:pStyle w:val="a3"/>
        <w:widowControl/>
        <w:numPr>
          <w:ilvl w:val="1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120" w:hanging="308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公開授課後針對課堂實際案例進行教材教法討論，檢討共同備課之成效</w:t>
      </w:r>
      <w:r w:rsidR="00A17FE2" w:rsidRPr="00CD394B">
        <w:rPr>
          <w:rFonts w:ascii="DFKai-SB" w:eastAsia="DFKai-SB" w:hAnsi="DFKai-SB" w:hint="eastAsia"/>
          <w:color w:val="000000" w:themeColor="text1"/>
          <w:szCs w:val="24"/>
        </w:rPr>
        <w:t>，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並提出改進策略，修正教學設計。</w:t>
      </w:r>
    </w:p>
    <w:p w:rsidR="000E57D3" w:rsidRPr="00CD394B" w:rsidRDefault="000E57D3" w:rsidP="004D423A">
      <w:pPr>
        <w:pStyle w:val="a3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436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 xml:space="preserve"> 實施</w:t>
      </w:r>
      <w:r w:rsidR="00887618" w:rsidRPr="00CD394B">
        <w:rPr>
          <w:rFonts w:ascii="DFKai-SB" w:eastAsia="DFKai-SB" w:hAnsi="DFKai-SB" w:hint="eastAsia"/>
          <w:color w:val="000000" w:themeColor="text1"/>
          <w:szCs w:val="24"/>
        </w:rPr>
        <w:t>流程 :</w:t>
      </w:r>
    </w:p>
    <w:p w:rsidR="00887618" w:rsidRPr="00CD394B" w:rsidRDefault="00887618" w:rsidP="00BC39B3">
      <w:pPr>
        <w:pStyle w:val="a3"/>
        <w:widowControl/>
        <w:numPr>
          <w:ilvl w:val="1"/>
          <w:numId w:val="11"/>
        </w:numPr>
        <w:tabs>
          <w:tab w:val="left" w:pos="98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2832" w:hangingChars="826" w:hanging="1982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設計教學活動：授課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針對教學內容進行設計</w:t>
      </w:r>
      <w:r w:rsidR="00B77521" w:rsidRPr="00CD394B">
        <w:rPr>
          <w:rFonts w:ascii="DFKai-SB" w:eastAsia="DFKai-SB" w:hAnsi="DFKai-SB" w:hint="eastAsia"/>
          <w:color w:val="000000" w:themeColor="text1"/>
          <w:szCs w:val="24"/>
        </w:rPr>
        <w:t>，填寫教學活動設計單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（附</w:t>
      </w:r>
      <w:r w:rsidR="00B77521" w:rsidRPr="00CD394B">
        <w:rPr>
          <w:rFonts w:ascii="DFKai-SB" w:eastAsia="DFKai-SB" w:hAnsi="DFKai-SB" w:hint="eastAsia"/>
          <w:color w:val="000000" w:themeColor="text1"/>
          <w:szCs w:val="24"/>
        </w:rPr>
        <w:t>件2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），於教學觀察前三天，與觀課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人員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進行備課</w:t>
      </w:r>
      <w:r w:rsidR="00A875A4" w:rsidRPr="00CD394B">
        <w:rPr>
          <w:rFonts w:ascii="DFKai-SB" w:eastAsia="DFKai-SB" w:hAnsi="DFKai-SB" w:hint="eastAsia"/>
          <w:color w:val="000000" w:themeColor="text1"/>
          <w:szCs w:val="24"/>
        </w:rPr>
        <w:t>，填寫觀</w:t>
      </w:r>
      <w:r w:rsidR="008D5E69" w:rsidRPr="00CD394B">
        <w:rPr>
          <w:rFonts w:ascii="DFKai-SB" w:eastAsia="DFKai-SB" w:hAnsi="DFKai-SB" w:hint="eastAsia"/>
          <w:color w:val="000000" w:themeColor="text1"/>
          <w:szCs w:val="24"/>
        </w:rPr>
        <w:t>課</w:t>
      </w:r>
      <w:r w:rsidR="00A875A4" w:rsidRPr="00CD394B">
        <w:rPr>
          <w:rFonts w:ascii="DFKai-SB" w:eastAsia="DFKai-SB" w:hAnsi="DFKai-SB" w:hint="eastAsia"/>
          <w:color w:val="000000" w:themeColor="text1"/>
          <w:szCs w:val="24"/>
        </w:rPr>
        <w:t>前會談紀錄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（附</w:t>
      </w:r>
      <w:r w:rsidR="00A875A4" w:rsidRPr="00CD394B">
        <w:rPr>
          <w:rFonts w:ascii="DFKai-SB" w:eastAsia="DFKai-SB" w:hAnsi="DFKai-SB" w:hint="eastAsia"/>
          <w:color w:val="000000" w:themeColor="text1"/>
          <w:szCs w:val="24"/>
        </w:rPr>
        <w:t>件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3)</w:t>
      </w:r>
      <w:r w:rsidR="00A17FE2" w:rsidRPr="00CD394B">
        <w:rPr>
          <w:rFonts w:ascii="DFKai-SB" w:eastAsia="DFKai-SB" w:hAnsi="DFKai-SB" w:hint="eastAsia"/>
          <w:color w:val="000000" w:themeColor="text1"/>
          <w:szCs w:val="24"/>
        </w:rPr>
        <w:t>。</w:t>
      </w:r>
    </w:p>
    <w:p w:rsidR="00887618" w:rsidRPr="00CD394B" w:rsidRDefault="00887618" w:rsidP="00BC39B3">
      <w:pPr>
        <w:pStyle w:val="a3"/>
        <w:widowControl/>
        <w:numPr>
          <w:ilvl w:val="1"/>
          <w:numId w:val="11"/>
        </w:numPr>
        <w:tabs>
          <w:tab w:val="left" w:pos="1134"/>
          <w:tab w:val="left" w:pos="1832"/>
          <w:tab w:val="left" w:pos="260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2832" w:hangingChars="826" w:hanging="1982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進行教學觀察：觀課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人員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依教務處排定時間入班進行教學觀察，觀察過程中至少拍二張數位照片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或錄影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，並填寫「公開授課觀課紀錄表」（附</w:t>
      </w:r>
      <w:r w:rsidR="00864274" w:rsidRPr="00CD394B">
        <w:rPr>
          <w:rFonts w:ascii="DFKai-SB" w:eastAsia="DFKai-SB" w:hAnsi="DFKai-SB" w:hint="eastAsia"/>
          <w:color w:val="000000" w:themeColor="text1"/>
          <w:szCs w:val="24"/>
        </w:rPr>
        <w:t>件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4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），</w:t>
      </w:r>
      <w:r w:rsidR="00A17FE2" w:rsidRPr="00CD394B">
        <w:rPr>
          <w:rFonts w:ascii="DFKai-SB" w:eastAsia="DFKai-SB" w:hAnsi="DFKai-SB" w:hint="eastAsia"/>
          <w:color w:val="000000" w:themeColor="text1"/>
          <w:szCs w:val="24"/>
        </w:rPr>
        <w:t>同時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將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照片或錄影檔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、交回給授課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。</w:t>
      </w:r>
    </w:p>
    <w:p w:rsidR="00887618" w:rsidRPr="00CD394B" w:rsidRDefault="00887618" w:rsidP="00BC39B3">
      <w:pPr>
        <w:pStyle w:val="a3"/>
        <w:widowControl/>
        <w:numPr>
          <w:ilvl w:val="1"/>
          <w:numId w:val="11"/>
        </w:numPr>
        <w:tabs>
          <w:tab w:val="left" w:pos="994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2832" w:hangingChars="826" w:hanging="1982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教學省思紀錄：教學結束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1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週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內，授課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依據同儕回饋內容進行分享、省思，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觀課人員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將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回饋分享內容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紀錄於「觀察後回饋會談紀錄表」（附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件5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）。</w:t>
      </w:r>
    </w:p>
    <w:p w:rsidR="00887618" w:rsidRPr="00CD394B" w:rsidRDefault="00887618" w:rsidP="00BC39B3">
      <w:pPr>
        <w:pStyle w:val="a3"/>
        <w:widowControl/>
        <w:numPr>
          <w:ilvl w:val="1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54" w:left="2832" w:hangingChars="826" w:hanging="1982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授課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請將上述表單（附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件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2、3、4、5）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，建置成資料夾，檔名為公開授課教師</w:t>
      </w:r>
      <w:r w:rsidR="0096202B" w:rsidRPr="00CD394B">
        <w:rPr>
          <w:rFonts w:ascii="Microsoft JhengHei" w:eastAsia="Microsoft JhengHei" w:hAnsi="Microsoft JhengHei" w:hint="eastAsia"/>
          <w:color w:val="000000" w:themeColor="text1"/>
          <w:szCs w:val="24"/>
        </w:rPr>
        <w:t>OOO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上傳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至教務處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公開授課資料夾內，授課</w:t>
      </w:r>
      <w:r w:rsidR="004F23AD" w:rsidRPr="00CD394B">
        <w:rPr>
          <w:rFonts w:ascii="DFKai-SB" w:eastAsia="DFKai-SB" w:hAnsi="DFKai-SB" w:hint="eastAsia"/>
          <w:color w:val="000000" w:themeColor="text1"/>
          <w:szCs w:val="24"/>
        </w:rPr>
        <w:t>教師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請自行備份存檔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。</w:t>
      </w:r>
    </w:p>
    <w:p w:rsidR="00887618" w:rsidRPr="00CD394B" w:rsidRDefault="00887618" w:rsidP="00BC39B3">
      <w:pPr>
        <w:pStyle w:val="a3"/>
        <w:widowControl/>
        <w:numPr>
          <w:ilvl w:val="1"/>
          <w:numId w:val="11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hanging="219"/>
        <w:rPr>
          <w:rFonts w:ascii="DFKai-SB" w:eastAsia="DFKai-SB" w:hAnsi="DFKai-SB"/>
          <w:color w:val="000000" w:themeColor="text1"/>
          <w:szCs w:val="24"/>
        </w:rPr>
      </w:pPr>
      <w:r w:rsidRPr="00CD394B">
        <w:rPr>
          <w:rFonts w:ascii="DFKai-SB" w:eastAsia="DFKai-SB" w:hAnsi="DFKai-SB" w:hint="eastAsia"/>
          <w:color w:val="000000" w:themeColor="text1"/>
          <w:szCs w:val="24"/>
        </w:rPr>
        <w:t>教務處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於每學年6月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1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0日</w:t>
      </w:r>
      <w:r w:rsidR="00DE3012" w:rsidRPr="00CD394B">
        <w:rPr>
          <w:rFonts w:ascii="DFKai-SB" w:eastAsia="DFKai-SB" w:hAnsi="DFKai-SB" w:hint="eastAsia"/>
          <w:color w:val="000000" w:themeColor="text1"/>
          <w:szCs w:val="24"/>
        </w:rPr>
        <w:t>彙整</w:t>
      </w:r>
      <w:r w:rsidR="00607FB4" w:rsidRPr="00CD394B">
        <w:rPr>
          <w:rFonts w:ascii="DFKai-SB" w:eastAsia="DFKai-SB" w:hAnsi="DFKai-SB" w:hint="eastAsia"/>
          <w:color w:val="000000" w:themeColor="text1"/>
          <w:szCs w:val="24"/>
        </w:rPr>
        <w:t>上述資料後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後，呈校長核定後</w:t>
      </w:r>
      <w:r w:rsidR="0096202B" w:rsidRPr="00CD394B">
        <w:rPr>
          <w:rFonts w:ascii="DFKai-SB" w:eastAsia="DFKai-SB" w:hAnsi="DFKai-SB" w:hint="eastAsia"/>
          <w:color w:val="000000" w:themeColor="text1"/>
          <w:szCs w:val="24"/>
        </w:rPr>
        <w:t>，</w:t>
      </w:r>
      <w:r w:rsidRPr="00CD394B">
        <w:rPr>
          <w:rFonts w:ascii="DFKai-SB" w:eastAsia="DFKai-SB" w:hAnsi="DFKai-SB" w:hint="eastAsia"/>
          <w:color w:val="000000" w:themeColor="text1"/>
          <w:szCs w:val="24"/>
        </w:rPr>
        <w:t>存教務處備查。</w:t>
      </w: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876387" w:rsidRDefault="00876387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D92B0A" w:rsidRDefault="00D92B0A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Cs w:val="24"/>
          <w:bdr w:val="single" w:sz="4" w:space="0" w:color="auto"/>
        </w:rPr>
      </w:pPr>
    </w:p>
    <w:p w:rsidR="007C41A4" w:rsidRPr="00937BD6" w:rsidRDefault="00B77521" w:rsidP="00937B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DFKai-SB" w:eastAsia="DFKai-SB" w:hAnsi="DFKai-SB"/>
          <w:color w:val="000000" w:themeColor="text1"/>
          <w:sz w:val="32"/>
          <w:szCs w:val="32"/>
        </w:rPr>
      </w:pPr>
      <w:r w:rsidRPr="000C2784">
        <w:rPr>
          <w:rFonts w:ascii="DFKai-SB" w:eastAsia="DFKai-SB" w:hAnsi="DFKai-SB" w:hint="eastAsia"/>
          <w:color w:val="000000" w:themeColor="text1"/>
          <w:szCs w:val="24"/>
          <w:bdr w:val="single" w:sz="4" w:space="0" w:color="auto"/>
        </w:rPr>
        <w:lastRenderedPageBreak/>
        <w:t>附件二</w:t>
      </w:r>
      <w:r w:rsidRPr="00937BD6">
        <w:rPr>
          <w:rFonts w:ascii="DFKai-SB" w:eastAsia="DFKai-SB" w:hAnsi="DFKai-SB" w:hint="eastAsia"/>
          <w:sz w:val="32"/>
          <w:szCs w:val="32"/>
        </w:rPr>
        <w:t>彰化縣線西國民中學1</w:t>
      </w:r>
      <w:r w:rsidR="005F67F3">
        <w:rPr>
          <w:rFonts w:ascii="DFKai-SB" w:eastAsia="DFKai-SB" w:hAnsi="DFKai-SB" w:hint="eastAsia"/>
          <w:sz w:val="32"/>
          <w:szCs w:val="32"/>
        </w:rPr>
        <w:t>10</w:t>
      </w:r>
      <w:r w:rsidRPr="00937BD6">
        <w:rPr>
          <w:rFonts w:ascii="DFKai-SB" w:eastAsia="DFKai-SB" w:hAnsi="DFKai-SB" w:hint="eastAsia"/>
          <w:sz w:val="32"/>
          <w:szCs w:val="32"/>
        </w:rPr>
        <w:t>學年度</w:t>
      </w:r>
      <w:r w:rsidR="00937BD6">
        <w:rPr>
          <w:rFonts w:ascii="DFKai-SB" w:eastAsia="DFKai-SB" w:hAnsi="DFKai-SB" w:hint="eastAsia"/>
          <w:sz w:val="32"/>
          <w:szCs w:val="32"/>
        </w:rPr>
        <w:t>公開授課</w:t>
      </w:r>
      <w:r w:rsidRPr="00937BD6">
        <w:rPr>
          <w:rFonts w:ascii="DFKai-SB" w:eastAsia="DFKai-SB" w:hAnsi="DFKai-SB" w:hint="eastAsia"/>
          <w:sz w:val="32"/>
          <w:szCs w:val="32"/>
        </w:rPr>
        <w:t>教學活動設計單</w:t>
      </w:r>
    </w:p>
    <w:tbl>
      <w:tblPr>
        <w:tblStyle w:val="a8"/>
        <w:tblW w:w="4910" w:type="pct"/>
        <w:tblInd w:w="108" w:type="dxa"/>
        <w:tblLook w:val="04A0"/>
      </w:tblPr>
      <w:tblGrid>
        <w:gridCol w:w="729"/>
        <w:gridCol w:w="2247"/>
        <w:gridCol w:w="852"/>
        <w:gridCol w:w="4879"/>
        <w:gridCol w:w="885"/>
        <w:gridCol w:w="1328"/>
      </w:tblGrid>
      <w:tr w:rsidR="0063082A" w:rsidTr="00F67DBC">
        <w:tc>
          <w:tcPr>
            <w:tcW w:w="334" w:type="pct"/>
          </w:tcPr>
          <w:p w:rsidR="0063082A" w:rsidRDefault="0063082A" w:rsidP="00B775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授課人員</w:t>
            </w:r>
          </w:p>
        </w:tc>
        <w:tc>
          <w:tcPr>
            <w:tcW w:w="1029" w:type="pct"/>
          </w:tcPr>
          <w:p w:rsidR="0085209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許永宏</w:t>
            </w:r>
          </w:p>
        </w:tc>
        <w:tc>
          <w:tcPr>
            <w:tcW w:w="390" w:type="pct"/>
            <w:vMerge w:val="restart"/>
          </w:tcPr>
          <w:p w:rsidR="00F67DBC" w:rsidRDefault="00F67DBC" w:rsidP="00246A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F67DBC" w:rsidRDefault="0063082A" w:rsidP="00246A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Cs w:val="24"/>
              </w:rPr>
              <w:t>學習</w:t>
            </w:r>
          </w:p>
          <w:p w:rsidR="0063082A" w:rsidRPr="0063082A" w:rsidRDefault="0063082A" w:rsidP="00246A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Cs w:val="24"/>
              </w:rPr>
              <w:t>目標</w:t>
            </w:r>
          </w:p>
        </w:tc>
        <w:tc>
          <w:tcPr>
            <w:tcW w:w="3247" w:type="pct"/>
            <w:gridSpan w:val="3"/>
            <w:vMerge w:val="restart"/>
            <w:vAlign w:val="center"/>
          </w:tcPr>
          <w:p w:rsidR="0063082A" w:rsidRDefault="00EF516E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rightChars="192" w:right="461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學會利用</w:t>
            </w:r>
            <w:r w:rsidR="00F16C08">
              <w:rPr>
                <w:rFonts w:ascii="DFKai-SB" w:eastAsia="DFKai-SB" w:hAnsi="DFKai-SB" w:hint="eastAsia"/>
                <w:color w:val="000000" w:themeColor="text1"/>
                <w:szCs w:val="24"/>
              </w:rPr>
              <w:t>等量公理運用於一元一次方程式中</w:t>
            </w:r>
          </w:p>
        </w:tc>
      </w:tr>
      <w:tr w:rsidR="0063082A" w:rsidTr="00F67DBC">
        <w:trPr>
          <w:trHeight w:val="416"/>
        </w:trPr>
        <w:tc>
          <w:tcPr>
            <w:tcW w:w="334" w:type="pct"/>
          </w:tcPr>
          <w:p w:rsidR="0063082A" w:rsidRDefault="0063082A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63082A" w:rsidRDefault="0063082A" w:rsidP="00B775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年級</w:t>
            </w:r>
          </w:p>
          <w:p w:rsidR="0063082A" w:rsidRDefault="0063082A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1029" w:type="pct"/>
          </w:tcPr>
          <w:p w:rsidR="0063082A" w:rsidRDefault="00B06626" w:rsidP="0063082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七</w:t>
            </w:r>
            <w:r w:rsidR="00852091">
              <w:rPr>
                <w:rFonts w:ascii="DFKai-SB" w:eastAsia="DFKai-SB" w:hAnsi="DFKai-SB" w:hint="eastAsia"/>
                <w:color w:val="000000" w:themeColor="text1"/>
                <w:szCs w:val="24"/>
              </w:rPr>
              <w:t>年級</w:t>
            </w:r>
          </w:p>
        </w:tc>
        <w:tc>
          <w:tcPr>
            <w:tcW w:w="390" w:type="pct"/>
            <w:vMerge/>
          </w:tcPr>
          <w:p w:rsidR="0063082A" w:rsidRDefault="0063082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47" w:type="pct"/>
            <w:gridSpan w:val="3"/>
            <w:vMerge/>
          </w:tcPr>
          <w:p w:rsidR="0063082A" w:rsidRDefault="0063082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1E3121" w:rsidTr="00F67DBC">
        <w:tc>
          <w:tcPr>
            <w:tcW w:w="334" w:type="pct"/>
          </w:tcPr>
          <w:p w:rsidR="001E3121" w:rsidRDefault="001E3121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教學領域</w:t>
            </w:r>
          </w:p>
        </w:tc>
        <w:tc>
          <w:tcPr>
            <w:tcW w:w="1029" w:type="pct"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數學領域</w:t>
            </w:r>
          </w:p>
        </w:tc>
        <w:tc>
          <w:tcPr>
            <w:tcW w:w="390" w:type="pct"/>
            <w:vMerge w:val="restart"/>
          </w:tcPr>
          <w:p w:rsidR="00F67DBC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Chars="-34" w:left="-82" w:rightChars="-48" w:right="-115" w:firstLineChars="50" w:firstLine="110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學生</w:t>
            </w:r>
          </w:p>
          <w:p w:rsidR="00F67DBC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rightChars="-48" w:right="-115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先備</w:t>
            </w:r>
          </w:p>
          <w:p w:rsidR="00F67DBC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rightChars="-48" w:right="-115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經驗</w:t>
            </w:r>
          </w:p>
          <w:p w:rsidR="00F67DBC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Chars="-34" w:left="-82" w:rightChars="-48" w:right="-115" w:firstLineChars="50" w:firstLine="110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或教</w:t>
            </w:r>
          </w:p>
          <w:p w:rsidR="00F67DBC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Chars="-34" w:left="-82" w:rightChars="-48" w:right="-115" w:firstLineChars="50" w:firstLine="110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材分</w:t>
            </w:r>
          </w:p>
          <w:p w:rsidR="001E3121" w:rsidRPr="0063082A" w:rsidRDefault="001E3121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Chars="-34" w:left="-82" w:rightChars="-48" w:right="-115" w:firstLineChars="50" w:firstLine="110"/>
              <w:jc w:val="both"/>
              <w:rPr>
                <w:rFonts w:ascii="DFKai-SB" w:eastAsia="DFKai-SB" w:hAnsi="DFKai-SB"/>
                <w:color w:val="000000" w:themeColor="text1"/>
                <w:sz w:val="22"/>
              </w:rPr>
            </w:pPr>
            <w:r w:rsidRPr="0063082A">
              <w:rPr>
                <w:rFonts w:ascii="DFKai-SB" w:eastAsia="DFKai-SB" w:hAnsi="DFKai-SB" w:hint="eastAsia"/>
                <w:color w:val="000000" w:themeColor="text1"/>
                <w:sz w:val="22"/>
              </w:rPr>
              <w:t>析</w:t>
            </w:r>
          </w:p>
        </w:tc>
        <w:tc>
          <w:tcPr>
            <w:tcW w:w="3247" w:type="pct"/>
            <w:gridSpan w:val="3"/>
            <w:vMerge w:val="restart"/>
          </w:tcPr>
          <w:p w:rsidR="00F67DBC" w:rsidRDefault="00F67DBC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1、擁有四則運算的基礎能力。</w:t>
            </w:r>
          </w:p>
          <w:p w:rsidR="00921DCE" w:rsidRDefault="00F67DBC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2</w:t>
            </w:r>
            <w:r w:rsidR="00921DCE">
              <w:rPr>
                <w:rFonts w:ascii="DFKai-SB" w:eastAsia="DFKai-SB" w:hAnsi="DFKai-SB" w:hint="eastAsia"/>
                <w:color w:val="000000" w:themeColor="text1"/>
                <w:szCs w:val="24"/>
              </w:rPr>
              <w:t>、</w:t>
            </w:r>
            <w:r w:rsidR="009024D3">
              <w:rPr>
                <w:rFonts w:ascii="DFKai-SB" w:eastAsia="DFKai-SB" w:hAnsi="DFKai-SB" w:hint="eastAsia"/>
                <w:color w:val="000000" w:themeColor="text1"/>
                <w:szCs w:val="24"/>
              </w:rPr>
              <w:t>3-1</w:t>
            </w:r>
            <w:r w:rsidR="007F515D">
              <w:rPr>
                <w:rFonts w:ascii="DFKai-SB" w:eastAsia="DFKai-SB" w:hAnsi="DFKai-SB" w:hint="eastAsia"/>
                <w:color w:val="000000" w:themeColor="text1"/>
                <w:szCs w:val="24"/>
              </w:rPr>
              <w:t>中</w:t>
            </w:r>
            <w:r w:rsidR="00966D5C">
              <w:rPr>
                <w:rFonts w:ascii="DFKai-SB" w:eastAsia="DFKai-SB" w:hAnsi="DFKai-SB" w:hint="eastAsia"/>
                <w:color w:val="000000" w:themeColor="text1"/>
                <w:szCs w:val="24"/>
              </w:rPr>
              <w:t>認知</w:t>
            </w:r>
            <w:r w:rsidR="009024D3">
              <w:rPr>
                <w:rFonts w:ascii="DFKai-SB" w:eastAsia="DFKai-SB" w:hAnsi="DFKai-SB" w:hint="eastAsia"/>
                <w:color w:val="000000" w:themeColor="text1"/>
                <w:szCs w:val="24"/>
              </w:rPr>
              <w:t>代數式的化簡</w:t>
            </w:r>
            <w:r w:rsidR="00966D5C">
              <w:rPr>
                <w:rFonts w:ascii="DFKai-SB" w:eastAsia="DFKai-SB" w:hAnsi="DFKai-SB" w:hint="eastAsia"/>
                <w:color w:val="000000" w:themeColor="text1"/>
                <w:szCs w:val="24"/>
              </w:rPr>
              <w:t>。</w:t>
            </w:r>
          </w:p>
          <w:p w:rsidR="00AC1B35" w:rsidRPr="00921DCE" w:rsidRDefault="00AC1B35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3、</w:t>
            </w:r>
            <w:r w:rsidR="009024D3">
              <w:rPr>
                <w:rFonts w:ascii="DFKai-SB" w:eastAsia="DFKai-SB" w:hAnsi="DFKai-SB" w:hint="eastAsia"/>
                <w:color w:val="000000" w:themeColor="text1"/>
                <w:szCs w:val="24"/>
              </w:rPr>
              <w:t>3-1</w:t>
            </w:r>
            <w:r w:rsidR="007F515D">
              <w:rPr>
                <w:rFonts w:ascii="DFKai-SB" w:eastAsia="DFKai-SB" w:hAnsi="DFKai-SB" w:hint="eastAsia"/>
                <w:color w:val="000000" w:themeColor="text1"/>
                <w:szCs w:val="24"/>
              </w:rPr>
              <w:t>中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了解一元一次方程式的意義。</w:t>
            </w:r>
          </w:p>
          <w:p w:rsidR="001E3121" w:rsidRDefault="00512D8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4</w:t>
            </w:r>
            <w:r w:rsidR="001E3121">
              <w:rPr>
                <w:rFonts w:ascii="DFKai-SB" w:eastAsia="DFKai-SB" w:hAnsi="DFKai-SB" w:hint="eastAsia"/>
                <w:color w:val="000000" w:themeColor="text1"/>
                <w:szCs w:val="24"/>
              </w:rPr>
              <w:t>、</w:t>
            </w:r>
            <w:r w:rsidR="009024D3">
              <w:rPr>
                <w:rFonts w:ascii="DFKai-SB" w:eastAsia="DFKai-SB" w:hAnsi="DFKai-SB" w:hint="eastAsia"/>
                <w:color w:val="000000" w:themeColor="text1"/>
                <w:szCs w:val="24"/>
              </w:rPr>
              <w:t>3-1</w:t>
            </w:r>
            <w:r w:rsidR="007F515D">
              <w:rPr>
                <w:rFonts w:ascii="DFKai-SB" w:eastAsia="DFKai-SB" w:hAnsi="DFKai-SB" w:hint="eastAsia"/>
                <w:color w:val="000000" w:themeColor="text1"/>
                <w:szCs w:val="24"/>
              </w:rPr>
              <w:t>中</w:t>
            </w:r>
            <w:r w:rsidR="00AC1B35">
              <w:rPr>
                <w:rFonts w:ascii="DFKai-SB" w:eastAsia="DFKai-SB" w:hAnsi="DFKai-SB" w:hint="eastAsia"/>
                <w:color w:val="000000" w:themeColor="text1"/>
                <w:szCs w:val="24"/>
              </w:rPr>
              <w:t>了解一元一次方程式的解或根</w:t>
            </w:r>
            <w:r w:rsidR="00966D5C">
              <w:rPr>
                <w:rFonts w:ascii="DFKai-SB" w:eastAsia="DFKai-SB" w:hAnsi="DFKai-SB" w:hint="eastAsia"/>
                <w:color w:val="000000" w:themeColor="text1"/>
                <w:szCs w:val="24"/>
              </w:rPr>
              <w:t>。</w:t>
            </w:r>
          </w:p>
          <w:p w:rsidR="00921DCE" w:rsidRDefault="00921DCE" w:rsidP="00966D5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1E3121" w:rsidTr="00F67DBC">
        <w:tc>
          <w:tcPr>
            <w:tcW w:w="334" w:type="pct"/>
          </w:tcPr>
          <w:p w:rsidR="001E3121" w:rsidRDefault="001E3121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教學單元</w:t>
            </w:r>
          </w:p>
        </w:tc>
        <w:tc>
          <w:tcPr>
            <w:tcW w:w="1029" w:type="pct"/>
          </w:tcPr>
          <w:p w:rsidR="001E3121" w:rsidRDefault="00AC1B35" w:rsidP="00AC1B3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="480" w:hangingChars="200" w:hanging="48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AC1B35">
              <w:rPr>
                <w:rFonts w:ascii="DFKai-SB" w:eastAsia="DFKai-SB" w:hAnsi="DFKai-SB"/>
                <w:color w:val="000000" w:themeColor="text1"/>
                <w:szCs w:val="24"/>
              </w:rPr>
              <w:t>3-2一元一次方程式</w:t>
            </w:r>
          </w:p>
        </w:tc>
        <w:tc>
          <w:tcPr>
            <w:tcW w:w="390" w:type="pct"/>
            <w:vMerge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47" w:type="pct"/>
            <w:gridSpan w:val="3"/>
            <w:vMerge/>
          </w:tcPr>
          <w:p w:rsidR="001E3121" w:rsidRDefault="001E3121" w:rsidP="007C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1E3121" w:rsidTr="00F67DBC">
        <w:tc>
          <w:tcPr>
            <w:tcW w:w="334" w:type="pct"/>
          </w:tcPr>
          <w:p w:rsidR="001E3121" w:rsidRDefault="001E3121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教材來源</w:t>
            </w:r>
          </w:p>
        </w:tc>
        <w:tc>
          <w:tcPr>
            <w:tcW w:w="1029" w:type="pct"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數學課本</w:t>
            </w:r>
            <w:r w:rsidR="006401B2">
              <w:rPr>
                <w:rFonts w:ascii="DFKai-SB" w:eastAsia="DFKai-SB" w:hAnsi="DFKai-SB" w:hint="eastAsia"/>
                <w:color w:val="000000" w:themeColor="text1"/>
                <w:szCs w:val="24"/>
              </w:rPr>
              <w:t>及學習單</w:t>
            </w:r>
          </w:p>
        </w:tc>
        <w:tc>
          <w:tcPr>
            <w:tcW w:w="390" w:type="pct"/>
            <w:vMerge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47" w:type="pct"/>
            <w:gridSpan w:val="3"/>
            <w:vMerge/>
          </w:tcPr>
          <w:p w:rsidR="001E3121" w:rsidRDefault="001E3121" w:rsidP="007C41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1E3121" w:rsidTr="00F67DBC">
        <w:tc>
          <w:tcPr>
            <w:tcW w:w="334" w:type="pct"/>
          </w:tcPr>
          <w:p w:rsidR="001E3121" w:rsidRDefault="001E3121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教學日期</w:t>
            </w:r>
          </w:p>
        </w:tc>
        <w:tc>
          <w:tcPr>
            <w:tcW w:w="1029" w:type="pct"/>
          </w:tcPr>
          <w:p w:rsidR="001E3121" w:rsidRPr="0059547B" w:rsidRDefault="001E3121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46" w:hangingChars="46" w:hanging="110"/>
              <w:jc w:val="both"/>
              <w:rPr>
                <w:rFonts w:ascii="DFKai-SB" w:eastAsia="DFKai-SB" w:hAnsi="DFKai-SB"/>
                <w:szCs w:val="24"/>
              </w:rPr>
            </w:pPr>
            <w:r w:rsidRPr="0059547B">
              <w:rPr>
                <w:rFonts w:ascii="DFKai-SB" w:eastAsia="DFKai-SB" w:hAnsi="DFKai-SB" w:hint="eastAsia"/>
                <w:szCs w:val="24"/>
              </w:rPr>
              <w:t>民國1</w:t>
            </w:r>
            <w:r w:rsidR="00AC1B35">
              <w:rPr>
                <w:rFonts w:ascii="DFKai-SB" w:eastAsia="DFKai-SB" w:hAnsi="DFKai-SB" w:hint="eastAsia"/>
                <w:szCs w:val="24"/>
              </w:rPr>
              <w:t>10</w:t>
            </w:r>
            <w:r w:rsidRPr="0059547B">
              <w:rPr>
                <w:rFonts w:ascii="DFKai-SB" w:eastAsia="DFKai-SB" w:hAnsi="DFKai-SB" w:hint="eastAsia"/>
                <w:szCs w:val="24"/>
              </w:rPr>
              <w:t>年</w:t>
            </w:r>
            <w:r w:rsidR="00AC1B35">
              <w:rPr>
                <w:rFonts w:ascii="DFKai-SB" w:eastAsia="DFKai-SB" w:hAnsi="DFKai-SB" w:hint="eastAsia"/>
                <w:szCs w:val="24"/>
              </w:rPr>
              <w:t>12</w:t>
            </w:r>
            <w:r w:rsidRPr="0059547B">
              <w:rPr>
                <w:rFonts w:ascii="DFKai-SB" w:eastAsia="DFKai-SB" w:hAnsi="DFKai-SB" w:hint="eastAsia"/>
                <w:szCs w:val="24"/>
              </w:rPr>
              <w:t>月</w:t>
            </w:r>
          </w:p>
          <w:p w:rsidR="001E3121" w:rsidRDefault="00AC1B35" w:rsidP="00E43C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46" w:hangingChars="46" w:hanging="11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szCs w:val="24"/>
              </w:rPr>
              <w:t>17</w:t>
            </w:r>
            <w:r w:rsidR="0059547B" w:rsidRPr="0059547B">
              <w:rPr>
                <w:rFonts w:ascii="DFKai-SB" w:eastAsia="DFKai-SB" w:hAnsi="DFKai-SB" w:hint="eastAsia"/>
                <w:szCs w:val="24"/>
              </w:rPr>
              <w:t>日</w:t>
            </w:r>
            <w:r w:rsidR="00161CB4">
              <w:rPr>
                <w:rFonts w:ascii="DFKai-SB" w:eastAsia="DFKai-SB" w:hAnsi="DFKai-SB" w:hint="eastAsia"/>
                <w:szCs w:val="24"/>
              </w:rPr>
              <w:t>上</w:t>
            </w:r>
            <w:r w:rsidR="00EF516E">
              <w:rPr>
                <w:rFonts w:ascii="DFKai-SB" w:eastAsia="DFKai-SB" w:hAnsi="DFKai-SB" w:hint="eastAsia"/>
                <w:szCs w:val="24"/>
              </w:rPr>
              <w:t>午第</w:t>
            </w:r>
            <w:r w:rsidR="00161CB4">
              <w:rPr>
                <w:rFonts w:ascii="DFKai-SB" w:eastAsia="DFKai-SB" w:hAnsi="DFKai-SB" w:hint="eastAsia"/>
                <w:szCs w:val="24"/>
              </w:rPr>
              <w:t>四</w:t>
            </w:r>
            <w:r w:rsidR="001E3121" w:rsidRPr="0059547B">
              <w:rPr>
                <w:rFonts w:ascii="DFKai-SB" w:eastAsia="DFKai-SB" w:hAnsi="DFKai-SB" w:hint="eastAsia"/>
                <w:szCs w:val="24"/>
              </w:rPr>
              <w:t xml:space="preserve">節 </w:t>
            </w:r>
          </w:p>
        </w:tc>
        <w:tc>
          <w:tcPr>
            <w:tcW w:w="390" w:type="pct"/>
            <w:vMerge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3247" w:type="pct"/>
            <w:gridSpan w:val="3"/>
            <w:vMerge/>
          </w:tcPr>
          <w:p w:rsidR="001E3121" w:rsidRDefault="001E312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  <w:tr w:rsidR="0063082A" w:rsidTr="00F67DBC">
        <w:trPr>
          <w:trHeight w:val="398"/>
        </w:trPr>
        <w:tc>
          <w:tcPr>
            <w:tcW w:w="3987" w:type="pct"/>
            <w:gridSpan w:val="4"/>
          </w:tcPr>
          <w:p w:rsidR="0063082A" w:rsidRDefault="000C2784" w:rsidP="000C27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           教          學         活          動</w:t>
            </w:r>
          </w:p>
        </w:tc>
        <w:tc>
          <w:tcPr>
            <w:tcW w:w="405" w:type="pct"/>
          </w:tcPr>
          <w:p w:rsidR="0063082A" w:rsidRDefault="0063082A" w:rsidP="000C278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98" w:rightChars="-45" w:right="-108" w:hangingChars="41" w:hanging="98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608" w:type="pct"/>
          </w:tcPr>
          <w:p w:rsidR="0063082A" w:rsidRDefault="0063082A" w:rsidP="00D8483A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-95" w:hangingChars="95" w:hanging="228"/>
              <w:jc w:val="center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評量方式</w:t>
            </w:r>
          </w:p>
        </w:tc>
      </w:tr>
      <w:tr w:rsidR="0063082A" w:rsidTr="00DA3935">
        <w:tc>
          <w:tcPr>
            <w:tcW w:w="3987" w:type="pct"/>
            <w:gridSpan w:val="4"/>
          </w:tcPr>
          <w:p w:rsidR="003F30CE" w:rsidRPr="003F30CE" w:rsidRDefault="00C50EF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Times New Roman" w:eastAsia="DFKai-SB" w:hAnsi="Times New Roman"/>
              </w:rPr>
            </w:pPr>
            <w:r w:rsidRPr="003F30CE">
              <w:rPr>
                <w:rFonts w:ascii="Times New Roman" w:eastAsia="DFKai-SB" w:hAnsi="Times New Roman" w:hint="eastAsia"/>
              </w:rPr>
              <w:t>準備活動：</w:t>
            </w:r>
          </w:p>
          <w:p w:rsidR="00C50EFE" w:rsidRPr="00C50EFE" w:rsidRDefault="00C50EF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1.</w:t>
            </w:r>
            <w:r w:rsidR="00F13605">
              <w:rPr>
                <w:rFonts w:ascii="DFKai-SB" w:eastAsia="DFKai-SB" w:hAnsi="DFKai-SB" w:hint="eastAsia"/>
                <w:color w:val="000000" w:themeColor="text1"/>
                <w:szCs w:val="24"/>
              </w:rPr>
              <w:t>上課前先發</w:t>
            </w:r>
            <w:r w:rsidR="00AC1B35">
              <w:rPr>
                <w:rFonts w:ascii="Times New Roman" w:eastAsia="DFKai-SB" w:hAnsi="Times New Roman" w:hint="eastAsia"/>
              </w:rPr>
              <w:t>教師準備</w:t>
            </w:r>
            <w:r w:rsidR="00AC1B35">
              <w:rPr>
                <w:rFonts w:ascii="Times New Roman" w:eastAsia="DFKai-SB" w:hAnsi="Times New Roman" w:hint="eastAsia"/>
              </w:rPr>
              <w:t>1</w:t>
            </w:r>
            <w:r w:rsidR="00AC1B35">
              <w:rPr>
                <w:rFonts w:ascii="Times New Roman" w:eastAsia="DFKai-SB" w:hAnsi="Times New Roman" w:hint="eastAsia"/>
              </w:rPr>
              <w:t>份上課用學習單及</w:t>
            </w:r>
            <w:r w:rsidR="00AC1B35">
              <w:rPr>
                <w:rFonts w:ascii="Times New Roman" w:eastAsia="DFKai-SB" w:hAnsi="Times New Roman" w:hint="eastAsia"/>
              </w:rPr>
              <w:t>1</w:t>
            </w:r>
            <w:r w:rsidR="00AC1B35">
              <w:rPr>
                <w:rFonts w:ascii="Times New Roman" w:eastAsia="DFKai-SB" w:hAnsi="Times New Roman" w:hint="eastAsia"/>
              </w:rPr>
              <w:t>份回家作業</w:t>
            </w:r>
            <w:r w:rsidRPr="008F15A1">
              <w:rPr>
                <w:rFonts w:ascii="Times New Roman" w:eastAsia="DFKai-SB" w:hAnsi="Times New Roman" w:hint="eastAsia"/>
              </w:rPr>
              <w:t>。</w:t>
            </w:r>
          </w:p>
          <w:p w:rsidR="000C2784" w:rsidRDefault="00C50EFE" w:rsidP="007A227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2.</w:t>
            </w:r>
            <w:r w:rsidR="006121C4">
              <w:rPr>
                <w:rFonts w:ascii="DFKai-SB" w:eastAsia="DFKai-SB" w:hAnsi="DFKai-SB" w:hint="eastAsia"/>
                <w:color w:val="000000" w:themeColor="text1"/>
                <w:szCs w:val="24"/>
              </w:rPr>
              <w:t>複習課本</w:t>
            </w:r>
            <w:r w:rsidR="00303CF8">
              <w:rPr>
                <w:rFonts w:ascii="DFKai-SB" w:eastAsia="DFKai-SB" w:hAnsi="DFKai-SB" w:hint="eastAsia"/>
                <w:color w:val="000000" w:themeColor="text1"/>
                <w:szCs w:val="24"/>
              </w:rPr>
              <w:t>p185~p187(複習一元一次方程式及解的意義)</w:t>
            </w:r>
            <w:r w:rsidR="00F67DBC">
              <w:rPr>
                <w:rFonts w:ascii="DFKai-SB" w:eastAsia="DFKai-SB" w:hAnsi="DFKai-SB" w:hint="eastAsia"/>
                <w:color w:val="000000" w:themeColor="text1"/>
                <w:szCs w:val="24"/>
              </w:rPr>
              <w:t>。</w:t>
            </w:r>
          </w:p>
          <w:p w:rsidR="00D8483A" w:rsidRDefault="00D8483A" w:rsidP="00D8483A">
            <w:pPr>
              <w:rPr>
                <w:rFonts w:ascii="Times New Roman" w:eastAsia="DFKai-SB" w:hAnsi="Times New Roman"/>
                <w:b/>
              </w:rPr>
            </w:pPr>
            <w:r w:rsidRPr="00F67DBC">
              <w:rPr>
                <w:rFonts w:ascii="Times New Roman" w:eastAsia="DFKai-SB" w:hAnsi="Times New Roman" w:hint="eastAsia"/>
                <w:b/>
              </w:rPr>
              <w:t>二、發展活動：</w:t>
            </w:r>
          </w:p>
          <w:p w:rsidR="008F5189" w:rsidRPr="00F67DBC" w:rsidRDefault="008F5189" w:rsidP="00D8483A">
            <w:pPr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(1)</w:t>
            </w:r>
            <w:r>
              <w:rPr>
                <w:rFonts w:ascii="Times New Roman" w:eastAsia="DFKai-SB" w:hAnsi="Times New Roman" w:hint="eastAsia"/>
                <w:b/>
              </w:rPr>
              <w:t>加法等量公理</w:t>
            </w:r>
          </w:p>
          <w:p w:rsidR="005A0641" w:rsidRDefault="00F67DBC" w:rsidP="00F67DB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1.</w:t>
            </w:r>
            <w:r w:rsidR="00FC3D6A">
              <w:rPr>
                <w:rFonts w:ascii="DFKai-SB" w:eastAsia="DFKai-SB" w:hAnsi="DFKai-SB" w:hint="eastAsia"/>
                <w:color w:val="000000" w:themeColor="text1"/>
                <w:szCs w:val="24"/>
              </w:rPr>
              <w:t>解說</w:t>
            </w:r>
            <w:r w:rsidR="00BA1F9E">
              <w:rPr>
                <w:rFonts w:ascii="DFKai-SB" w:eastAsia="DFKai-SB" w:hAnsi="DFKai-SB" w:hint="eastAsia"/>
                <w:color w:val="000000" w:themeColor="text1"/>
                <w:szCs w:val="24"/>
              </w:rPr>
              <w:t>加法的等量公理</w:t>
            </w:r>
            <w:r w:rsidR="003E5D07">
              <w:rPr>
                <w:rFonts w:ascii="DFKai-SB" w:eastAsia="DFKai-SB" w:hAnsi="DFKai-SB" w:hint="eastAsia"/>
                <w:color w:val="000000" w:themeColor="text1"/>
                <w:szCs w:val="24"/>
              </w:rPr>
              <w:t>(課</w:t>
            </w:r>
            <w:r w:rsidR="00BA1F9E">
              <w:rPr>
                <w:rFonts w:ascii="DFKai-SB" w:eastAsia="DFKai-SB" w:hAnsi="DFKai-SB" w:hint="eastAsia"/>
                <w:color w:val="000000" w:themeColor="text1"/>
                <w:szCs w:val="24"/>
              </w:rPr>
              <w:t>1</w:t>
            </w:r>
            <w:r w:rsidR="00251F6A">
              <w:rPr>
                <w:rFonts w:ascii="DFKai-SB" w:eastAsia="DFKai-SB" w:hAnsi="DFKai-SB" w:hint="eastAsia"/>
                <w:color w:val="000000" w:themeColor="text1"/>
                <w:szCs w:val="24"/>
              </w:rPr>
              <w:t>90</w:t>
            </w:r>
            <w:r w:rsidR="0066692A">
              <w:rPr>
                <w:rFonts w:ascii="DFKai-SB" w:eastAsia="DFKai-SB" w:hAnsi="DFKai-SB" w:hint="eastAsia"/>
                <w:color w:val="000000" w:themeColor="text1"/>
                <w:szCs w:val="24"/>
              </w:rPr>
              <w:t>例2</w:t>
            </w:r>
            <w:r w:rsidR="003E5D07">
              <w:rPr>
                <w:rFonts w:ascii="DFKai-SB" w:eastAsia="DFKai-SB" w:hAnsi="DFKai-SB" w:hint="eastAsia"/>
                <w:color w:val="000000" w:themeColor="text1"/>
                <w:szCs w:val="24"/>
              </w:rPr>
              <w:t>)</w:t>
            </w:r>
            <w:r w:rsidR="00A135DB">
              <w:rPr>
                <w:rFonts w:ascii="DFKai-SB" w:eastAsia="DFKai-SB" w:hAnsi="DFKai-SB" w:hint="eastAsia"/>
                <w:color w:val="000000" w:themeColor="text1"/>
                <w:szCs w:val="24"/>
              </w:rPr>
              <w:t>。</w:t>
            </w:r>
          </w:p>
          <w:p w:rsidR="00A135DB" w:rsidRDefault="00CC17CC" w:rsidP="00EA5A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firstLineChars="150" w:firstLine="360"/>
              <w:jc w:val="both"/>
            </w:pPr>
            <w:r>
              <w:rPr>
                <w:rFonts w:hint="eastAsia"/>
              </w:rPr>
              <w:t xml:space="preserve">x </w:t>
            </w:r>
            <w:r>
              <w:t>–</w:t>
            </w:r>
            <w:r w:rsidR="00BA1F9E"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 xml:space="preserve"> </w:t>
            </w:r>
            <w:r w:rsidR="00BA1F9E">
              <w:rPr>
                <w:rFonts w:hint="eastAsia"/>
              </w:rPr>
              <w:t>=15</w:t>
            </w:r>
            <w:r w:rsidR="0066692A">
              <w:rPr>
                <w:rFonts w:hint="eastAsia"/>
              </w:rPr>
              <w:t xml:space="preserve">    x </w:t>
            </w:r>
            <w:r w:rsidR="0066692A">
              <w:t>–</w:t>
            </w:r>
            <w:r w:rsidR="0066692A">
              <w:rPr>
                <w:rFonts w:hint="eastAsia"/>
              </w:rPr>
              <w:t xml:space="preserve"> 7</w:t>
            </w:r>
            <w:r w:rsidR="0066692A" w:rsidRPr="0066692A">
              <w:rPr>
                <w:rFonts w:hint="eastAsia"/>
                <w:color w:val="FF0000"/>
              </w:rPr>
              <w:t xml:space="preserve">+7 </w:t>
            </w:r>
            <w:r w:rsidR="0066692A">
              <w:rPr>
                <w:rFonts w:hint="eastAsia"/>
              </w:rPr>
              <w:t>=15</w:t>
            </w:r>
            <w:r w:rsidR="0066692A" w:rsidRPr="0066692A">
              <w:rPr>
                <w:rFonts w:hint="eastAsia"/>
                <w:color w:val="FF0000"/>
              </w:rPr>
              <w:t>+7</w:t>
            </w:r>
            <w:r w:rsidR="0066692A">
              <w:rPr>
                <w:rFonts w:hint="eastAsia"/>
                <w:color w:val="FF0000"/>
              </w:rPr>
              <w:t xml:space="preserve">   </w:t>
            </w:r>
            <w:r w:rsidR="0066692A">
              <w:rPr>
                <w:rFonts w:hint="eastAsia"/>
              </w:rPr>
              <w:t>x  = 22</w:t>
            </w:r>
          </w:p>
          <w:p w:rsidR="00EA5A57" w:rsidRPr="00EB6DF7" w:rsidRDefault="00EA5A57" w:rsidP="00EA5A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hint="eastAsia"/>
              </w:rPr>
              <w:t>2.</w:t>
            </w:r>
            <w:r w:rsidRPr="00EA5A57">
              <w:rPr>
                <w:rFonts w:ascii="DFKai-SB" w:eastAsia="DFKai-SB" w:hAnsi="DFKai-SB" w:hint="eastAsia"/>
                <w:color w:val="000000" w:themeColor="text1"/>
                <w:szCs w:val="24"/>
              </w:rPr>
              <w:t>說明後，讓學生寫課本p1</w:t>
            </w:r>
            <w:r w:rsidR="00251F6A">
              <w:rPr>
                <w:rFonts w:ascii="DFKai-SB" w:eastAsia="DFKai-SB" w:hAnsi="DFKai-SB" w:hint="eastAsia"/>
                <w:color w:val="000000" w:themeColor="text1"/>
                <w:szCs w:val="24"/>
              </w:rPr>
              <w:t>90</w:t>
            </w:r>
            <w:r w:rsidRPr="00EA5A57">
              <w:rPr>
                <w:rFonts w:ascii="DFKai-SB" w:eastAsia="DFKai-SB" w:hAnsi="DFKai-SB" w:hint="eastAsia"/>
                <w:color w:val="000000" w:themeColor="text1"/>
                <w:szCs w:val="24"/>
              </w:rPr>
              <w:t>隨堂練習</w:t>
            </w:r>
            <w:r w:rsidR="00131B1E">
              <w:rPr>
                <w:rFonts w:ascii="DFKai-SB" w:eastAsia="DFKai-SB" w:hAnsi="DFKai-SB" w:hint="eastAsia"/>
                <w:color w:val="000000" w:themeColor="text1"/>
                <w:szCs w:val="24"/>
              </w:rPr>
              <w:t>後，公佈答案</w:t>
            </w:r>
            <w:r w:rsidR="008F5189">
              <w:rPr>
                <w:rFonts w:ascii="DFKai-SB" w:eastAsia="DFKai-SB" w:hAnsi="DFKai-SB" w:hint="eastAsia"/>
                <w:color w:val="000000" w:themeColor="text1"/>
                <w:szCs w:val="24"/>
              </w:rPr>
              <w:t>並再解說一次</w:t>
            </w:r>
          </w:p>
          <w:p w:rsidR="00235050" w:rsidRDefault="00EA5A57" w:rsidP="002350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3.</w:t>
            </w:r>
            <w:r w:rsidR="00235050">
              <w:rPr>
                <w:rFonts w:ascii="DFKai-SB" w:eastAsia="DFKai-SB" w:hAnsi="DFKai-SB" w:hint="eastAsia"/>
                <w:color w:val="000000" w:themeColor="text1"/>
                <w:szCs w:val="24"/>
              </w:rPr>
              <w:t>測驗:</w:t>
            </w:r>
            <w:r w:rsidR="00EC0D4F">
              <w:rPr>
                <w:rFonts w:ascii="DFKai-SB" w:eastAsia="DFKai-SB" w:hAnsi="DFKai-SB" w:hint="eastAsia"/>
                <w:color w:val="000000" w:themeColor="text1"/>
                <w:szCs w:val="24"/>
              </w:rPr>
              <w:t>(學習單1-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4</w:t>
            </w:r>
            <w:r w:rsidR="00EC0D4F">
              <w:rPr>
                <w:rFonts w:ascii="DFKai-SB" w:eastAsia="DFKai-SB" w:hAnsi="DFKai-SB" w:hint="eastAsia"/>
                <w:color w:val="000000" w:themeColor="text1"/>
                <w:szCs w:val="24"/>
              </w:rPr>
              <w:t>題)</w:t>
            </w:r>
          </w:p>
          <w:p w:rsidR="00235050" w:rsidRDefault="00235050" w:rsidP="00EC0D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="840" w:hangingChars="350" w:hanging="84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(1)</w:t>
            </w:r>
            <w:r w:rsidR="00EC0D4F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作答後，由各組組長先將作答給老師糾正後，再由小老師來修正該組同學的作答。</w:t>
            </w:r>
          </w:p>
          <w:p w:rsidR="00A135DB" w:rsidRPr="00235050" w:rsidRDefault="00235050" w:rsidP="0023505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="720" w:hangingChars="300" w:hanging="72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(2)</w:t>
            </w:r>
            <w:r w:rsidR="00EC0D4F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每題1分，滿分為四分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，來瞭解學習學習情形。</w:t>
            </w:r>
          </w:p>
          <w:p w:rsidR="006E0448" w:rsidRDefault="00F45FEC" w:rsidP="006E04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(3)</w:t>
            </w:r>
            <w:r w:rsidR="006E0448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在黑板上，再次說明解題過程，並給予時間讓同學討論及瞭解錯誤所在。</w:t>
            </w:r>
          </w:p>
          <w:p w:rsidR="00235050" w:rsidRPr="008F5189" w:rsidRDefault="008F5189" w:rsidP="008F5189">
            <w:pPr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(2)</w:t>
            </w:r>
            <w:r>
              <w:rPr>
                <w:rFonts w:ascii="Times New Roman" w:eastAsia="DFKai-SB" w:hAnsi="Times New Roman" w:hint="eastAsia"/>
                <w:b/>
              </w:rPr>
              <w:t>減法等量公理</w:t>
            </w:r>
          </w:p>
          <w:p w:rsidR="00EA5A57" w:rsidRDefault="00EA5A57" w:rsidP="00EA5A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1.解說</w:t>
            </w:r>
            <w:r w:rsidR="008F5189">
              <w:rPr>
                <w:rFonts w:ascii="DFKai-SB" w:eastAsia="DFKai-SB" w:hAnsi="DFKai-SB" w:hint="eastAsia"/>
                <w:color w:val="000000" w:themeColor="text1"/>
                <w:szCs w:val="24"/>
              </w:rPr>
              <w:t>減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法的等量公理(課1</w:t>
            </w:r>
            <w:r w:rsidR="00251F6A">
              <w:rPr>
                <w:rFonts w:ascii="DFKai-SB" w:eastAsia="DFKai-SB" w:hAnsi="DFKai-SB" w:hint="eastAsia"/>
                <w:color w:val="000000" w:themeColor="text1"/>
                <w:szCs w:val="24"/>
              </w:rPr>
              <w:t>9</w:t>
            </w:r>
            <w:r w:rsidR="00F13605">
              <w:rPr>
                <w:rFonts w:ascii="DFKai-SB" w:eastAsia="DFKai-SB" w:hAnsi="DFKai-SB" w:hint="eastAsia"/>
                <w:color w:val="000000" w:themeColor="text1"/>
                <w:szCs w:val="24"/>
              </w:rPr>
              <w:t>1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例</w:t>
            </w:r>
            <w:r w:rsidR="00251F6A">
              <w:rPr>
                <w:rFonts w:ascii="DFKai-SB" w:eastAsia="DFKai-SB" w:hAnsi="DFKai-SB" w:hint="eastAsia"/>
                <w:color w:val="000000" w:themeColor="text1"/>
                <w:szCs w:val="24"/>
              </w:rPr>
              <w:t>3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)。</w:t>
            </w:r>
          </w:p>
          <w:p w:rsidR="00EA5A57" w:rsidRDefault="00EA5A57" w:rsidP="00EA5A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firstLineChars="150" w:firstLine="360"/>
              <w:jc w:val="both"/>
            </w:pPr>
            <w:r>
              <w:rPr>
                <w:rFonts w:hint="eastAsia"/>
              </w:rPr>
              <w:t>23 = x +17    23</w:t>
            </w:r>
            <w:r w:rsidRPr="00251F6A">
              <w:rPr>
                <w:rFonts w:hint="eastAsia"/>
                <w:color w:val="FF0000"/>
              </w:rPr>
              <w:t xml:space="preserve">-17 </w:t>
            </w:r>
            <w:r>
              <w:rPr>
                <w:rFonts w:hint="eastAsia"/>
              </w:rPr>
              <w:t>= x +17</w:t>
            </w:r>
            <w:r w:rsidRPr="00251F6A">
              <w:rPr>
                <w:rFonts w:hint="eastAsia"/>
                <w:color w:val="FF0000"/>
              </w:rPr>
              <w:t>-17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FF0000"/>
              </w:rPr>
              <w:t xml:space="preserve">   </w:t>
            </w:r>
            <w:r w:rsidR="00251F6A"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 = </w:t>
            </w:r>
            <w:r w:rsidR="00251F6A">
              <w:rPr>
                <w:rFonts w:hint="eastAsia"/>
              </w:rPr>
              <w:t>x</w:t>
            </w:r>
          </w:p>
          <w:p w:rsidR="00251F6A" w:rsidRPr="00EB6DF7" w:rsidRDefault="00251F6A" w:rsidP="00251F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hint="eastAsia"/>
              </w:rPr>
              <w:t>2.</w:t>
            </w:r>
            <w:r w:rsidRPr="00EA5A57">
              <w:rPr>
                <w:rFonts w:ascii="DFKai-SB" w:eastAsia="DFKai-SB" w:hAnsi="DFKai-SB" w:hint="eastAsia"/>
                <w:color w:val="000000" w:themeColor="text1"/>
                <w:szCs w:val="24"/>
              </w:rPr>
              <w:t>說明後，讓學生寫課本</w:t>
            </w:r>
            <w:r w:rsidR="00F13605">
              <w:rPr>
                <w:rFonts w:ascii="DFKai-SB" w:eastAsia="DFKai-SB" w:hAnsi="DFKai-SB" w:hint="eastAsia"/>
                <w:color w:val="000000" w:themeColor="text1"/>
                <w:szCs w:val="24"/>
              </w:rPr>
              <w:t>p191</w:t>
            </w:r>
            <w:r w:rsidRPr="00EA5A57">
              <w:rPr>
                <w:rFonts w:ascii="DFKai-SB" w:eastAsia="DFKai-SB" w:hAnsi="DFKai-SB" w:hint="eastAsia"/>
                <w:color w:val="000000" w:themeColor="text1"/>
                <w:szCs w:val="24"/>
              </w:rPr>
              <w:t>隨堂練習</w:t>
            </w:r>
            <w:r w:rsidR="00131B1E">
              <w:rPr>
                <w:rFonts w:ascii="DFKai-SB" w:eastAsia="DFKai-SB" w:hAnsi="DFKai-SB" w:hint="eastAsia"/>
                <w:color w:val="000000" w:themeColor="text1"/>
                <w:szCs w:val="24"/>
              </w:rPr>
              <w:t>後，公佈答案並再解說一次</w:t>
            </w:r>
          </w:p>
          <w:p w:rsidR="008F5189" w:rsidRDefault="008F5189" w:rsidP="008F51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3.測驗:(學習單5-8題)</w:t>
            </w:r>
          </w:p>
          <w:p w:rsidR="008F5189" w:rsidRDefault="008F5189" w:rsidP="008F51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="840" w:hangingChars="350" w:hanging="84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(1) 作答後，由各組組長先將作答給老師糾正後，再由小老師來修正該組同學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lastRenderedPageBreak/>
              <w:t>的作答。</w:t>
            </w:r>
          </w:p>
          <w:p w:rsidR="008F5189" w:rsidRPr="00235050" w:rsidRDefault="008F5189" w:rsidP="008F51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ind w:left="720" w:hangingChars="300" w:hanging="720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(2) 每題1分，滿分為四分，來瞭解學習學習情形。</w:t>
            </w:r>
          </w:p>
          <w:p w:rsidR="008F5189" w:rsidRDefault="008F5189" w:rsidP="008F51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(3) 在黑板上，再次說明解題過程，並給予時間讓同學討論及瞭解錯誤所在。</w:t>
            </w:r>
          </w:p>
          <w:p w:rsidR="00251F6A" w:rsidRPr="008F5189" w:rsidRDefault="00251F6A" w:rsidP="00EA5A5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B80F6A" w:rsidRPr="008F15A1" w:rsidRDefault="00B80F6A" w:rsidP="00B80F6A">
            <w:pPr>
              <w:rPr>
                <w:rFonts w:ascii="Times New Roman" w:eastAsia="DFKai-SB" w:hAnsi="Times New Roman"/>
              </w:rPr>
            </w:pPr>
            <w:r w:rsidRPr="008F15A1">
              <w:rPr>
                <w:rFonts w:ascii="Times New Roman" w:eastAsia="DFKai-SB" w:hAnsi="Times New Roman" w:hint="eastAsia"/>
              </w:rPr>
              <w:t>三、綜合活動</w:t>
            </w:r>
            <w:r>
              <w:rPr>
                <w:rFonts w:ascii="Times New Roman" w:eastAsia="DFKai-SB" w:hAnsi="Times New Roman" w:hint="eastAsia"/>
              </w:rPr>
              <w:t>：</w:t>
            </w:r>
          </w:p>
          <w:p w:rsidR="0034679F" w:rsidRDefault="00E17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Times New Roman" w:eastAsia="DFKai-SB" w:hAnsi="Times New Roman" w:hint="eastAsia"/>
              </w:rPr>
              <w:t>1</w:t>
            </w:r>
            <w:r>
              <w:rPr>
                <w:rFonts w:ascii="Times New Roman" w:eastAsia="DFKai-SB" w:hAnsi="Times New Roman" w:hint="eastAsia"/>
              </w:rPr>
              <w:t>、再次複習今日課程重點</w:t>
            </w:r>
            <w:r w:rsidRPr="008F15A1">
              <w:rPr>
                <w:rFonts w:ascii="Times New Roman" w:eastAsia="DFKai-SB" w:hAnsi="Times New Roman" w:hint="eastAsia"/>
              </w:rPr>
              <w:t>。</w:t>
            </w:r>
          </w:p>
          <w:p w:rsidR="0034679F" w:rsidRPr="00E1738F" w:rsidRDefault="00E1738F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Times New Roman" w:eastAsia="DFKai-SB" w:hAnsi="Times New Roman" w:hint="eastAsia"/>
              </w:rPr>
              <w:t>2</w:t>
            </w:r>
            <w:r>
              <w:rPr>
                <w:rFonts w:ascii="Times New Roman" w:eastAsia="DFKai-SB" w:hAnsi="Times New Roman" w:hint="eastAsia"/>
              </w:rPr>
              <w:t>、給予回家作業</w:t>
            </w:r>
            <w:r w:rsidR="00875C97">
              <w:rPr>
                <w:rFonts w:ascii="Times New Roman" w:eastAsia="DFKai-SB" w:hAnsi="Times New Roman" w:hint="eastAsia"/>
              </w:rPr>
              <w:t>(</w:t>
            </w:r>
            <w:r w:rsidR="00875C97">
              <w:rPr>
                <w:rFonts w:ascii="Times New Roman" w:eastAsia="DFKai-SB" w:hAnsi="Times New Roman" w:hint="eastAsia"/>
              </w:rPr>
              <w:t>學習單</w:t>
            </w:r>
            <w:r w:rsidR="00046402">
              <w:rPr>
                <w:rFonts w:ascii="Times New Roman" w:eastAsia="DFKai-SB" w:hAnsi="Times New Roman" w:hint="eastAsia"/>
              </w:rPr>
              <w:t>1-8</w:t>
            </w:r>
            <w:r w:rsidR="005205C8">
              <w:rPr>
                <w:rFonts w:ascii="Times New Roman" w:eastAsia="DFKai-SB" w:hAnsi="Times New Roman" w:hint="eastAsia"/>
              </w:rPr>
              <w:t>題</w:t>
            </w:r>
            <w:r w:rsidR="005205C8">
              <w:rPr>
                <w:rFonts w:ascii="Times New Roman" w:eastAsia="DFKai-SB" w:hAnsi="Times New Roman" w:hint="eastAsia"/>
              </w:rPr>
              <w:t>)</w:t>
            </w:r>
          </w:p>
          <w:p w:rsidR="00937BD6" w:rsidRPr="00452890" w:rsidRDefault="00937BD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  <w:tc>
          <w:tcPr>
            <w:tcW w:w="405" w:type="pct"/>
          </w:tcPr>
          <w:p w:rsidR="00CB74C1" w:rsidRPr="00CB74C1" w:rsidRDefault="00CB74C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 w:val="12"/>
                <w:szCs w:val="12"/>
              </w:rPr>
            </w:pPr>
          </w:p>
          <w:p w:rsidR="008F5189" w:rsidRDefault="008F5189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7A2275" w:rsidRDefault="00131B1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4</w:t>
            </w:r>
            <w:r w:rsidR="007A2275">
              <w:rPr>
                <w:rFonts w:ascii="DFKai-SB" w:eastAsia="DFKai-SB" w:hAnsi="DFKai-SB" w:hint="eastAsia"/>
                <w:color w:val="000000" w:themeColor="text1"/>
                <w:szCs w:val="24"/>
              </w:rPr>
              <w:t>分鐘</w:t>
            </w:r>
          </w:p>
          <w:p w:rsidR="005A0641" w:rsidRDefault="005A064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131B1E" w:rsidRDefault="00131B1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A0641" w:rsidRDefault="00046402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3.5</w:t>
            </w:r>
            <w:r w:rsidR="005A0641">
              <w:rPr>
                <w:rFonts w:ascii="DFKai-SB" w:eastAsia="DFKai-SB" w:hAnsi="DFKai-SB" w:hint="eastAsia"/>
                <w:color w:val="000000" w:themeColor="text1"/>
                <w:szCs w:val="24"/>
              </w:rPr>
              <w:t>分鐘</w:t>
            </w:r>
          </w:p>
          <w:p w:rsidR="00A135DB" w:rsidRDefault="00A135DB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A0641" w:rsidRDefault="00131B1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6</w:t>
            </w:r>
            <w:r w:rsidR="005A0641">
              <w:rPr>
                <w:rFonts w:ascii="DFKai-SB" w:eastAsia="DFKai-SB" w:hAnsi="DFKai-SB" w:hint="eastAsia"/>
                <w:color w:val="000000" w:themeColor="text1"/>
                <w:szCs w:val="24"/>
              </w:rPr>
              <w:t>鐘</w:t>
            </w:r>
          </w:p>
          <w:p w:rsidR="00CB4346" w:rsidRDefault="00CB4346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3E1945" w:rsidRDefault="003E1945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741808" w:rsidRDefault="005B354C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9</w:t>
            </w:r>
            <w:r w:rsidR="00741808">
              <w:rPr>
                <w:rFonts w:ascii="DFKai-SB" w:eastAsia="DFKai-SB" w:hAnsi="DFKai-SB" w:hint="eastAsia"/>
                <w:color w:val="000000" w:themeColor="text1"/>
                <w:szCs w:val="24"/>
              </w:rPr>
              <w:t>分鐘</w:t>
            </w:r>
          </w:p>
          <w:p w:rsidR="0096230E" w:rsidRDefault="0096230E" w:rsidP="009623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35050" w:rsidRDefault="00235050" w:rsidP="009623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EB6DF7" w:rsidRDefault="00EB6DF7" w:rsidP="009623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96230E" w:rsidRDefault="00046402" w:rsidP="009623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3.5</w:t>
            </w:r>
            <w:r w:rsidR="0096230E">
              <w:rPr>
                <w:rFonts w:ascii="DFKai-SB" w:eastAsia="DFKai-SB" w:hAnsi="DFKai-SB" w:hint="eastAsia"/>
                <w:color w:val="000000" w:themeColor="text1"/>
                <w:szCs w:val="24"/>
              </w:rPr>
              <w:t>鐘</w:t>
            </w:r>
          </w:p>
          <w:p w:rsidR="00251F6A" w:rsidRDefault="00251F6A" w:rsidP="00251F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51F6A" w:rsidRDefault="00131B1E" w:rsidP="00251F6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6</w:t>
            </w:r>
            <w:r w:rsidR="00251F6A">
              <w:rPr>
                <w:rFonts w:ascii="DFKai-SB" w:eastAsia="DFKai-SB" w:hAnsi="DFKai-SB" w:hint="eastAsia"/>
                <w:color w:val="000000" w:themeColor="text1"/>
                <w:szCs w:val="24"/>
              </w:rPr>
              <w:t>鐘</w:t>
            </w:r>
          </w:p>
          <w:p w:rsidR="00651FC3" w:rsidRDefault="00651FC3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9D15C6" w:rsidRDefault="00131B1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9</w:t>
            </w:r>
            <w:r w:rsidR="00DA3935">
              <w:rPr>
                <w:rFonts w:ascii="DFKai-SB" w:eastAsia="DFKai-SB" w:hAnsi="DFKai-SB" w:hint="eastAsia"/>
                <w:color w:val="000000" w:themeColor="text1"/>
                <w:szCs w:val="24"/>
              </w:rPr>
              <w:t>分鐘</w:t>
            </w:r>
          </w:p>
          <w:p w:rsidR="00742AA5" w:rsidRDefault="00742AA5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04AED" w:rsidRDefault="00504AED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04AED" w:rsidRDefault="00504AED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742AA5" w:rsidRDefault="00046402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4</w:t>
            </w:r>
            <w:r w:rsidR="00742AA5">
              <w:rPr>
                <w:rFonts w:ascii="DFKai-SB" w:eastAsia="DFKai-SB" w:hAnsi="DFKai-SB" w:hint="eastAsia"/>
                <w:color w:val="000000" w:themeColor="text1"/>
                <w:szCs w:val="24"/>
              </w:rPr>
              <w:t>分鐘</w:t>
            </w:r>
          </w:p>
        </w:tc>
        <w:tc>
          <w:tcPr>
            <w:tcW w:w="608" w:type="pct"/>
          </w:tcPr>
          <w:p w:rsidR="003F30CE" w:rsidRDefault="003F30CE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6201D" w:rsidRDefault="0026201D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63082A" w:rsidRDefault="0063082A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D8483A" w:rsidRDefault="00D8483A" w:rsidP="00D8483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A0641" w:rsidRDefault="005A064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A135DB" w:rsidRDefault="00A135DB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35050" w:rsidRDefault="00235050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F33DC5" w:rsidRDefault="00F33DC5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8D6E9E" w:rsidRDefault="008D6E9E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046402" w:rsidRDefault="00046402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35050" w:rsidRDefault="00A64E15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/>
                <w:color w:val="000000" w:themeColor="text1"/>
                <w:szCs w:val="24"/>
              </w:rPr>
              <w:t>紙筆測驗</w:t>
            </w:r>
          </w:p>
          <w:p w:rsidR="00235050" w:rsidRDefault="00235050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235050" w:rsidRDefault="00235050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F33DC5" w:rsidRDefault="00F33DC5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34679F" w:rsidRDefault="0034679F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34679F" w:rsidRDefault="0034679F" w:rsidP="0074180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5A0641" w:rsidRPr="00741808" w:rsidRDefault="005A0641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E1738F" w:rsidRDefault="00E1738F" w:rsidP="00E173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A135DB" w:rsidRDefault="00A135DB" w:rsidP="007C41A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A64E15" w:rsidRDefault="00A64E15" w:rsidP="005A06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A64E15" w:rsidRDefault="00A64E15" w:rsidP="00A64E1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/>
                <w:color w:val="000000" w:themeColor="text1"/>
                <w:szCs w:val="24"/>
              </w:rPr>
              <w:t>紙筆測驗</w:t>
            </w:r>
          </w:p>
          <w:p w:rsidR="00A64E15" w:rsidRDefault="00A64E15" w:rsidP="005A06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046402" w:rsidRDefault="00046402" w:rsidP="005A06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  <w:p w:rsidR="00046402" w:rsidRDefault="00046402" w:rsidP="005A064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DFKai-SB" w:eastAsia="DFKai-SB" w:hAnsi="DFKai-SB"/>
                <w:color w:val="000000" w:themeColor="text1"/>
                <w:szCs w:val="24"/>
              </w:rPr>
            </w:pPr>
          </w:p>
        </w:tc>
      </w:tr>
    </w:tbl>
    <w:p w:rsidR="00A875A4" w:rsidRPr="00F923B1" w:rsidRDefault="00A875A4" w:rsidP="00A875A4">
      <w:pPr>
        <w:rPr>
          <w:rFonts w:ascii="DFKai-SB" w:eastAsia="DFKai-SB" w:hAnsi="DFKai-SB"/>
          <w:b/>
          <w:sz w:val="32"/>
          <w:szCs w:val="32"/>
        </w:rPr>
      </w:pPr>
      <w:r w:rsidRPr="00A875A4">
        <w:rPr>
          <w:rFonts w:ascii="DFKai-SB" w:eastAsia="DFKai-SB" w:hAnsi="DFKai-SB" w:hint="eastAsia"/>
          <w:sz w:val="28"/>
          <w:szCs w:val="28"/>
          <w:bdr w:val="single" w:sz="4" w:space="0" w:color="auto"/>
        </w:rPr>
        <w:lastRenderedPageBreak/>
        <w:t xml:space="preserve">附件三 </w:t>
      </w:r>
      <w:r w:rsidR="00937BD6" w:rsidRPr="00937BD6">
        <w:rPr>
          <w:rFonts w:ascii="DFKai-SB" w:eastAsia="DFKai-SB" w:hAnsi="DFKai-SB" w:hint="eastAsia"/>
          <w:sz w:val="32"/>
          <w:szCs w:val="32"/>
        </w:rPr>
        <w:t>彰化縣線西國民中學1</w:t>
      </w:r>
      <w:r w:rsidR="00504AED">
        <w:rPr>
          <w:rFonts w:ascii="DFKai-SB" w:eastAsia="DFKai-SB" w:hAnsi="DFKai-SB" w:hint="eastAsia"/>
          <w:sz w:val="32"/>
          <w:szCs w:val="32"/>
        </w:rPr>
        <w:t>10</w:t>
      </w:r>
      <w:r w:rsidR="00937BD6" w:rsidRPr="00937BD6">
        <w:rPr>
          <w:rFonts w:ascii="DFKai-SB" w:eastAsia="DFKai-SB" w:hAnsi="DFKai-SB" w:hint="eastAsia"/>
          <w:sz w:val="32"/>
          <w:szCs w:val="32"/>
        </w:rPr>
        <w:t>年度</w:t>
      </w:r>
      <w:r w:rsidR="00937BD6">
        <w:rPr>
          <w:rFonts w:ascii="DFKai-SB" w:eastAsia="DFKai-SB" w:hAnsi="DFKai-SB" w:hint="eastAsia"/>
          <w:sz w:val="32"/>
          <w:szCs w:val="32"/>
        </w:rPr>
        <w:t>公開授課</w:t>
      </w:r>
      <w:r w:rsidRPr="00383666">
        <w:rPr>
          <w:rFonts w:ascii="DFKai-SB" w:eastAsia="DFKai-SB" w:hAnsi="DFKai-SB" w:hint="eastAsia"/>
          <w:sz w:val="32"/>
          <w:szCs w:val="32"/>
        </w:rPr>
        <w:t>教學觀察前會談紀錄表</w:t>
      </w:r>
    </w:p>
    <w:p w:rsidR="00A875A4" w:rsidRPr="00F923B1" w:rsidRDefault="0044001D" w:rsidP="00937BD6">
      <w:pPr>
        <w:tabs>
          <w:tab w:val="left" w:pos="2410"/>
          <w:tab w:val="left" w:pos="5529"/>
        </w:tabs>
        <w:spacing w:line="500" w:lineRule="exact"/>
        <w:rPr>
          <w:rFonts w:ascii="DFKai-SB" w:eastAsia="DFKai-SB" w:hAnsi="DFKai-SB"/>
          <w:sz w:val="28"/>
          <w:szCs w:val="28"/>
          <w:u w:val="single"/>
        </w:rPr>
      </w:pPr>
      <w:r>
        <w:rPr>
          <w:rFonts w:ascii="DFKai-SB" w:eastAsia="DFKai-SB" w:hAnsi="DFKai-SB" w:hint="eastAsia"/>
          <w:sz w:val="28"/>
          <w:szCs w:val="28"/>
        </w:rPr>
        <w:t>授課</w:t>
      </w:r>
      <w:r w:rsidR="00A875A4" w:rsidRPr="00F923B1">
        <w:rPr>
          <w:rFonts w:ascii="DFKai-SB" w:eastAsia="DFKai-SB" w:hAnsi="DFKai-SB" w:hint="eastAsia"/>
          <w:sz w:val="28"/>
          <w:szCs w:val="28"/>
        </w:rPr>
        <w:t>教師：</w:t>
      </w:r>
      <w:r w:rsidR="00452890">
        <w:rPr>
          <w:rFonts w:ascii="DFKai-SB" w:eastAsia="DFKai-SB" w:hAnsi="DFKai-SB" w:hint="eastAsia"/>
          <w:sz w:val="28"/>
          <w:szCs w:val="28"/>
        </w:rPr>
        <w:t>許永宏</w:t>
      </w:r>
      <w:r w:rsidR="00A875A4" w:rsidRPr="00F923B1">
        <w:rPr>
          <w:rFonts w:ascii="DFKai-SB" w:eastAsia="DFKai-SB" w:hAnsi="DFKai-SB" w:hint="eastAsia"/>
          <w:sz w:val="28"/>
          <w:szCs w:val="28"/>
        </w:rPr>
        <w:t xml:space="preserve"> 任教年級：</w:t>
      </w:r>
      <w:r w:rsidR="00B06626">
        <w:rPr>
          <w:rFonts w:ascii="DFKai-SB" w:eastAsia="DFKai-SB" w:hAnsi="DFKai-SB" w:hint="eastAsia"/>
          <w:sz w:val="28"/>
          <w:szCs w:val="28"/>
        </w:rPr>
        <w:t>七</w:t>
      </w:r>
      <w:r w:rsidR="007A2275">
        <w:rPr>
          <w:rFonts w:ascii="DFKai-SB" w:eastAsia="DFKai-SB" w:hAnsi="DFKai-SB" w:hint="eastAsia"/>
          <w:sz w:val="28"/>
          <w:szCs w:val="28"/>
        </w:rPr>
        <w:t>年級</w:t>
      </w:r>
      <w:r w:rsidR="00A875A4" w:rsidRPr="00F923B1">
        <w:rPr>
          <w:rFonts w:ascii="DFKai-SB" w:eastAsia="DFKai-SB" w:hAnsi="DFKai-SB" w:hint="eastAsia"/>
          <w:sz w:val="28"/>
          <w:szCs w:val="28"/>
        </w:rPr>
        <w:t xml:space="preserve">  任教領域/科目：</w:t>
      </w:r>
      <w:r w:rsidR="007A2275">
        <w:rPr>
          <w:rFonts w:ascii="DFKai-SB" w:eastAsia="DFKai-SB" w:hAnsi="DFKai-SB" w:hint="eastAsia"/>
          <w:sz w:val="28"/>
          <w:szCs w:val="28"/>
        </w:rPr>
        <w:t>數學</w:t>
      </w:r>
    </w:p>
    <w:p w:rsidR="00A875A4" w:rsidRPr="00CB1561" w:rsidRDefault="00A875A4" w:rsidP="00CB156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560" w:hangingChars="200" w:hanging="560"/>
        <w:rPr>
          <w:rFonts w:ascii="DFKai-SB" w:eastAsia="DFKai-SB" w:hAnsi="DFKai-SB"/>
          <w:color w:val="000000" w:themeColor="text1"/>
          <w:szCs w:val="24"/>
        </w:rPr>
      </w:pPr>
      <w:r w:rsidRPr="00F923B1">
        <w:rPr>
          <w:rFonts w:ascii="DFKai-SB" w:eastAsia="DFKai-SB" w:hAnsi="DFKai-SB" w:hint="eastAsia"/>
          <w:sz w:val="28"/>
          <w:szCs w:val="28"/>
        </w:rPr>
        <w:t>教學單元：</w:t>
      </w:r>
      <w:r w:rsidR="00D24456" w:rsidRPr="00EF07D3">
        <w:rPr>
          <w:rFonts w:ascii="DFKai-SB" w:eastAsia="DFKai-SB" w:hAnsi="DFKai-SB" w:hint="eastAsia"/>
          <w:sz w:val="28"/>
          <w:szCs w:val="28"/>
        </w:rPr>
        <w:t xml:space="preserve"> </w:t>
      </w:r>
      <w:r w:rsidR="00CB1561" w:rsidRPr="00AC1B35">
        <w:rPr>
          <w:rFonts w:ascii="DFKai-SB" w:eastAsia="DFKai-SB" w:hAnsi="DFKai-SB"/>
          <w:color w:val="000000" w:themeColor="text1"/>
          <w:szCs w:val="24"/>
        </w:rPr>
        <w:t>3-2一元一次方程式</w:t>
      </w:r>
    </w:p>
    <w:p w:rsidR="00A875A4" w:rsidRPr="004F527A" w:rsidRDefault="00A875A4" w:rsidP="00937BD6">
      <w:pPr>
        <w:tabs>
          <w:tab w:val="left" w:pos="2410"/>
        </w:tabs>
        <w:spacing w:line="50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觀課</w:t>
      </w:r>
      <w:r w:rsidRPr="00F923B1">
        <w:rPr>
          <w:rFonts w:ascii="DFKai-SB" w:eastAsia="DFKai-SB" w:hAnsi="DFKai-SB" w:hint="eastAsia"/>
          <w:sz w:val="28"/>
          <w:szCs w:val="28"/>
        </w:rPr>
        <w:t>人員：</w:t>
      </w:r>
      <w:r w:rsidR="00067AA6" w:rsidRPr="00535CA6">
        <w:rPr>
          <w:rFonts w:ascii="DFKai-SB" w:eastAsia="DFKai-SB" w:hAnsi="DFKai-SB" w:hint="eastAsia"/>
          <w:sz w:val="28"/>
          <w:szCs w:val="28"/>
        </w:rPr>
        <w:t>施廣峰</w:t>
      </w:r>
      <w:r w:rsidR="004F527A" w:rsidRPr="00535CA6">
        <w:rPr>
          <w:rFonts w:ascii="DFKai-SB" w:eastAsia="DFKai-SB" w:hAnsi="DFKai-SB" w:hint="eastAsia"/>
          <w:sz w:val="28"/>
          <w:szCs w:val="28"/>
        </w:rPr>
        <w:t xml:space="preserve">  </w:t>
      </w:r>
      <w:r w:rsidRPr="00535CA6">
        <w:rPr>
          <w:rFonts w:ascii="DFKai-SB" w:eastAsia="DFKai-SB" w:hAnsi="DFKai-SB" w:hint="eastAsia"/>
          <w:sz w:val="28"/>
          <w:szCs w:val="28"/>
        </w:rPr>
        <w:t>觀察前</w:t>
      </w:r>
      <w:r w:rsidRPr="00535CA6">
        <w:rPr>
          <w:rFonts w:ascii="DFKai-SB" w:eastAsia="DFKai-SB" w:hAnsi="DFKai-SB"/>
          <w:sz w:val="28"/>
          <w:szCs w:val="28"/>
        </w:rPr>
        <w:t>會談</w:t>
      </w:r>
      <w:r w:rsidRPr="00535CA6">
        <w:rPr>
          <w:rFonts w:ascii="DFKai-SB" w:eastAsia="DFKai-SB" w:hAnsi="DFKai-SB" w:hint="eastAsia"/>
          <w:sz w:val="28"/>
          <w:szCs w:val="28"/>
        </w:rPr>
        <w:t>時間：</w:t>
      </w:r>
      <w:r w:rsidR="00876387" w:rsidRPr="00535CA6">
        <w:rPr>
          <w:rFonts w:ascii="DFKai-SB" w:eastAsia="DFKai-SB" w:hAnsi="DFKai-SB" w:hint="eastAsia"/>
          <w:sz w:val="28"/>
          <w:szCs w:val="28"/>
        </w:rPr>
        <w:t>1</w:t>
      </w:r>
      <w:r w:rsidR="00067AA6" w:rsidRPr="00535CA6">
        <w:rPr>
          <w:rFonts w:ascii="DFKai-SB" w:eastAsia="DFKai-SB" w:hAnsi="DFKai-SB" w:hint="eastAsia"/>
          <w:sz w:val="28"/>
          <w:szCs w:val="28"/>
        </w:rPr>
        <w:t>10</w:t>
      </w:r>
      <w:r w:rsidRPr="00535CA6">
        <w:rPr>
          <w:rFonts w:ascii="DFKai-SB" w:eastAsia="DFKai-SB" w:hAnsi="DFKai-SB" w:hint="eastAsia"/>
          <w:bCs/>
          <w:sz w:val="28"/>
          <w:szCs w:val="28"/>
        </w:rPr>
        <w:t>年</w:t>
      </w:r>
      <w:r w:rsidR="005712A5" w:rsidRPr="00535CA6">
        <w:rPr>
          <w:rFonts w:ascii="DFKai-SB" w:eastAsia="DFKai-SB" w:hAnsi="DFKai-SB" w:hint="eastAsia"/>
          <w:bCs/>
          <w:sz w:val="28"/>
          <w:szCs w:val="28"/>
        </w:rPr>
        <w:t>1</w:t>
      </w:r>
      <w:r w:rsidR="00067AA6" w:rsidRPr="00535CA6">
        <w:rPr>
          <w:rFonts w:ascii="DFKai-SB" w:eastAsia="DFKai-SB" w:hAnsi="DFKai-SB" w:hint="eastAsia"/>
          <w:bCs/>
          <w:sz w:val="28"/>
          <w:szCs w:val="28"/>
        </w:rPr>
        <w:t>2</w:t>
      </w:r>
      <w:r w:rsidRPr="00535CA6">
        <w:rPr>
          <w:rFonts w:ascii="DFKai-SB" w:eastAsia="DFKai-SB" w:hAnsi="DFKai-SB" w:hint="eastAsia"/>
          <w:bCs/>
          <w:sz w:val="28"/>
          <w:szCs w:val="28"/>
        </w:rPr>
        <w:t>月</w:t>
      </w:r>
      <w:r w:rsidR="005712A5" w:rsidRPr="00535CA6">
        <w:rPr>
          <w:rFonts w:ascii="DFKai-SB" w:eastAsia="DFKai-SB" w:hAnsi="DFKai-SB" w:hint="eastAsia"/>
          <w:bCs/>
          <w:sz w:val="28"/>
          <w:szCs w:val="28"/>
        </w:rPr>
        <w:t>1</w:t>
      </w:r>
      <w:r w:rsidR="00067AA6" w:rsidRPr="00535CA6">
        <w:rPr>
          <w:rFonts w:ascii="DFKai-SB" w:eastAsia="DFKai-SB" w:hAnsi="DFKai-SB" w:hint="eastAsia"/>
          <w:bCs/>
          <w:sz w:val="28"/>
          <w:szCs w:val="28"/>
        </w:rPr>
        <w:t>0</w:t>
      </w:r>
      <w:r w:rsidRPr="00535CA6">
        <w:rPr>
          <w:rFonts w:ascii="DFKai-SB" w:eastAsia="DFKai-SB" w:hAnsi="DFKai-SB" w:hint="eastAsia"/>
          <w:bCs/>
          <w:sz w:val="28"/>
          <w:szCs w:val="28"/>
        </w:rPr>
        <w:t>日</w:t>
      </w:r>
      <w:r w:rsidR="00067AA6" w:rsidRPr="00535CA6">
        <w:rPr>
          <w:rFonts w:ascii="DFKai-SB" w:eastAsia="DFKai-SB" w:hAnsi="DFKai-SB" w:hint="eastAsia"/>
          <w:bCs/>
          <w:sz w:val="28"/>
          <w:szCs w:val="28"/>
        </w:rPr>
        <w:t>(星期五)11:30</w:t>
      </w:r>
      <w:r w:rsidR="00876387" w:rsidRPr="00535CA6">
        <w:rPr>
          <w:rFonts w:ascii="DFKai-SB" w:eastAsia="DFKai-SB" w:hAnsi="DFKai-SB" w:hint="eastAsia"/>
          <w:bCs/>
          <w:sz w:val="28"/>
          <w:szCs w:val="28"/>
        </w:rPr>
        <w:t>點</w:t>
      </w:r>
      <w:r w:rsidRPr="00535CA6">
        <w:rPr>
          <w:rFonts w:ascii="DFKai-SB" w:eastAsia="DFKai-SB" w:hAnsi="DFKai-SB"/>
          <w:bCs/>
          <w:sz w:val="28"/>
          <w:szCs w:val="28"/>
        </w:rPr>
        <w:t>至</w:t>
      </w:r>
      <w:r w:rsidR="00067AA6" w:rsidRPr="00535CA6">
        <w:rPr>
          <w:rFonts w:ascii="DFKai-SB" w:eastAsia="DFKai-SB" w:hAnsi="DFKai-SB" w:hint="eastAsia"/>
          <w:bCs/>
          <w:sz w:val="28"/>
          <w:szCs w:val="28"/>
        </w:rPr>
        <w:t>13:30</w:t>
      </w:r>
      <w:r w:rsidR="00876387" w:rsidRPr="00535CA6">
        <w:rPr>
          <w:rFonts w:ascii="DFKai-SB" w:eastAsia="DFKai-SB" w:hAnsi="DFKai-SB" w:hint="eastAsia"/>
          <w:bCs/>
          <w:sz w:val="28"/>
          <w:szCs w:val="28"/>
        </w:rPr>
        <w:t>點，</w:t>
      </w:r>
      <w:r w:rsidRPr="004F527A">
        <w:rPr>
          <w:rFonts w:ascii="DFKai-SB" w:eastAsia="DFKai-SB" w:hAnsi="DFKai-SB" w:hint="eastAsia"/>
          <w:bCs/>
          <w:sz w:val="28"/>
          <w:szCs w:val="28"/>
        </w:rPr>
        <w:t>地點：</w:t>
      </w:r>
      <w:r w:rsidR="00876387" w:rsidRPr="004F527A">
        <w:rPr>
          <w:rFonts w:ascii="DFKai-SB" w:eastAsia="DFKai-SB" w:hAnsi="DFKai-SB" w:hint="eastAsia"/>
          <w:sz w:val="28"/>
          <w:szCs w:val="28"/>
        </w:rPr>
        <w:t>導師辦公室</w:t>
      </w:r>
    </w:p>
    <w:p w:rsidR="00864274" w:rsidRPr="004F527A" w:rsidRDefault="00A875A4" w:rsidP="00937BD6">
      <w:pPr>
        <w:spacing w:line="500" w:lineRule="exact"/>
        <w:rPr>
          <w:rFonts w:ascii="DFKai-SB" w:eastAsia="DFKai-SB" w:hAnsi="DFKai-SB"/>
          <w:bCs/>
          <w:sz w:val="28"/>
          <w:szCs w:val="28"/>
        </w:rPr>
      </w:pPr>
      <w:r w:rsidRPr="004F527A">
        <w:rPr>
          <w:rFonts w:ascii="DFKai-SB" w:eastAsia="DFKai-SB" w:hAnsi="DFKai-SB" w:hint="eastAsia"/>
          <w:sz w:val="28"/>
          <w:szCs w:val="28"/>
        </w:rPr>
        <w:t>預定入班教學觀</w:t>
      </w:r>
      <w:r w:rsidR="00937BD6" w:rsidRPr="004F527A">
        <w:rPr>
          <w:rFonts w:ascii="DFKai-SB" w:eastAsia="DFKai-SB" w:hAnsi="DFKai-SB" w:hint="eastAsia"/>
          <w:sz w:val="28"/>
          <w:szCs w:val="28"/>
        </w:rPr>
        <w:t>課</w:t>
      </w:r>
      <w:r w:rsidRPr="004F527A">
        <w:rPr>
          <w:rFonts w:ascii="DFKai-SB" w:eastAsia="DFKai-SB" w:hAnsi="DFKai-SB" w:hint="eastAsia"/>
          <w:sz w:val="28"/>
          <w:szCs w:val="28"/>
        </w:rPr>
        <w:t>時間：</w:t>
      </w:r>
      <w:r w:rsidR="00876387" w:rsidRPr="004F527A">
        <w:rPr>
          <w:rFonts w:ascii="DFKai-SB" w:eastAsia="DFKai-SB" w:hAnsi="DFKai-SB" w:hint="eastAsia"/>
          <w:sz w:val="28"/>
          <w:szCs w:val="28"/>
        </w:rPr>
        <w:t>1</w:t>
      </w:r>
      <w:r w:rsidR="00CB1561">
        <w:rPr>
          <w:rFonts w:ascii="DFKai-SB" w:eastAsia="DFKai-SB" w:hAnsi="DFKai-SB" w:hint="eastAsia"/>
          <w:sz w:val="28"/>
          <w:szCs w:val="28"/>
        </w:rPr>
        <w:t>10</w:t>
      </w:r>
      <w:r w:rsidRPr="004F527A">
        <w:rPr>
          <w:rFonts w:ascii="DFKai-SB" w:eastAsia="DFKai-SB" w:hAnsi="DFKai-SB" w:hint="eastAsia"/>
          <w:bCs/>
          <w:sz w:val="28"/>
          <w:szCs w:val="28"/>
        </w:rPr>
        <w:t>年</w:t>
      </w:r>
      <w:r w:rsidR="00CB1561">
        <w:rPr>
          <w:rFonts w:ascii="DFKai-SB" w:eastAsia="DFKai-SB" w:hAnsi="DFKai-SB" w:hint="eastAsia"/>
          <w:bCs/>
          <w:sz w:val="28"/>
          <w:szCs w:val="28"/>
        </w:rPr>
        <w:t>12</w:t>
      </w:r>
      <w:r w:rsidRPr="004F527A">
        <w:rPr>
          <w:rFonts w:ascii="DFKai-SB" w:eastAsia="DFKai-SB" w:hAnsi="DFKai-SB" w:hint="eastAsia"/>
          <w:bCs/>
          <w:sz w:val="28"/>
          <w:szCs w:val="28"/>
        </w:rPr>
        <w:t>月</w:t>
      </w:r>
      <w:r w:rsidR="00CB1561">
        <w:rPr>
          <w:rFonts w:ascii="DFKai-SB" w:eastAsia="DFKai-SB" w:hAnsi="DFKai-SB" w:hint="eastAsia"/>
          <w:bCs/>
          <w:sz w:val="28"/>
          <w:szCs w:val="28"/>
        </w:rPr>
        <w:t>17</w:t>
      </w:r>
      <w:r w:rsidRPr="004F527A">
        <w:rPr>
          <w:rFonts w:ascii="DFKai-SB" w:eastAsia="DFKai-SB" w:hAnsi="DFKai-SB" w:hint="eastAsia"/>
          <w:bCs/>
          <w:sz w:val="28"/>
          <w:szCs w:val="28"/>
        </w:rPr>
        <w:t>日</w:t>
      </w:r>
      <w:r w:rsidR="00161CB4">
        <w:rPr>
          <w:rFonts w:ascii="DFKai-SB" w:eastAsia="DFKai-SB" w:hAnsi="DFKai-SB" w:hint="eastAsia"/>
          <w:bCs/>
          <w:sz w:val="28"/>
          <w:szCs w:val="28"/>
        </w:rPr>
        <w:t>10:55</w:t>
      </w:r>
      <w:r w:rsidRPr="004F527A">
        <w:rPr>
          <w:rFonts w:ascii="DFKai-SB" w:eastAsia="DFKai-SB" w:hAnsi="DFKai-SB"/>
          <w:bCs/>
          <w:sz w:val="28"/>
          <w:szCs w:val="28"/>
        </w:rPr>
        <w:t>至</w:t>
      </w:r>
      <w:r w:rsidR="005712A5">
        <w:rPr>
          <w:rFonts w:ascii="DFKai-SB" w:eastAsia="DFKai-SB" w:hAnsi="DFKai-SB" w:hint="eastAsia"/>
          <w:bCs/>
          <w:sz w:val="28"/>
          <w:szCs w:val="28"/>
        </w:rPr>
        <w:t>1</w:t>
      </w:r>
      <w:r w:rsidR="00161CB4">
        <w:rPr>
          <w:rFonts w:ascii="DFKai-SB" w:eastAsia="DFKai-SB" w:hAnsi="DFKai-SB" w:hint="eastAsia"/>
          <w:bCs/>
          <w:sz w:val="28"/>
          <w:szCs w:val="28"/>
        </w:rPr>
        <w:t>1:4</w:t>
      </w:r>
      <w:r w:rsidR="005712A5">
        <w:rPr>
          <w:rFonts w:ascii="DFKai-SB" w:eastAsia="DFKai-SB" w:hAnsi="DFKai-SB" w:hint="eastAsia"/>
          <w:bCs/>
          <w:sz w:val="28"/>
          <w:szCs w:val="28"/>
        </w:rPr>
        <w:t>0</w:t>
      </w:r>
      <w:r w:rsidRPr="004F527A">
        <w:rPr>
          <w:rFonts w:ascii="DFKai-SB" w:eastAsia="DFKai-SB" w:hAnsi="DFKai-SB" w:hint="eastAsia"/>
          <w:bCs/>
          <w:sz w:val="28"/>
          <w:szCs w:val="28"/>
        </w:rPr>
        <w:t>地點：</w:t>
      </w:r>
      <w:r w:rsidR="00CB1561">
        <w:rPr>
          <w:rFonts w:ascii="DFKai-SB" w:eastAsia="DFKai-SB" w:hAnsi="DFKai-SB" w:hint="eastAsia"/>
          <w:bCs/>
          <w:sz w:val="28"/>
          <w:szCs w:val="28"/>
        </w:rPr>
        <w:t>七</w:t>
      </w:r>
      <w:r w:rsidR="003D7266" w:rsidRPr="004F527A">
        <w:rPr>
          <w:rFonts w:ascii="DFKai-SB" w:eastAsia="DFKai-SB" w:hAnsi="DFKai-SB" w:hint="eastAsia"/>
          <w:bCs/>
          <w:sz w:val="28"/>
          <w:szCs w:val="28"/>
        </w:rPr>
        <w:t>年</w:t>
      </w:r>
      <w:r w:rsidR="00CB1561">
        <w:rPr>
          <w:rFonts w:ascii="DFKai-SB" w:eastAsia="DFKai-SB" w:hAnsi="DFKai-SB" w:hint="eastAsia"/>
          <w:bCs/>
          <w:sz w:val="28"/>
          <w:szCs w:val="28"/>
        </w:rPr>
        <w:t>四</w:t>
      </w:r>
      <w:r w:rsidR="003D7266" w:rsidRPr="004F527A">
        <w:rPr>
          <w:rFonts w:ascii="DFKai-SB" w:eastAsia="DFKai-SB" w:hAnsi="DFKai-SB" w:hint="eastAsia"/>
          <w:bCs/>
          <w:sz w:val="28"/>
          <w:szCs w:val="28"/>
        </w:rPr>
        <w:t>班教室</w:t>
      </w:r>
    </w:p>
    <w:p w:rsidR="00A875A4" w:rsidRPr="00A875A4" w:rsidRDefault="00A875A4" w:rsidP="00864274">
      <w:pPr>
        <w:spacing w:line="240" w:lineRule="exact"/>
        <w:rPr>
          <w:rFonts w:ascii="DFKai-SB" w:eastAsia="DFKai-SB" w:hAnsi="DFKai-SB"/>
          <w:bCs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2"/>
      </w:tblGrid>
      <w:tr w:rsidR="00A875A4" w:rsidRPr="00F923B1" w:rsidTr="00A875A4">
        <w:trPr>
          <w:jc w:val="center"/>
        </w:trPr>
        <w:tc>
          <w:tcPr>
            <w:tcW w:w="10602" w:type="dxa"/>
            <w:shd w:val="clear" w:color="auto" w:fill="auto"/>
          </w:tcPr>
          <w:p w:rsidR="00A875A4" w:rsidRDefault="00A875A4" w:rsidP="00A875A4">
            <w:pPr>
              <w:widowControl/>
              <w:numPr>
                <w:ilvl w:val="0"/>
                <w:numId w:val="16"/>
              </w:numPr>
              <w:spacing w:line="400" w:lineRule="exact"/>
              <w:ind w:left="567" w:hanging="567"/>
              <w:rPr>
                <w:rFonts w:ascii="DFKai-SB" w:eastAsia="DFKai-SB" w:hAnsi="DFKai-SB"/>
              </w:rPr>
            </w:pPr>
            <w:r w:rsidRPr="00F923B1">
              <w:rPr>
                <w:rFonts w:ascii="DFKai-SB" w:eastAsia="DFKai-SB" w:hAnsi="DFKai-SB" w:hint="eastAsia"/>
              </w:rPr>
              <w:t xml:space="preserve">教學目標： </w:t>
            </w:r>
          </w:p>
          <w:p w:rsidR="00876387" w:rsidRDefault="00876387" w:rsidP="00A875A4">
            <w:pPr>
              <w:widowControl/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1.</w:t>
            </w:r>
            <w:r w:rsidR="008E5F07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</w:t>
            </w:r>
            <w:r w:rsidR="009C4DF4">
              <w:rPr>
                <w:rFonts w:ascii="DFKai-SB" w:eastAsia="DFKai-SB" w:hAnsi="DFKai-SB" w:hint="eastAsia"/>
                <w:color w:val="000000" w:themeColor="text1"/>
                <w:szCs w:val="24"/>
              </w:rPr>
              <w:t>學會如何利用加法等量公理，解一元一次方程式</w:t>
            </w:r>
            <w:r>
              <w:rPr>
                <w:rFonts w:ascii="DFKai-SB" w:eastAsia="DFKai-SB" w:hAnsi="DFKai-SB" w:hint="eastAsia"/>
              </w:rPr>
              <w:t>。</w:t>
            </w:r>
          </w:p>
          <w:p w:rsidR="00997249" w:rsidRDefault="00876387" w:rsidP="00535CA6">
            <w:pPr>
              <w:widowControl/>
              <w:spacing w:beforeLines="50" w:line="400" w:lineRule="exact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</w:rPr>
              <w:t>2.</w:t>
            </w:r>
            <w:r w:rsidR="00997249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</w:t>
            </w:r>
            <w:r w:rsidR="009C4DF4">
              <w:rPr>
                <w:rFonts w:ascii="DFKai-SB" w:eastAsia="DFKai-SB" w:hAnsi="DFKai-SB" w:hint="eastAsia"/>
                <w:color w:val="000000" w:themeColor="text1"/>
                <w:szCs w:val="24"/>
              </w:rPr>
              <w:t>學會如何利用減法等量公理，解一元一次方程式</w:t>
            </w:r>
            <w:r w:rsidR="009C4DF4">
              <w:rPr>
                <w:rFonts w:ascii="DFKai-SB" w:eastAsia="DFKai-SB" w:hAnsi="DFKai-SB" w:hint="eastAsia"/>
              </w:rPr>
              <w:t>。</w:t>
            </w:r>
          </w:p>
          <w:p w:rsidR="00A875A4" w:rsidRDefault="00997249" w:rsidP="00535CA6">
            <w:pPr>
              <w:widowControl/>
              <w:spacing w:beforeLines="50"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二、</w:t>
            </w:r>
            <w:r w:rsidR="008E5F07">
              <w:rPr>
                <w:rFonts w:ascii="DFKai-SB" w:eastAsia="DFKai-SB" w:hAnsi="DFKai-SB" w:hint="eastAsia"/>
                <w:color w:val="000000" w:themeColor="text1"/>
                <w:szCs w:val="24"/>
              </w:rPr>
              <w:t>解</w:t>
            </w:r>
            <w:r w:rsidR="00A875A4" w:rsidRPr="00F923B1">
              <w:rPr>
                <w:rFonts w:ascii="DFKai-SB" w:eastAsia="DFKai-SB" w:hAnsi="DFKai-SB" w:hint="eastAsia"/>
              </w:rPr>
              <w:t xml:space="preserve">教材內容： </w:t>
            </w:r>
          </w:p>
          <w:p w:rsidR="00A875A4" w:rsidRPr="00F923B1" w:rsidRDefault="007A2275" w:rsidP="00535CA6">
            <w:pPr>
              <w:widowControl/>
              <w:spacing w:beforeLines="50" w:line="400" w:lineRule="exact"/>
              <w:ind w:firstLineChars="200" w:firstLine="48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數學課本</w:t>
            </w:r>
            <w:r w:rsidR="00DC00A3">
              <w:rPr>
                <w:rFonts w:ascii="DFKai-SB" w:eastAsia="DFKai-SB" w:hAnsi="DFKai-SB" w:hint="eastAsia"/>
              </w:rPr>
              <w:t>，學習單</w:t>
            </w:r>
          </w:p>
          <w:p w:rsidR="00A875A4" w:rsidRPr="00997249" w:rsidRDefault="00997249" w:rsidP="00535CA6">
            <w:pPr>
              <w:widowControl/>
              <w:spacing w:beforeLines="50"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三、</w:t>
            </w:r>
            <w:r w:rsidR="007A2275" w:rsidRPr="00997249">
              <w:rPr>
                <w:rFonts w:ascii="DFKai-SB" w:eastAsia="DFKai-SB" w:hAnsi="DFKai-SB" w:hint="eastAsia"/>
              </w:rPr>
              <w:t>學</w:t>
            </w:r>
            <w:r w:rsidR="00A875A4" w:rsidRPr="00997249">
              <w:rPr>
                <w:rFonts w:ascii="DFKai-SB" w:eastAsia="DFKai-SB" w:hAnsi="DFKai-SB" w:hint="eastAsia"/>
              </w:rPr>
              <w:t xml:space="preserve">生經驗： </w:t>
            </w:r>
          </w:p>
          <w:p w:rsidR="003E7A03" w:rsidRDefault="003E7A03" w:rsidP="003E7A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1、國一</w:t>
            </w:r>
            <w:r w:rsid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>上學期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的四則運算的基礎能力。</w:t>
            </w:r>
          </w:p>
          <w:p w:rsidR="003E7A03" w:rsidRPr="00921DCE" w:rsidRDefault="003E7A03" w:rsidP="003E7A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2</w:t>
            </w:r>
            <w:r w:rsidR="0044078A">
              <w:rPr>
                <w:rFonts w:ascii="DFKai-SB" w:eastAsia="DFKai-SB" w:hAnsi="DFKai-SB" w:hint="eastAsia"/>
                <w:color w:val="000000" w:themeColor="text1"/>
                <w:szCs w:val="24"/>
              </w:rPr>
              <w:t>、國一上學期代數式的化簡</w:t>
            </w:r>
            <w:r w:rsidR="000D6AFA">
              <w:rPr>
                <w:rFonts w:ascii="DFKai-SB" w:eastAsia="DFKai-SB" w:hAnsi="DFKai-SB" w:hint="eastAsia"/>
                <w:color w:val="000000" w:themeColor="text1"/>
                <w:szCs w:val="24"/>
              </w:rPr>
              <w:t>。</w:t>
            </w:r>
            <w:r w:rsidR="001516CD">
              <w:rPr>
                <w:rFonts w:ascii="DFKai-SB" w:eastAsia="DFKai-SB" w:hAnsi="DFKai-SB" w:hint="eastAsia"/>
                <w:color w:val="000000" w:themeColor="text1"/>
                <w:szCs w:val="24"/>
              </w:rPr>
              <w:t>(</w:t>
            </w:r>
            <w:r w:rsidR="0044078A">
              <w:rPr>
                <w:rFonts w:ascii="DFKai-SB" w:eastAsia="DFKai-SB" w:hAnsi="DFKai-SB" w:hint="eastAsia"/>
                <w:color w:val="000000" w:themeColor="text1"/>
                <w:szCs w:val="24"/>
              </w:rPr>
              <w:t>3-1一元一次方程式</w:t>
            </w:r>
            <w:r w:rsidR="001516CD">
              <w:rPr>
                <w:rFonts w:ascii="DFKai-SB" w:eastAsia="DFKai-SB" w:hAnsi="DFKai-SB" w:hint="eastAsia"/>
                <w:color w:val="000000" w:themeColor="text1"/>
                <w:szCs w:val="24"/>
              </w:rPr>
              <w:t>)</w:t>
            </w:r>
          </w:p>
          <w:p w:rsidR="00AF24F8" w:rsidRPr="00921DCE" w:rsidRDefault="00AF24F8" w:rsidP="00AF24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3、了解一元一次方程式的意義。(3-1一元一次方程式)</w:t>
            </w:r>
          </w:p>
          <w:p w:rsidR="00AF24F8" w:rsidRDefault="00AF24F8" w:rsidP="00AF24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4、中了解一元一次方程式的解或根。(3-1一元一次方程式)</w:t>
            </w:r>
          </w:p>
          <w:p w:rsidR="00A875A4" w:rsidRPr="00CA71B4" w:rsidRDefault="00997249" w:rsidP="00CA71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四、</w:t>
            </w:r>
            <w:r w:rsidR="00A875A4"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教學活動(含學生學習策略)：</w:t>
            </w:r>
          </w:p>
          <w:p w:rsidR="005B354C" w:rsidRPr="00CA71B4" w:rsidRDefault="00F03B0C" w:rsidP="00CA71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jc w:val="both"/>
              <w:rPr>
                <w:rFonts w:ascii="DFKai-SB" w:eastAsia="DFKai-SB" w:hAnsi="DFKai-SB"/>
                <w:color w:val="000000" w:themeColor="text1"/>
                <w:szCs w:val="24"/>
              </w:rPr>
            </w:pPr>
            <w:r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主要是利用</w:t>
            </w:r>
            <w:r w:rsidR="005B354C" w:rsidRPr="00CA71B4">
              <w:rPr>
                <w:rFonts w:ascii="DFKai-SB" w:eastAsia="DFKai-SB" w:hAnsi="DFKai-SB"/>
                <w:color w:val="000000" w:themeColor="text1"/>
                <w:szCs w:val="24"/>
              </w:rPr>
              <w:t>形成性評量</w:t>
            </w:r>
            <w:r w:rsidR="005B354C"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方式</w:t>
            </w:r>
            <w:r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，並</w:t>
            </w:r>
            <w:r w:rsidR="005B354C" w:rsidRPr="00CA71B4">
              <w:rPr>
                <w:rFonts w:ascii="DFKai-SB" w:eastAsia="DFKai-SB" w:hAnsi="DFKai-SB" w:hint="eastAsia"/>
                <w:color w:val="000000" w:themeColor="text1"/>
                <w:szCs w:val="24"/>
              </w:rPr>
              <w:t>藉由得分，來瞭解學生的學習情形，並適時的提供回饋，以確保同學們能有效學習。在計分方式，也非採100分制，若學生考不好，也不會有太大壓力。</w:t>
            </w:r>
          </w:p>
          <w:p w:rsidR="00A875A4" w:rsidRPr="00F923B1" w:rsidRDefault="005B354C" w:rsidP="00A875A4">
            <w:pPr>
              <w:spacing w:line="400" w:lineRule="exact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。</w:t>
            </w:r>
          </w:p>
          <w:p w:rsidR="00A875A4" w:rsidRDefault="00A875A4" w:rsidP="00535CA6">
            <w:pPr>
              <w:widowControl/>
              <w:numPr>
                <w:ilvl w:val="0"/>
                <w:numId w:val="16"/>
              </w:numPr>
              <w:spacing w:beforeLines="50" w:line="400" w:lineRule="exact"/>
              <w:ind w:left="567" w:hanging="567"/>
              <w:rPr>
                <w:rFonts w:ascii="DFKai-SB" w:eastAsia="DFKai-SB" w:hAnsi="DFKai-SB"/>
              </w:rPr>
            </w:pPr>
            <w:r w:rsidRPr="00F923B1">
              <w:rPr>
                <w:rFonts w:ascii="DFKai-SB" w:eastAsia="DFKai-SB" w:hAnsi="DFKai-SB" w:hint="eastAsia"/>
              </w:rPr>
              <w:lastRenderedPageBreak/>
              <w:t xml:space="preserve">教學評量方式(請呼應教學目標或學習目標，說明使用的評量方式)： </w:t>
            </w:r>
          </w:p>
          <w:p w:rsidR="00AE27A4" w:rsidRPr="00F03B0C" w:rsidRDefault="00F03B0C" w:rsidP="00535CA6">
            <w:pPr>
              <w:widowControl/>
              <w:spacing w:beforeLines="50" w:line="300" w:lineRule="exact"/>
              <w:ind w:firstLineChars="200" w:firstLine="480"/>
              <w:rPr>
                <w:rFonts w:ascii="DFKai-SB" w:eastAsia="DFKai-SB" w:hAnsi="DFKai-SB"/>
              </w:rPr>
            </w:pPr>
            <w:r w:rsidRP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>▓</w:t>
            </w:r>
            <w:r w:rsidR="00517B81" w:rsidRPr="00F03B0C">
              <w:rPr>
                <w:rFonts w:ascii="DFKai-SB" w:eastAsia="DFKai-SB" w:hAnsi="DFKai-SB" w:hint="eastAsia"/>
              </w:rPr>
              <w:t xml:space="preserve">紙筆測驗  </w:t>
            </w:r>
            <w:r w:rsidR="00517B81" w:rsidRP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>□</w:t>
            </w:r>
            <w:r w:rsidR="00AE27A4" w:rsidRP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學習單   </w:t>
            </w:r>
            <w:r w:rsidRP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□</w:t>
            </w:r>
            <w:r w:rsidR="00AE27A4" w:rsidRPr="00F03B0C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提問    □ 發表       □ 實作評量       □ 實驗  </w:t>
            </w:r>
          </w:p>
          <w:p w:rsidR="00AE27A4" w:rsidRPr="00AE27A4" w:rsidRDefault="00F03B0C" w:rsidP="00535CA6">
            <w:pPr>
              <w:pStyle w:val="a3"/>
              <w:widowControl/>
              <w:numPr>
                <w:ilvl w:val="2"/>
                <w:numId w:val="16"/>
              </w:numPr>
              <w:spacing w:beforeLines="50" w:line="300" w:lineRule="exact"/>
              <w:ind w:leftChars="0" w:left="940" w:hanging="41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組討 </w:t>
            </w:r>
            <w:r w:rsidR="00AE27A4" w:rsidRP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 </w:t>
            </w:r>
            <w:r w:rsid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□ </w:t>
            </w:r>
            <w:r w:rsidR="00AE27A4" w:rsidRP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自評    </w:t>
            </w: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 </w:t>
            </w:r>
            <w:r w:rsidR="00AE27A4" w:rsidRP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>□ 互評    □</w:t>
            </w:r>
            <w:r w:rsid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角色扮演   </w:t>
            </w:r>
            <w:r w:rsidR="00F107C6">
              <w:rPr>
                <w:rFonts w:ascii="DFKai-SB" w:eastAsia="DFKai-SB" w:hAnsi="DFKai-SB" w:hint="eastAsia"/>
                <w:color w:val="000000" w:themeColor="text1"/>
                <w:szCs w:val="24"/>
              </w:rPr>
              <w:t>▓</w:t>
            </w:r>
            <w:r w:rsidR="00AE27A4">
              <w:rPr>
                <w:rFonts w:ascii="DFKai-SB" w:eastAsia="DFKai-SB" w:hAnsi="DFKai-SB" w:hint="eastAsia"/>
                <w:color w:val="000000" w:themeColor="text1"/>
                <w:szCs w:val="24"/>
              </w:rPr>
              <w:t xml:space="preserve"> 作業/學習單    □ 專題報告</w:t>
            </w:r>
          </w:p>
          <w:p w:rsidR="00AE27A4" w:rsidRPr="00AE27A4" w:rsidRDefault="00AE27A4" w:rsidP="00535CA6">
            <w:pPr>
              <w:pStyle w:val="a3"/>
              <w:widowControl/>
              <w:numPr>
                <w:ilvl w:val="2"/>
                <w:numId w:val="16"/>
              </w:numPr>
              <w:spacing w:beforeLines="50" w:line="300" w:lineRule="exact"/>
              <w:ind w:leftChars="0" w:left="940" w:hanging="413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color w:val="000000" w:themeColor="text1"/>
                <w:szCs w:val="24"/>
              </w:rPr>
              <w:t>其他</w:t>
            </w:r>
          </w:p>
          <w:p w:rsidR="00AE27A4" w:rsidRPr="00AE27A4" w:rsidRDefault="00AE27A4" w:rsidP="00535CA6">
            <w:pPr>
              <w:widowControl/>
              <w:spacing w:beforeLines="50" w:line="300" w:lineRule="exact"/>
              <w:rPr>
                <w:rFonts w:ascii="DFKai-SB" w:eastAsia="DFKai-SB" w:hAnsi="DFKai-SB"/>
              </w:rPr>
            </w:pPr>
          </w:p>
          <w:p w:rsidR="00A875A4" w:rsidRPr="00535CA6" w:rsidRDefault="00A875A4" w:rsidP="00535CA6">
            <w:pPr>
              <w:widowControl/>
              <w:numPr>
                <w:ilvl w:val="0"/>
                <w:numId w:val="16"/>
              </w:numPr>
              <w:spacing w:beforeLines="50" w:line="400" w:lineRule="exact"/>
              <w:ind w:left="567" w:hanging="567"/>
              <w:rPr>
                <w:rFonts w:ascii="DFKai-SB" w:eastAsia="DFKai-SB" w:hAnsi="DFKai-SB"/>
              </w:rPr>
            </w:pPr>
            <w:r w:rsidRPr="00535CA6">
              <w:rPr>
                <w:rFonts w:ascii="DFKai-SB" w:eastAsia="DFKai-SB" w:hAnsi="DFKai-SB" w:hint="eastAsia"/>
              </w:rPr>
              <w:t xml:space="preserve">回饋會談時間地點： </w:t>
            </w:r>
          </w:p>
          <w:p w:rsidR="00A875A4" w:rsidRPr="00535CA6" w:rsidRDefault="00A875A4" w:rsidP="00A875A4">
            <w:pPr>
              <w:spacing w:line="400" w:lineRule="exact"/>
              <w:ind w:left="567"/>
              <w:rPr>
                <w:rFonts w:ascii="DFKai-SB" w:eastAsia="DFKai-SB" w:hAnsi="DFKai-SB"/>
              </w:rPr>
            </w:pPr>
            <w:r w:rsidRPr="00535CA6">
              <w:rPr>
                <w:rFonts w:ascii="DFKai-SB" w:eastAsia="DFKai-SB" w:hAnsi="DFKai-SB" w:hint="eastAsia"/>
              </w:rPr>
              <w:t>時間：</w:t>
            </w:r>
            <w:r w:rsidR="003D7266" w:rsidRPr="00535CA6">
              <w:rPr>
                <w:rFonts w:ascii="DFKai-SB" w:eastAsia="DFKai-SB" w:hAnsi="DFKai-SB" w:hint="eastAsia"/>
              </w:rPr>
              <w:t>1</w:t>
            </w:r>
            <w:r w:rsidR="00067AA6" w:rsidRPr="00535CA6">
              <w:rPr>
                <w:rFonts w:ascii="DFKai-SB" w:eastAsia="DFKai-SB" w:hAnsi="DFKai-SB" w:hint="eastAsia"/>
              </w:rPr>
              <w:t>10</w:t>
            </w:r>
            <w:r w:rsidRPr="00535CA6">
              <w:rPr>
                <w:rFonts w:ascii="DFKai-SB" w:eastAsia="DFKai-SB" w:hAnsi="DFKai-SB" w:hint="eastAsia"/>
              </w:rPr>
              <w:t>年</w:t>
            </w:r>
            <w:r w:rsidR="00161CB4" w:rsidRPr="00535CA6">
              <w:rPr>
                <w:rFonts w:ascii="DFKai-SB" w:eastAsia="DFKai-SB" w:hAnsi="DFKai-SB" w:hint="eastAsia"/>
              </w:rPr>
              <w:t>1</w:t>
            </w:r>
            <w:r w:rsidR="00AC325B" w:rsidRPr="00535CA6">
              <w:rPr>
                <w:rFonts w:ascii="DFKai-SB" w:eastAsia="DFKai-SB" w:hAnsi="DFKai-SB" w:hint="eastAsia"/>
              </w:rPr>
              <w:t>2</w:t>
            </w:r>
            <w:r w:rsidRPr="00535CA6">
              <w:rPr>
                <w:rFonts w:ascii="DFKai-SB" w:eastAsia="DFKai-SB" w:hAnsi="DFKai-SB" w:hint="eastAsia"/>
              </w:rPr>
              <w:t>月</w:t>
            </w:r>
            <w:r w:rsidR="00067AA6" w:rsidRPr="00535CA6">
              <w:rPr>
                <w:rFonts w:ascii="DFKai-SB" w:eastAsia="DFKai-SB" w:hAnsi="DFKai-SB" w:hint="eastAsia"/>
              </w:rPr>
              <w:t>20</w:t>
            </w:r>
            <w:r w:rsidRPr="00535CA6">
              <w:rPr>
                <w:rFonts w:ascii="DFKai-SB" w:eastAsia="DFKai-SB" w:hAnsi="DFKai-SB" w:hint="eastAsia"/>
              </w:rPr>
              <w:t>日</w:t>
            </w:r>
            <w:r w:rsidR="00067AA6" w:rsidRPr="00535CA6">
              <w:rPr>
                <w:rFonts w:ascii="DFKai-SB" w:eastAsia="DFKai-SB" w:hAnsi="DFKai-SB" w:hint="eastAsia"/>
              </w:rPr>
              <w:t>(星期一)12:30</w:t>
            </w:r>
            <w:r w:rsidR="003D7266" w:rsidRPr="00535CA6">
              <w:rPr>
                <w:rFonts w:ascii="DFKai-SB" w:eastAsia="DFKai-SB" w:hAnsi="DFKai-SB" w:hint="eastAsia"/>
              </w:rPr>
              <w:t>點-</w:t>
            </w:r>
            <w:r w:rsidR="00067AA6" w:rsidRPr="00535CA6">
              <w:rPr>
                <w:rFonts w:ascii="DFKai-SB" w:eastAsia="DFKai-SB" w:hAnsi="DFKai-SB" w:hint="eastAsia"/>
              </w:rPr>
              <w:t>13:30</w:t>
            </w:r>
            <w:r w:rsidR="003D7266" w:rsidRPr="00535CA6">
              <w:rPr>
                <w:rFonts w:ascii="DFKai-SB" w:eastAsia="DFKai-SB" w:hAnsi="DFKai-SB" w:hint="eastAsia"/>
              </w:rPr>
              <w:t>點</w:t>
            </w:r>
            <w:r w:rsidRPr="00535CA6">
              <w:rPr>
                <w:rFonts w:ascii="DFKai-SB" w:eastAsia="DFKai-SB" w:hAnsi="DFKai-SB" w:hint="eastAsia"/>
              </w:rPr>
              <w:t xml:space="preserve">地點： </w:t>
            </w:r>
            <w:r w:rsidR="003D7266" w:rsidRPr="00535CA6">
              <w:rPr>
                <w:rFonts w:ascii="DFKai-SB" w:eastAsia="DFKai-SB" w:hAnsi="DFKai-SB" w:hint="eastAsia"/>
              </w:rPr>
              <w:t>導師辦公室</w:t>
            </w:r>
          </w:p>
          <w:p w:rsidR="00AE27A4" w:rsidRPr="00F923B1" w:rsidRDefault="00AE27A4" w:rsidP="00397AC4">
            <w:pPr>
              <w:spacing w:line="400" w:lineRule="exact"/>
              <w:rPr>
                <w:rFonts w:ascii="DFKai-SB" w:eastAsia="DFKai-SB" w:hAnsi="DFKai-SB"/>
              </w:rPr>
            </w:pPr>
          </w:p>
        </w:tc>
      </w:tr>
    </w:tbl>
    <w:p w:rsidR="00A875A4" w:rsidRDefault="00A875A4" w:rsidP="007C693D">
      <w:pPr>
        <w:autoSpaceDE w:val="0"/>
        <w:autoSpaceDN w:val="0"/>
        <w:adjustRightInd w:val="0"/>
        <w:jc w:val="center"/>
        <w:rPr>
          <w:rFonts w:ascii="DFKai-SB" w:eastAsia="DFKai-SB" w:hAnsi="Calibri" w:cs="DFKai-SB"/>
          <w:b/>
          <w:kern w:val="0"/>
          <w:sz w:val="32"/>
          <w:szCs w:val="32"/>
        </w:rPr>
      </w:pPr>
    </w:p>
    <w:p w:rsidR="00A875A4" w:rsidRDefault="00A875A4" w:rsidP="007C693D">
      <w:pPr>
        <w:autoSpaceDE w:val="0"/>
        <w:autoSpaceDN w:val="0"/>
        <w:adjustRightInd w:val="0"/>
        <w:jc w:val="center"/>
        <w:rPr>
          <w:rFonts w:ascii="DFKai-SB" w:eastAsia="DFKai-SB" w:hAnsi="Calibri" w:cs="DFKai-SB"/>
          <w:b/>
          <w:kern w:val="0"/>
          <w:sz w:val="32"/>
          <w:szCs w:val="32"/>
        </w:rPr>
      </w:pPr>
    </w:p>
    <w:p w:rsidR="00864274" w:rsidRPr="0044001D" w:rsidRDefault="00864274" w:rsidP="00AE27A4">
      <w:pPr>
        <w:autoSpaceDE w:val="0"/>
        <w:autoSpaceDN w:val="0"/>
        <w:adjustRightInd w:val="0"/>
        <w:rPr>
          <w:rFonts w:ascii="DFKai-SB" w:eastAsia="DFKai-SB" w:hAnsi="DFKai-SB"/>
          <w:color w:val="000000" w:themeColor="text1"/>
          <w:sz w:val="36"/>
          <w:szCs w:val="36"/>
        </w:rPr>
      </w:pPr>
      <w:r w:rsidRPr="00864274">
        <w:rPr>
          <w:rFonts w:ascii="DFKai-SB" w:eastAsia="DFKai-SB" w:hAnsi="DFKai-SB" w:hint="eastAsia"/>
          <w:color w:val="000000" w:themeColor="text1"/>
          <w:szCs w:val="24"/>
          <w:bdr w:val="single" w:sz="4" w:space="0" w:color="auto"/>
        </w:rPr>
        <w:t>附件4</w:t>
      </w:r>
      <w:r w:rsidR="0044001D" w:rsidRPr="0044001D">
        <w:rPr>
          <w:rFonts w:ascii="DFKai-SB" w:eastAsia="DFKai-SB" w:hAnsi="Calibri" w:cs="DFKai-SB" w:hint="eastAsia"/>
          <w:kern w:val="0"/>
          <w:sz w:val="32"/>
          <w:szCs w:val="32"/>
        </w:rPr>
        <w:t>線西國中10</w:t>
      </w:r>
      <w:r w:rsidR="00C02E70">
        <w:rPr>
          <w:rFonts w:ascii="DFKai-SB" w:eastAsia="DFKai-SB" w:hAnsi="Calibri" w:cs="DFKai-SB" w:hint="eastAsia"/>
          <w:kern w:val="0"/>
          <w:sz w:val="32"/>
          <w:szCs w:val="32"/>
        </w:rPr>
        <w:t>9</w:t>
      </w:r>
      <w:r w:rsidR="0044001D" w:rsidRPr="0044001D">
        <w:rPr>
          <w:rFonts w:ascii="DFKai-SB" w:eastAsia="DFKai-SB" w:hAnsi="Calibri" w:cs="DFKai-SB" w:hint="eastAsia"/>
          <w:kern w:val="0"/>
          <w:sz w:val="32"/>
          <w:szCs w:val="32"/>
        </w:rPr>
        <w:t>學年度</w:t>
      </w:r>
      <w:r w:rsidRPr="0044001D">
        <w:rPr>
          <w:rFonts w:ascii="DFKai-SB" w:eastAsia="DFKai-SB" w:hAnsi="DFKai-SB" w:hint="eastAsia"/>
          <w:color w:val="000000" w:themeColor="text1"/>
          <w:sz w:val="32"/>
          <w:szCs w:val="32"/>
        </w:rPr>
        <w:t>公開授課觀課紀錄表</w:t>
      </w:r>
    </w:p>
    <w:p w:rsidR="00864274" w:rsidRPr="00E33FB0" w:rsidRDefault="0044001D" w:rsidP="0044001D">
      <w:pPr>
        <w:tabs>
          <w:tab w:val="left" w:pos="2040"/>
        </w:tabs>
        <w:spacing w:line="500" w:lineRule="exact"/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授課</w:t>
      </w:r>
      <w:r w:rsidR="00864274" w:rsidRPr="00E33FB0">
        <w:rPr>
          <w:rFonts w:ascii="DFKai-SB" w:eastAsia="DFKai-SB" w:hAnsi="DFKai-SB"/>
          <w:sz w:val="28"/>
          <w:szCs w:val="28"/>
        </w:rPr>
        <w:t>教師：</w:t>
      </w:r>
      <w:r w:rsidR="005B354C">
        <w:rPr>
          <w:rFonts w:ascii="DFKai-SB" w:eastAsia="DFKai-SB" w:hAnsi="DFKai-SB" w:hint="eastAsia"/>
          <w:sz w:val="28"/>
          <w:szCs w:val="28"/>
        </w:rPr>
        <w:t xml:space="preserve">許永宏 </w:t>
      </w:r>
      <w:r w:rsidR="00864274" w:rsidRPr="00E33FB0">
        <w:rPr>
          <w:rFonts w:ascii="DFKai-SB" w:eastAsia="DFKai-SB" w:hAnsi="DFKai-SB"/>
          <w:sz w:val="28"/>
          <w:szCs w:val="28"/>
        </w:rPr>
        <w:t>任教年級：</w:t>
      </w:r>
      <w:r w:rsidR="00B06626">
        <w:rPr>
          <w:rFonts w:ascii="DFKai-SB" w:eastAsia="DFKai-SB" w:hAnsi="DFKai-SB" w:hint="eastAsia"/>
          <w:sz w:val="28"/>
          <w:szCs w:val="28"/>
        </w:rPr>
        <w:t xml:space="preserve"> 七</w:t>
      </w:r>
      <w:r w:rsidR="00864274">
        <w:rPr>
          <w:rFonts w:ascii="DFKai-SB" w:eastAsia="DFKai-SB" w:hAnsi="DFKai-SB" w:hint="eastAsia"/>
          <w:sz w:val="28"/>
          <w:szCs w:val="28"/>
        </w:rPr>
        <w:t>年級</w:t>
      </w:r>
      <w:r w:rsidR="00864274">
        <w:rPr>
          <w:rFonts w:ascii="DFKai-SB" w:eastAsia="DFKai-SB" w:hAnsi="DFKai-SB" w:hint="eastAsia"/>
          <w:sz w:val="28"/>
          <w:szCs w:val="28"/>
        </w:rPr>
        <w:tab/>
      </w:r>
      <w:r w:rsidR="00864274" w:rsidRPr="00E33FB0">
        <w:rPr>
          <w:rFonts w:ascii="DFKai-SB" w:eastAsia="DFKai-SB" w:hAnsi="DFKai-SB"/>
          <w:sz w:val="28"/>
          <w:szCs w:val="28"/>
        </w:rPr>
        <w:t>任教</w:t>
      </w:r>
      <w:r w:rsidR="00864274" w:rsidRPr="00E33FB0">
        <w:rPr>
          <w:rFonts w:ascii="DFKai-SB" w:eastAsia="DFKai-SB" w:hAnsi="DFKai-SB" w:hint="eastAsia"/>
          <w:sz w:val="28"/>
          <w:szCs w:val="28"/>
        </w:rPr>
        <w:t>領域/</w:t>
      </w:r>
      <w:r w:rsidR="00864274" w:rsidRPr="00E33FB0">
        <w:rPr>
          <w:rFonts w:ascii="DFKai-SB" w:eastAsia="DFKai-SB" w:hAnsi="DFKai-SB"/>
          <w:sz w:val="28"/>
          <w:szCs w:val="28"/>
        </w:rPr>
        <w:t>科目：</w:t>
      </w:r>
      <w:r w:rsidR="00F107C6">
        <w:rPr>
          <w:rFonts w:ascii="DFKai-SB" w:eastAsia="DFKai-SB" w:hAnsi="DFKai-SB" w:hint="eastAsia"/>
          <w:sz w:val="28"/>
          <w:szCs w:val="28"/>
        </w:rPr>
        <w:t>數學</w:t>
      </w:r>
    </w:p>
    <w:p w:rsidR="00864274" w:rsidRPr="00E33FB0" w:rsidRDefault="00864274" w:rsidP="0044001D">
      <w:pPr>
        <w:spacing w:line="500" w:lineRule="exact"/>
        <w:rPr>
          <w:rFonts w:ascii="DFKai-SB" w:eastAsia="DFKai-SB" w:hAnsi="DFKai-SB"/>
          <w:sz w:val="28"/>
          <w:szCs w:val="28"/>
          <w:u w:val="single"/>
        </w:rPr>
      </w:pPr>
      <w:r w:rsidRPr="00E33FB0">
        <w:rPr>
          <w:rFonts w:ascii="DFKai-SB" w:eastAsia="DFKai-SB" w:hAnsi="DFKai-SB" w:hint="eastAsia"/>
          <w:sz w:val="28"/>
          <w:szCs w:val="28"/>
        </w:rPr>
        <w:t>教學單元</w:t>
      </w:r>
      <w:r w:rsidRPr="00E33FB0">
        <w:rPr>
          <w:rFonts w:ascii="DFKai-SB" w:eastAsia="DFKai-SB" w:hAnsi="DFKai-SB"/>
          <w:sz w:val="28"/>
          <w:szCs w:val="28"/>
        </w:rPr>
        <w:t>：</w:t>
      </w:r>
      <w:r w:rsidR="00164DD2" w:rsidRPr="00AC1B35">
        <w:rPr>
          <w:rFonts w:ascii="DFKai-SB" w:eastAsia="DFKai-SB" w:hAnsi="DFKai-SB"/>
          <w:color w:val="000000" w:themeColor="text1"/>
          <w:szCs w:val="24"/>
        </w:rPr>
        <w:t>3-2一元一次方程式</w:t>
      </w:r>
    </w:p>
    <w:p w:rsidR="00864274" w:rsidRPr="00E33FB0" w:rsidRDefault="00864274" w:rsidP="00864274">
      <w:pPr>
        <w:tabs>
          <w:tab w:val="left" w:pos="3119"/>
        </w:tabs>
        <w:spacing w:line="480" w:lineRule="exact"/>
        <w:rPr>
          <w:rFonts w:ascii="DFKai-SB" w:eastAsia="DFKai-SB" w:hAnsi="DFKai-SB"/>
          <w:sz w:val="28"/>
          <w:szCs w:val="28"/>
        </w:rPr>
      </w:pPr>
      <w:r w:rsidRPr="00E33FB0">
        <w:rPr>
          <w:rFonts w:ascii="DFKai-SB" w:eastAsia="DFKai-SB" w:hAnsi="DFKai-SB" w:hint="eastAsia"/>
          <w:sz w:val="28"/>
          <w:szCs w:val="28"/>
        </w:rPr>
        <w:t>教學節次：共</w:t>
      </w:r>
      <w:r w:rsidR="00C02E70">
        <w:rPr>
          <w:rFonts w:ascii="DFKai-SB" w:eastAsia="DFKai-SB" w:hAnsi="DFKai-SB" w:hint="eastAsia"/>
          <w:sz w:val="28"/>
          <w:szCs w:val="28"/>
        </w:rPr>
        <w:t>4</w:t>
      </w:r>
      <w:r w:rsidRPr="00E33FB0">
        <w:rPr>
          <w:rFonts w:ascii="DFKai-SB" w:eastAsia="DFKai-SB" w:hAnsi="DFKai-SB" w:hint="eastAsia"/>
          <w:sz w:val="28"/>
          <w:szCs w:val="28"/>
        </w:rPr>
        <w:t>節</w:t>
      </w:r>
      <w:r>
        <w:rPr>
          <w:rFonts w:ascii="DFKai-SB" w:eastAsia="DFKai-SB" w:hAnsi="DFKai-SB" w:hint="eastAsia"/>
          <w:sz w:val="28"/>
          <w:szCs w:val="28"/>
        </w:rPr>
        <w:tab/>
      </w:r>
      <w:r w:rsidRPr="00E33FB0">
        <w:rPr>
          <w:rFonts w:ascii="DFKai-SB" w:eastAsia="DFKai-SB" w:hAnsi="DFKai-SB" w:hint="eastAsia"/>
          <w:sz w:val="28"/>
          <w:szCs w:val="28"/>
        </w:rPr>
        <w:t>本次教學為第</w:t>
      </w:r>
      <w:r w:rsidR="00C02E70">
        <w:rPr>
          <w:rFonts w:ascii="DFKai-SB" w:eastAsia="DFKai-SB" w:hAnsi="DFKai-SB" w:hint="eastAsia"/>
          <w:sz w:val="28"/>
          <w:szCs w:val="28"/>
        </w:rPr>
        <w:t>2</w:t>
      </w:r>
      <w:r w:rsidRPr="00E33FB0">
        <w:rPr>
          <w:rFonts w:ascii="DFKai-SB" w:eastAsia="DFKai-SB" w:hAnsi="DFKai-SB" w:hint="eastAsia"/>
          <w:sz w:val="28"/>
          <w:szCs w:val="28"/>
        </w:rPr>
        <w:t>節</w:t>
      </w:r>
    </w:p>
    <w:p w:rsidR="00864274" w:rsidRPr="00397AC4" w:rsidRDefault="0044001D" w:rsidP="00397AC4">
      <w:pPr>
        <w:spacing w:line="500" w:lineRule="exact"/>
        <w:rPr>
          <w:rFonts w:ascii="DFKai-SB" w:eastAsia="DFKai-SB" w:hAnsi="DFKai-SB"/>
          <w:bCs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觀課</w:t>
      </w:r>
      <w:r w:rsidR="00864274" w:rsidRPr="00E33FB0">
        <w:rPr>
          <w:rFonts w:ascii="DFKai-SB" w:eastAsia="DFKai-SB" w:hAnsi="DFKai-SB" w:hint="eastAsia"/>
          <w:sz w:val="28"/>
          <w:szCs w:val="28"/>
        </w:rPr>
        <w:t>人員</w:t>
      </w:r>
      <w:r w:rsidR="00864274" w:rsidRPr="00E33FB0">
        <w:rPr>
          <w:rFonts w:ascii="DFKai-SB" w:eastAsia="DFKai-SB" w:hAnsi="DFKai-SB"/>
          <w:sz w:val="28"/>
          <w:szCs w:val="28"/>
        </w:rPr>
        <w:t>：</w:t>
      </w:r>
      <w:r w:rsidR="00067AA6" w:rsidRPr="00535CA6">
        <w:rPr>
          <w:rFonts w:ascii="DFKai-SB" w:eastAsia="DFKai-SB" w:hAnsi="DFKai-SB" w:hint="eastAsia"/>
          <w:sz w:val="28"/>
          <w:szCs w:val="28"/>
        </w:rPr>
        <w:t>施廣峰</w:t>
      </w:r>
      <w:r w:rsidR="00864274" w:rsidRPr="00164DD2">
        <w:rPr>
          <w:rFonts w:ascii="DFKai-SB" w:eastAsia="DFKai-SB" w:hAnsi="DFKai-SB" w:hint="eastAsia"/>
          <w:color w:val="FF0000"/>
          <w:sz w:val="28"/>
          <w:szCs w:val="28"/>
        </w:rPr>
        <w:tab/>
      </w:r>
      <w:r w:rsidR="00397AC4" w:rsidRPr="00B06626">
        <w:rPr>
          <w:rFonts w:ascii="DFKai-SB" w:eastAsia="DFKai-SB" w:hAnsi="DFKai-SB" w:hint="eastAsia"/>
          <w:sz w:val="28"/>
          <w:szCs w:val="28"/>
        </w:rPr>
        <w:t>1</w:t>
      </w:r>
      <w:r w:rsidR="008C241F" w:rsidRPr="00B06626">
        <w:rPr>
          <w:rFonts w:ascii="DFKai-SB" w:eastAsia="DFKai-SB" w:hAnsi="DFKai-SB" w:hint="eastAsia"/>
          <w:sz w:val="28"/>
          <w:szCs w:val="28"/>
        </w:rPr>
        <w:t>10</w:t>
      </w:r>
      <w:r w:rsidR="00397AC4" w:rsidRPr="00B06626">
        <w:rPr>
          <w:rFonts w:ascii="DFKai-SB" w:eastAsia="DFKai-SB" w:hAnsi="DFKai-SB" w:hint="eastAsia"/>
          <w:bCs/>
          <w:sz w:val="28"/>
          <w:szCs w:val="28"/>
        </w:rPr>
        <w:t>年</w:t>
      </w:r>
      <w:r w:rsidR="008C241F" w:rsidRPr="00B06626">
        <w:rPr>
          <w:rFonts w:ascii="DFKai-SB" w:eastAsia="DFKai-SB" w:hAnsi="DFKai-SB" w:hint="eastAsia"/>
          <w:bCs/>
          <w:sz w:val="28"/>
          <w:szCs w:val="28"/>
        </w:rPr>
        <w:t>12</w:t>
      </w:r>
      <w:r w:rsidR="00397AC4" w:rsidRPr="00B06626">
        <w:rPr>
          <w:rFonts w:ascii="DFKai-SB" w:eastAsia="DFKai-SB" w:hAnsi="DFKai-SB" w:hint="eastAsia"/>
          <w:bCs/>
          <w:sz w:val="28"/>
          <w:szCs w:val="28"/>
        </w:rPr>
        <w:t>月</w:t>
      </w:r>
      <w:r w:rsidR="008C241F" w:rsidRPr="00B06626">
        <w:rPr>
          <w:rFonts w:ascii="DFKai-SB" w:eastAsia="DFKai-SB" w:hAnsi="DFKai-SB" w:hint="eastAsia"/>
          <w:bCs/>
          <w:sz w:val="28"/>
          <w:szCs w:val="28"/>
        </w:rPr>
        <w:t>17</w:t>
      </w:r>
      <w:r w:rsidR="00397AC4" w:rsidRPr="00B06626">
        <w:rPr>
          <w:rFonts w:ascii="DFKai-SB" w:eastAsia="DFKai-SB" w:hAnsi="DFKai-SB" w:hint="eastAsia"/>
          <w:bCs/>
          <w:sz w:val="28"/>
          <w:szCs w:val="28"/>
        </w:rPr>
        <w:t>日</w:t>
      </w:r>
      <w:r w:rsidR="001179C6" w:rsidRPr="00B06626">
        <w:rPr>
          <w:rFonts w:ascii="DFKai-SB" w:eastAsia="DFKai-SB" w:hAnsi="DFKai-SB" w:hint="eastAsia"/>
          <w:bCs/>
          <w:sz w:val="28"/>
          <w:szCs w:val="28"/>
        </w:rPr>
        <w:t>10:55</w:t>
      </w:r>
      <w:r w:rsidR="00397AC4" w:rsidRPr="00B06626">
        <w:rPr>
          <w:rFonts w:ascii="DFKai-SB" w:eastAsia="DFKai-SB" w:hAnsi="DFKai-SB"/>
          <w:bCs/>
          <w:sz w:val="28"/>
          <w:szCs w:val="28"/>
        </w:rPr>
        <w:t>至</w:t>
      </w:r>
      <w:r w:rsidR="008C241F" w:rsidRPr="00B06626">
        <w:rPr>
          <w:rFonts w:ascii="DFKai-SB" w:eastAsia="DFKai-SB" w:hAnsi="DFKai-SB" w:hint="eastAsia"/>
          <w:bCs/>
          <w:sz w:val="28"/>
          <w:szCs w:val="28"/>
        </w:rPr>
        <w:t>11:40</w:t>
      </w:r>
      <w:r w:rsidR="001179C6" w:rsidRPr="00B06626">
        <w:rPr>
          <w:rFonts w:ascii="DFKai-SB" w:eastAsia="DFKai-SB" w:hAnsi="DFKai-SB" w:hint="eastAsia"/>
          <w:bCs/>
          <w:sz w:val="28"/>
          <w:szCs w:val="28"/>
        </w:rPr>
        <w:t>地點：</w:t>
      </w:r>
      <w:r w:rsidR="00164DD2" w:rsidRPr="00B06626">
        <w:rPr>
          <w:rFonts w:ascii="DFKai-SB" w:eastAsia="DFKai-SB" w:hAnsi="DFKai-SB" w:hint="eastAsia"/>
          <w:bCs/>
          <w:sz w:val="28"/>
          <w:szCs w:val="28"/>
        </w:rPr>
        <w:t>七</w:t>
      </w:r>
      <w:r w:rsidR="00397AC4" w:rsidRPr="004F527A">
        <w:rPr>
          <w:rFonts w:ascii="DFKai-SB" w:eastAsia="DFKai-SB" w:hAnsi="DFKai-SB" w:hint="eastAsia"/>
          <w:bCs/>
          <w:sz w:val="28"/>
          <w:szCs w:val="28"/>
        </w:rPr>
        <w:t>年</w:t>
      </w:r>
      <w:r w:rsidR="00164DD2">
        <w:rPr>
          <w:rFonts w:ascii="DFKai-SB" w:eastAsia="DFKai-SB" w:hAnsi="DFKai-SB" w:hint="eastAsia"/>
          <w:bCs/>
          <w:sz w:val="28"/>
          <w:szCs w:val="28"/>
        </w:rPr>
        <w:t>四</w:t>
      </w:r>
      <w:r w:rsidR="00397AC4" w:rsidRPr="004F527A">
        <w:rPr>
          <w:rFonts w:ascii="DFKai-SB" w:eastAsia="DFKai-SB" w:hAnsi="DFKai-SB" w:hint="eastAsia"/>
          <w:bCs/>
          <w:sz w:val="28"/>
          <w:szCs w:val="28"/>
        </w:rPr>
        <w:t>班教室</w:t>
      </w:r>
    </w:p>
    <w:tbl>
      <w:tblPr>
        <w:tblW w:w="10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01"/>
        <w:gridCol w:w="4992"/>
        <w:gridCol w:w="601"/>
        <w:gridCol w:w="567"/>
        <w:gridCol w:w="567"/>
      </w:tblGrid>
      <w:tr w:rsidR="00864274" w:rsidRPr="004F5345" w:rsidTr="00A00F1C">
        <w:trPr>
          <w:cantSplit/>
          <w:trHeight w:val="235"/>
          <w:tblHeader/>
        </w:trPr>
        <w:tc>
          <w:tcPr>
            <w:tcW w:w="426" w:type="dxa"/>
            <w:vMerge w:val="restart"/>
            <w:vAlign w:val="center"/>
          </w:tcPr>
          <w:p w:rsidR="00864274" w:rsidRPr="004F5345" w:rsidRDefault="00864274" w:rsidP="00A00F1C">
            <w:pPr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層面</w:t>
            </w:r>
          </w:p>
        </w:tc>
        <w:tc>
          <w:tcPr>
            <w:tcW w:w="3501" w:type="dxa"/>
            <w:vMerge w:val="restart"/>
            <w:vAlign w:val="center"/>
          </w:tcPr>
          <w:p w:rsidR="00864274" w:rsidRPr="00D53044" w:rsidRDefault="00864274" w:rsidP="00A00F1C">
            <w:pPr>
              <w:jc w:val="center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/>
              </w:rPr>
              <w:t>指標與檢核重點</w:t>
            </w:r>
          </w:p>
        </w:tc>
        <w:tc>
          <w:tcPr>
            <w:tcW w:w="4992" w:type="dxa"/>
            <w:vMerge w:val="restart"/>
            <w:vAlign w:val="center"/>
          </w:tcPr>
          <w:p w:rsidR="00864274" w:rsidRPr="00D53044" w:rsidRDefault="00864274" w:rsidP="0044001D">
            <w:pPr>
              <w:jc w:val="center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/>
              </w:rPr>
              <w:t>教師表現事實摘要敘述</w:t>
            </w:r>
          </w:p>
        </w:tc>
        <w:tc>
          <w:tcPr>
            <w:tcW w:w="1735" w:type="dxa"/>
            <w:gridSpan w:val="3"/>
          </w:tcPr>
          <w:p w:rsidR="00864274" w:rsidRPr="00D53044" w:rsidRDefault="00864274" w:rsidP="00A00F1C">
            <w:pPr>
              <w:jc w:val="distribute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 w:hint="eastAsia"/>
              </w:rPr>
              <w:t>評量</w:t>
            </w:r>
          </w:p>
        </w:tc>
      </w:tr>
      <w:tr w:rsidR="00864274" w:rsidRPr="004F5345" w:rsidTr="0044001D">
        <w:trPr>
          <w:cantSplit/>
          <w:trHeight w:val="864"/>
          <w:tblHeader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3501" w:type="dxa"/>
            <w:vMerge/>
          </w:tcPr>
          <w:p w:rsidR="00864274" w:rsidRPr="00D53044" w:rsidRDefault="00864274" w:rsidP="00A00F1C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4992" w:type="dxa"/>
            <w:vMerge/>
          </w:tcPr>
          <w:p w:rsidR="00864274" w:rsidRPr="00D53044" w:rsidRDefault="00864274" w:rsidP="00A00F1C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D53044" w:rsidRDefault="00864274" w:rsidP="0044001D">
            <w:pPr>
              <w:ind w:left="113" w:right="113"/>
              <w:rPr>
                <w:rFonts w:ascii="DFKai-SB" w:eastAsia="DFKai-SB" w:hAnsi="DFKai-SB"/>
                <w:b/>
              </w:rPr>
            </w:pPr>
            <w:r w:rsidRPr="00D53044">
              <w:rPr>
                <w:rFonts w:ascii="DFKai-SB" w:eastAsia="DFKai-SB" w:hAnsi="DFKai-SB" w:hint="eastAsia"/>
                <w:b/>
              </w:rPr>
              <w:t>推薦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D53044" w:rsidRDefault="00864274" w:rsidP="0044001D">
            <w:pPr>
              <w:adjustRightInd w:val="0"/>
              <w:snapToGrid w:val="0"/>
              <w:spacing w:line="240" w:lineRule="exact"/>
              <w:ind w:left="113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 w:hint="eastAsia"/>
              </w:rPr>
              <w:t>通過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864274" w:rsidRPr="004F5345" w:rsidRDefault="00864274" w:rsidP="0044001D">
            <w:pPr>
              <w:adjustRightInd w:val="0"/>
              <w:snapToGrid w:val="0"/>
              <w:ind w:leftChars="50" w:left="120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/>
              </w:rPr>
              <w:t>待改進</w:t>
            </w: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/>
              </w:rPr>
              <w:t>A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課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程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設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計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與</w:t>
            </w:r>
          </w:p>
          <w:p w:rsidR="00864274" w:rsidRPr="004F5345" w:rsidRDefault="00864274" w:rsidP="00A00F1C">
            <w:pPr>
              <w:spacing w:line="340" w:lineRule="exact"/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教</w:t>
            </w:r>
          </w:p>
          <w:p w:rsidR="00864274" w:rsidRPr="004F5345" w:rsidRDefault="00864274" w:rsidP="00A00F1C">
            <w:pPr>
              <w:jc w:val="center"/>
              <w:rPr>
                <w:rFonts w:ascii="DFKai-SB" w:eastAsia="DFKai-SB" w:hAnsi="DFKai-SB"/>
              </w:rPr>
            </w:pPr>
            <w:r w:rsidRPr="004F5345">
              <w:rPr>
                <w:rFonts w:ascii="DFKai-SB" w:eastAsia="DFKai-SB" w:hAnsi="DFKai-SB" w:hint="eastAsia"/>
              </w:rPr>
              <w:t>學</w:t>
            </w: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D53044" w:rsidRDefault="00864274" w:rsidP="00A00F1C">
            <w:pPr>
              <w:spacing w:line="276" w:lineRule="auto"/>
              <w:ind w:left="480" w:hangingChars="200" w:hanging="480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  <w:bCs/>
              </w:rPr>
              <w:t>A-2</w:t>
            </w:r>
            <w:r w:rsidRPr="00D53044">
              <w:rPr>
                <w:rFonts w:eastAsia="DFKai-SB" w:hAnsi="DFKai-SB"/>
                <w:bCs/>
              </w:rPr>
              <w:t>掌握教材內容，實施教學活動，促進學生學習。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="600" w:hangingChars="250" w:hanging="600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A-2-1</w:t>
            </w:r>
            <w:r w:rsidRPr="00D53044">
              <w:rPr>
                <w:rFonts w:eastAsia="DFKai-SB" w:hAnsi="DFKai-SB"/>
                <w:bCs/>
              </w:rPr>
              <w:t>有效連結學生的新舊知能或生活經驗，引發</w:t>
            </w:r>
            <w:r w:rsidRPr="00D53044">
              <w:rPr>
                <w:rFonts w:eastAsia="DFKai-SB" w:hAnsi="DFKai-SB" w:hint="eastAsia"/>
                <w:bCs/>
              </w:rPr>
              <w:t>與</w:t>
            </w:r>
            <w:r w:rsidRPr="00D53044">
              <w:rPr>
                <w:rFonts w:eastAsia="DFKai-SB" w:hAnsi="DFKai-SB"/>
                <w:bCs/>
              </w:rPr>
              <w:t>維持學生學習動機。</w:t>
            </w:r>
          </w:p>
        </w:tc>
        <w:tc>
          <w:tcPr>
            <w:tcW w:w="4992" w:type="dxa"/>
            <w:vAlign w:val="center"/>
          </w:tcPr>
          <w:p w:rsidR="00864274" w:rsidRPr="00D53044" w:rsidRDefault="00943D45" w:rsidP="00530681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藉由</w:t>
            </w:r>
            <w:r w:rsidR="006B329B" w:rsidRPr="00D53044">
              <w:rPr>
                <w:rFonts w:ascii="DFKai-SB" w:eastAsia="DFKai-SB" w:hAnsi="DFKai-SB" w:hint="eastAsia"/>
                <w:szCs w:val="24"/>
              </w:rPr>
              <w:t>3-</w:t>
            </w:r>
            <w:r w:rsidR="00530681" w:rsidRPr="00D53044">
              <w:rPr>
                <w:rFonts w:ascii="DFKai-SB" w:eastAsia="DFKai-SB" w:hAnsi="DFKai-SB" w:hint="eastAsia"/>
                <w:szCs w:val="24"/>
              </w:rPr>
              <w:t>1中，代數式的化簡，讓學生複習舊有的認知中，從而比較容易學習新的知試，亦比較容易讓學生產生學習的動機。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6B329B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3" w:left="629" w:hangingChars="265" w:hanging="636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A-2-2</w:t>
            </w:r>
            <w:r w:rsidRPr="00D53044">
              <w:rPr>
                <w:rFonts w:eastAsia="DFKai-SB" w:hAnsi="DFKai-SB"/>
                <w:bCs/>
              </w:rPr>
              <w:t>清晰呈現教材內容，協助學生習得重要概念、原則或技能。</w:t>
            </w:r>
          </w:p>
        </w:tc>
        <w:tc>
          <w:tcPr>
            <w:tcW w:w="4992" w:type="dxa"/>
            <w:vAlign w:val="center"/>
          </w:tcPr>
          <w:p w:rsidR="00864274" w:rsidRPr="00D53044" w:rsidRDefault="00815B12" w:rsidP="00A00F1C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因教材排例是由易至難，循序練習。所以讓學生更能容易入手。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15B12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="710" w:hangingChars="296" w:hanging="710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A-2-3</w:t>
            </w:r>
            <w:r w:rsidRPr="00D53044">
              <w:rPr>
                <w:rFonts w:eastAsia="DFKai-SB" w:hAnsi="DFKai-SB"/>
                <w:bCs/>
              </w:rPr>
              <w:t>提供適當的練習或活動，以理解或熟練學習內容。</w:t>
            </w:r>
          </w:p>
        </w:tc>
        <w:tc>
          <w:tcPr>
            <w:tcW w:w="4992" w:type="dxa"/>
            <w:vAlign w:val="center"/>
          </w:tcPr>
          <w:p w:rsidR="00864274" w:rsidRPr="00D53044" w:rsidRDefault="00675BE4" w:rsidP="00A00F1C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在教學中，</w:t>
            </w:r>
            <w:r w:rsidR="00DF7BCA" w:rsidRPr="00D53044">
              <w:rPr>
                <w:rFonts w:eastAsia="DFKai-SB"/>
              </w:rPr>
              <w:t>以形成性評量方式，來瞭學學生學習情</w:t>
            </w:r>
            <w:r w:rsidR="00DF7BCA" w:rsidRPr="00D53044">
              <w:rPr>
                <w:rFonts w:eastAsia="DFKai-SB" w:hint="eastAsia"/>
              </w:rPr>
              <w:t>形，並適時提供回饋</w:t>
            </w:r>
            <w:r w:rsidR="00755011" w:rsidRPr="00D53044">
              <w:rPr>
                <w:rFonts w:eastAsia="DFKai-SB" w:hint="eastAsia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07765E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864274" w:rsidRPr="004F5345" w:rsidRDefault="00864274" w:rsidP="00A00F1C">
            <w:pPr>
              <w:spacing w:line="360" w:lineRule="auto"/>
              <w:jc w:val="both"/>
              <w:rPr>
                <w:rFonts w:eastAsia="DFKai-SB"/>
                <w:b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12" w:left="669" w:hangingChars="291" w:hanging="698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A-2-4</w:t>
            </w:r>
            <w:r w:rsidRPr="00D53044">
              <w:rPr>
                <w:rFonts w:eastAsia="DFKai-SB" w:hAnsi="DFKai-SB"/>
                <w:bCs/>
              </w:rPr>
              <w:t>完成每個學習活動後，適時歸納或總結學習重點。</w:t>
            </w:r>
          </w:p>
        </w:tc>
        <w:tc>
          <w:tcPr>
            <w:tcW w:w="4992" w:type="dxa"/>
            <w:vAlign w:val="center"/>
          </w:tcPr>
          <w:p w:rsidR="00864274" w:rsidRPr="00D53044" w:rsidRDefault="00832C1B" w:rsidP="00530681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課程最後，再</w:t>
            </w:r>
            <w:r w:rsidRPr="00D53044">
              <w:rPr>
                <w:rFonts w:ascii="DFKai-SB" w:eastAsia="DFKai-SB" w:hAnsi="DFKai-SB" w:hint="eastAsia"/>
                <w:szCs w:val="24"/>
              </w:rPr>
              <w:t>重述</w:t>
            </w:r>
            <w:r w:rsidR="00755011" w:rsidRPr="00D53044">
              <w:rPr>
                <w:rFonts w:ascii="DFKai-SB" w:eastAsia="DFKai-SB" w:hAnsi="DFKai-SB" w:hint="eastAsia"/>
                <w:szCs w:val="24"/>
              </w:rPr>
              <w:t>今天教學重點所在，</w:t>
            </w:r>
            <w:r w:rsidR="00530681" w:rsidRPr="00D53044">
              <w:rPr>
                <w:rFonts w:ascii="DFKai-SB" w:eastAsia="DFKai-SB" w:hAnsi="DFKai-SB" w:hint="eastAsia"/>
                <w:szCs w:val="24"/>
              </w:rPr>
              <w:t>並給予回家學習單，讓學生可以以再加深學習，</w:t>
            </w:r>
            <w:r w:rsidRPr="00D53044">
              <w:rPr>
                <w:rFonts w:ascii="DFKai-SB" w:eastAsia="DFKai-SB" w:hAnsi="DFKai-SB" w:hint="eastAsia"/>
                <w:szCs w:val="24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336C48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D53044" w:rsidRDefault="00864274" w:rsidP="00A00F1C">
            <w:pPr>
              <w:spacing w:line="276" w:lineRule="auto"/>
              <w:ind w:left="480" w:hangingChars="200" w:hanging="480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  <w:bCs/>
              </w:rPr>
              <w:t>A-3</w:t>
            </w:r>
            <w:r w:rsidRPr="00D53044">
              <w:rPr>
                <w:rFonts w:eastAsia="DFKai-SB" w:hAnsi="DFKai-SB"/>
                <w:bCs/>
              </w:rPr>
              <w:t>運用適切教學策略與溝通技巧，幫助學生學習。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24" w:left="600" w:hangingChars="274" w:hanging="658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A-3-1</w:t>
            </w:r>
            <w:r w:rsidRPr="00D53044">
              <w:rPr>
                <w:rFonts w:eastAsia="DFKai-SB" w:hAnsi="DFKai-SB"/>
                <w:bCs/>
              </w:rPr>
              <w:t>運用適切的教學方法，引導學生思考、討論或實作。</w:t>
            </w:r>
          </w:p>
        </w:tc>
        <w:tc>
          <w:tcPr>
            <w:tcW w:w="4992" w:type="dxa"/>
            <w:vAlign w:val="center"/>
          </w:tcPr>
          <w:p w:rsidR="00864274" w:rsidRPr="00D53044" w:rsidRDefault="00530681" w:rsidP="00B659FA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主要能循序漸進，由老師教學後，而立即評量的方式，立即得到回饋，從回饋中</w:t>
            </w:r>
            <w:r w:rsidR="00777863" w:rsidRPr="00D53044">
              <w:rPr>
                <w:rFonts w:ascii="DFKai-SB" w:eastAsia="DFKai-SB" w:hAnsi="DFKai-SB" w:hint="eastAsia"/>
                <w:szCs w:val="24"/>
              </w:rPr>
              <w:t>來修正</w:t>
            </w:r>
            <w:r w:rsidRPr="00D53044">
              <w:rPr>
                <w:rFonts w:ascii="DFKai-SB" w:eastAsia="DFKai-SB" w:hAnsi="DFKai-SB" w:hint="eastAsia"/>
                <w:szCs w:val="24"/>
              </w:rPr>
              <w:t>老師</w:t>
            </w:r>
            <w:r w:rsidR="00777863" w:rsidRPr="00D53044">
              <w:rPr>
                <w:rFonts w:ascii="DFKai-SB" w:eastAsia="DFKai-SB" w:hAnsi="DFKai-SB" w:hint="eastAsia"/>
                <w:szCs w:val="24"/>
              </w:rPr>
              <w:t>教學</w:t>
            </w:r>
            <w:r w:rsidR="00C100C6" w:rsidRPr="00D53044">
              <w:rPr>
                <w:rFonts w:ascii="DFKai-SB" w:eastAsia="DFKai-SB" w:hAnsi="DFKai-SB" w:hint="eastAsia"/>
                <w:szCs w:val="24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C12B9B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24" w:left="626" w:hangingChars="285" w:hanging="684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A-3-2</w:t>
            </w:r>
            <w:r w:rsidRPr="00D53044">
              <w:rPr>
                <w:rFonts w:eastAsia="DFKai-SB"/>
                <w:bCs/>
              </w:rPr>
              <w:t>教</w:t>
            </w:r>
            <w:r w:rsidRPr="00D53044">
              <w:rPr>
                <w:rFonts w:eastAsia="DFKai-SB" w:hAnsi="DFKai-SB"/>
                <w:bCs/>
              </w:rPr>
              <w:t>學活動中融入學習策略的指導。</w:t>
            </w:r>
          </w:p>
        </w:tc>
        <w:tc>
          <w:tcPr>
            <w:tcW w:w="4992" w:type="dxa"/>
            <w:vAlign w:val="center"/>
          </w:tcPr>
          <w:p w:rsidR="00864274" w:rsidRPr="00D53044" w:rsidRDefault="00175D60" w:rsidP="00175D60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在評量後，老師會再一次說明解題過程，也準備學習單作為回家作業，來加深學生的學習</w:t>
            </w:r>
            <w:r w:rsidR="00C100C6" w:rsidRPr="00D53044">
              <w:rPr>
                <w:rFonts w:eastAsia="DFKai-SB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1C6B64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23" w:left="559" w:hangingChars="256" w:hanging="614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A-3-3</w:t>
            </w:r>
            <w:r w:rsidRPr="00D53044">
              <w:rPr>
                <w:rFonts w:eastAsia="DFKai-SB" w:hAnsi="DFKai-SB"/>
                <w:bCs/>
              </w:rPr>
              <w:t>運用口語、非口語、教室走動等溝通技巧，幫助學生學習。</w:t>
            </w:r>
          </w:p>
        </w:tc>
        <w:tc>
          <w:tcPr>
            <w:tcW w:w="4992" w:type="dxa"/>
            <w:vAlign w:val="center"/>
          </w:tcPr>
          <w:p w:rsidR="00864274" w:rsidRPr="00D53044" w:rsidRDefault="00A943BE" w:rsidP="00A00F1C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在上課過程中，常走下講台，關心學生的學習狀況，並適時地給予學生指導，且在指導過程中，講解的速度放慢，讓學生可以更容易了解老師解題的過程及方法。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6B329B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44001D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10228" w:type="dxa"/>
            <w:gridSpan w:val="5"/>
            <w:shd w:val="clear" w:color="auto" w:fill="FFFFFF" w:themeFill="background1"/>
            <w:vAlign w:val="center"/>
          </w:tcPr>
          <w:p w:rsidR="00864274" w:rsidRPr="00D53044" w:rsidRDefault="00864274" w:rsidP="00A00F1C">
            <w:pPr>
              <w:spacing w:line="276" w:lineRule="auto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  <w:bCs/>
              </w:rPr>
              <w:t>A-4</w:t>
            </w:r>
            <w:r w:rsidRPr="00D53044">
              <w:rPr>
                <w:rFonts w:eastAsia="DFKai-SB" w:hAnsi="DFKai-SB"/>
                <w:bCs/>
              </w:rPr>
              <w:t>運用多元評量方式評估學生能力</w:t>
            </w:r>
            <w:r w:rsidRPr="00D53044">
              <w:rPr>
                <w:rFonts w:eastAsia="DFKai-SB" w:hAnsi="DFKai-SB" w:hint="eastAsia"/>
                <w:bCs/>
              </w:rPr>
              <w:t>，</w:t>
            </w:r>
            <w:r w:rsidRPr="00D53044">
              <w:rPr>
                <w:rFonts w:eastAsia="DFKai-SB" w:hAnsi="DFKai-SB"/>
                <w:bCs/>
              </w:rPr>
              <w:t>提供學習回饋並調整教學。</w:t>
            </w: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D53044" w:rsidRDefault="00864274" w:rsidP="0044001D">
            <w:pPr>
              <w:snapToGrid w:val="0"/>
              <w:spacing w:line="276" w:lineRule="auto"/>
              <w:ind w:leftChars="-30" w:left="655" w:hangingChars="303" w:hanging="727"/>
              <w:jc w:val="both"/>
              <w:rPr>
                <w:rFonts w:eastAsia="DFKai-SB"/>
                <w:bCs/>
              </w:rPr>
            </w:pPr>
            <w:r w:rsidRPr="00D53044">
              <w:rPr>
                <w:rFonts w:eastAsia="DFKai-SB"/>
                <w:bCs/>
              </w:rPr>
              <w:t>A-4-1</w:t>
            </w:r>
            <w:r w:rsidRPr="00D53044">
              <w:rPr>
                <w:rFonts w:eastAsia="DFKai-SB" w:hAnsi="DFKai-SB"/>
                <w:bCs/>
              </w:rPr>
              <w:t>運用多元評量方式，評估學生學習成效。</w:t>
            </w:r>
          </w:p>
        </w:tc>
        <w:tc>
          <w:tcPr>
            <w:tcW w:w="4992" w:type="dxa"/>
            <w:vAlign w:val="center"/>
          </w:tcPr>
          <w:p w:rsidR="00864274" w:rsidRPr="00D53044" w:rsidRDefault="00555869" w:rsidP="00530681">
            <w:pPr>
              <w:spacing w:line="240" w:lineRule="atLeast"/>
              <w:jc w:val="both"/>
              <w:rPr>
                <w:rFonts w:eastAsia="DFKai-SB"/>
              </w:rPr>
            </w:pPr>
            <w:r w:rsidRPr="00D53044">
              <w:rPr>
                <w:rFonts w:eastAsia="DFKai-SB"/>
              </w:rPr>
              <w:t>在評量後，老師會</w:t>
            </w:r>
            <w:r w:rsidR="00530681" w:rsidRPr="00D53044">
              <w:rPr>
                <w:rFonts w:eastAsia="DFKai-SB" w:hint="eastAsia"/>
              </w:rPr>
              <w:t>再將學習容易錯的部份，再次說明</w:t>
            </w:r>
            <w:r w:rsidR="00530681" w:rsidRPr="00D53044">
              <w:rPr>
                <w:rFonts w:eastAsia="DFKai-SB"/>
              </w:rPr>
              <w:t>，</w:t>
            </w:r>
            <w:r w:rsidR="00530681" w:rsidRPr="00D53044">
              <w:rPr>
                <w:rFonts w:eastAsia="DFKai-SB" w:hint="eastAsia"/>
              </w:rPr>
              <w:t>以讓學生理解錯誤所在</w:t>
            </w:r>
            <w:r w:rsidRPr="00D53044">
              <w:rPr>
                <w:rFonts w:eastAsia="DFKai-SB"/>
              </w:rPr>
              <w:t>。</w:t>
            </w:r>
            <w:r w:rsidR="00530681" w:rsidRPr="00D53044">
              <w:rPr>
                <w:rFonts w:eastAsia="DFKai-SB" w:hint="eastAsia"/>
              </w:rPr>
              <w:t>且</w:t>
            </w:r>
            <w:r w:rsidR="00C34904" w:rsidRPr="00D53044">
              <w:rPr>
                <w:rFonts w:eastAsia="DFKai-SB"/>
              </w:rPr>
              <w:t>計分也非採</w:t>
            </w:r>
            <w:r w:rsidR="00C34904" w:rsidRPr="00D53044">
              <w:rPr>
                <w:rFonts w:eastAsia="DFKai-SB" w:hint="eastAsia"/>
              </w:rPr>
              <w:t>100</w:t>
            </w:r>
            <w:r w:rsidR="00C34904" w:rsidRPr="00D53044">
              <w:rPr>
                <w:rFonts w:eastAsia="DFKai-SB" w:hint="eastAsia"/>
              </w:rPr>
              <w:t>分制，亦可減少學生學習壓力</w:t>
            </w:r>
            <w:r w:rsidR="00530681" w:rsidRPr="00D53044">
              <w:rPr>
                <w:rFonts w:eastAsia="DFKai-SB" w:hint="eastAsia"/>
              </w:rPr>
              <w:t>，並給予回家學習單加深學生學習</w:t>
            </w:r>
            <w:r w:rsidR="00C34904" w:rsidRPr="00D53044">
              <w:rPr>
                <w:rFonts w:eastAsia="DFKai-SB" w:hint="eastAsia"/>
              </w:rPr>
              <w:t>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D53044" w:rsidRDefault="0007765E" w:rsidP="003F7A09">
            <w:pPr>
              <w:spacing w:line="276" w:lineRule="auto"/>
              <w:jc w:val="center"/>
              <w:rPr>
                <w:rFonts w:eastAsia="DFKai-SB"/>
              </w:rPr>
            </w:pPr>
            <w:r w:rsidRPr="00D53044"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</w:tcPr>
          <w:p w:rsidR="00864274" w:rsidRPr="004F5345" w:rsidRDefault="00864274" w:rsidP="00A00F1C">
            <w:pPr>
              <w:spacing w:line="360" w:lineRule="auto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4" w:left="655" w:hangingChars="297" w:hanging="713"/>
              <w:jc w:val="both"/>
              <w:rPr>
                <w:rFonts w:eastAsia="DFKai-SB"/>
                <w:bCs/>
              </w:rPr>
            </w:pPr>
            <w:r w:rsidRPr="004F5345">
              <w:rPr>
                <w:rFonts w:eastAsia="DFKai-SB"/>
                <w:bCs/>
              </w:rPr>
              <w:t>A-4-2</w:t>
            </w:r>
            <w:r w:rsidRPr="004F5345">
              <w:rPr>
                <w:rFonts w:eastAsia="DFKai-SB" w:hAnsi="DFKai-SB"/>
                <w:bCs/>
              </w:rPr>
              <w:t>分析評量結果，適時提供學生適切的學習回饋。</w:t>
            </w:r>
          </w:p>
        </w:tc>
        <w:tc>
          <w:tcPr>
            <w:tcW w:w="4992" w:type="dxa"/>
            <w:vAlign w:val="center"/>
          </w:tcPr>
          <w:p w:rsidR="00864274" w:rsidRPr="00397AC4" w:rsidRDefault="00F46DD7" w:rsidP="00A00F1C">
            <w:pPr>
              <w:spacing w:line="240" w:lineRule="atLeast"/>
              <w:jc w:val="both"/>
              <w:rPr>
                <w:rFonts w:eastAsia="DFKai-SB"/>
              </w:rPr>
            </w:pPr>
            <w:r w:rsidRPr="00397AC4">
              <w:rPr>
                <w:rFonts w:eastAsia="DFKai-SB"/>
              </w:rPr>
              <w:t>藉由學生的得分情形，來調整上課速度及調整學習單的難度。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675C6E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34342E" w:rsidP="003F7A09">
            <w:pPr>
              <w:spacing w:line="276" w:lineRule="auto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  <w:tr w:rsidR="00864274" w:rsidRPr="004F5345" w:rsidTr="00A00F1C">
        <w:trPr>
          <w:cantSplit/>
          <w:trHeight w:val="340"/>
        </w:trPr>
        <w:tc>
          <w:tcPr>
            <w:tcW w:w="426" w:type="dxa"/>
            <w:vMerge/>
            <w:vAlign w:val="center"/>
          </w:tcPr>
          <w:p w:rsidR="00864274" w:rsidRPr="004F5345" w:rsidRDefault="00864274" w:rsidP="00A00F1C">
            <w:pPr>
              <w:spacing w:line="360" w:lineRule="auto"/>
              <w:ind w:left="163" w:hangingChars="68" w:hanging="163"/>
              <w:rPr>
                <w:rFonts w:eastAsia="DFKai-SB"/>
              </w:rPr>
            </w:pPr>
          </w:p>
        </w:tc>
        <w:tc>
          <w:tcPr>
            <w:tcW w:w="3501" w:type="dxa"/>
            <w:vAlign w:val="center"/>
          </w:tcPr>
          <w:p w:rsidR="00864274" w:rsidRPr="004F5345" w:rsidRDefault="00864274" w:rsidP="0044001D">
            <w:pPr>
              <w:snapToGrid w:val="0"/>
              <w:spacing w:line="276" w:lineRule="auto"/>
              <w:ind w:leftChars="-23" w:left="718" w:hangingChars="322" w:hanging="773"/>
              <w:jc w:val="both"/>
              <w:rPr>
                <w:rFonts w:eastAsia="DFKai-SB"/>
                <w:bCs/>
              </w:rPr>
            </w:pPr>
            <w:r w:rsidRPr="004F5345">
              <w:rPr>
                <w:rFonts w:eastAsia="DFKai-SB"/>
                <w:bCs/>
              </w:rPr>
              <w:t>A-4-3</w:t>
            </w:r>
            <w:r w:rsidRPr="004F5345">
              <w:rPr>
                <w:rFonts w:eastAsia="DFKai-SB" w:hAnsi="DFKai-SB"/>
                <w:bCs/>
              </w:rPr>
              <w:t>根據評量結果，調整教學。</w:t>
            </w:r>
          </w:p>
        </w:tc>
        <w:tc>
          <w:tcPr>
            <w:tcW w:w="4992" w:type="dxa"/>
            <w:vAlign w:val="center"/>
          </w:tcPr>
          <w:p w:rsidR="00864274" w:rsidRPr="004F5345" w:rsidRDefault="00D63075" w:rsidP="00A00F1C">
            <w:pPr>
              <w:spacing w:line="240" w:lineRule="atLeast"/>
              <w:jc w:val="both"/>
              <w:rPr>
                <w:rFonts w:eastAsia="DFKai-SB"/>
              </w:rPr>
            </w:pPr>
            <w:r>
              <w:rPr>
                <w:rFonts w:eastAsia="DFKai-SB"/>
              </w:rPr>
              <w:t>雖本節課</w:t>
            </w:r>
            <w:r w:rsidR="006B329B">
              <w:rPr>
                <w:rFonts w:eastAsia="DFKai-SB"/>
              </w:rPr>
              <w:t>皆</w:t>
            </w:r>
            <w:r>
              <w:rPr>
                <w:rFonts w:eastAsia="DFKai-SB"/>
              </w:rPr>
              <w:t>紙筆考試，但可以藉由</w:t>
            </w:r>
            <w:r w:rsidR="00B826F0">
              <w:rPr>
                <w:rFonts w:eastAsia="DFKai-SB" w:hint="eastAsia"/>
              </w:rPr>
              <w:t>上課用學習單</w:t>
            </w:r>
            <w:r>
              <w:rPr>
                <w:rFonts w:eastAsia="DFKai-SB"/>
              </w:rPr>
              <w:t>及</w:t>
            </w:r>
            <w:r w:rsidR="00B826F0">
              <w:rPr>
                <w:rFonts w:eastAsia="DFKai-SB" w:hint="eastAsia"/>
              </w:rPr>
              <w:t>回家</w:t>
            </w:r>
            <w:r>
              <w:rPr>
                <w:rFonts w:eastAsia="DFKai-SB"/>
              </w:rPr>
              <w:t>學習單，來了解學生學習的狀況，以適時調整教學內容及方式。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B00F11" w:rsidRDefault="0007765E" w:rsidP="003F7A09">
            <w:pPr>
              <w:spacing w:line="276" w:lineRule="auto"/>
              <w:jc w:val="center"/>
              <w:rPr>
                <w:rFonts w:eastAsia="DFKai-SB"/>
              </w:rPr>
            </w:pPr>
            <w:r>
              <w:rPr>
                <w:rFonts w:eastAsia="DFKai-SB"/>
              </w:rPr>
              <w:sym w:font="Wingdings 2" w:char="F05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274" w:rsidRPr="004F5345" w:rsidRDefault="00864274" w:rsidP="003F7A09">
            <w:pPr>
              <w:spacing w:line="276" w:lineRule="auto"/>
              <w:jc w:val="center"/>
              <w:rPr>
                <w:rFonts w:eastAsia="DFKai-SB"/>
              </w:rPr>
            </w:pPr>
          </w:p>
        </w:tc>
      </w:tr>
    </w:tbl>
    <w:p w:rsidR="00864274" w:rsidRDefault="00864274" w:rsidP="00864274"/>
    <w:p w:rsidR="00864274" w:rsidRDefault="00864274" w:rsidP="00864274">
      <w:pPr>
        <w:autoSpaceDE w:val="0"/>
        <w:autoSpaceDN w:val="0"/>
        <w:adjustRightInd w:val="0"/>
        <w:rPr>
          <w:rFonts w:ascii="DFKai-SB" w:eastAsia="DFKai-SB" w:hAnsi="DFKai-SB"/>
          <w:color w:val="000000" w:themeColor="text1"/>
          <w:szCs w:val="24"/>
        </w:rPr>
      </w:pPr>
      <w:r>
        <w:br w:type="page"/>
      </w:r>
    </w:p>
    <w:p w:rsidR="00AE27A4" w:rsidRPr="00F923B1" w:rsidRDefault="00AE27A4" w:rsidP="00AE27A4">
      <w:pPr>
        <w:rPr>
          <w:rFonts w:ascii="DFKai-SB" w:eastAsia="DFKai-SB" w:hAnsi="DFKai-SB"/>
          <w:b/>
          <w:sz w:val="32"/>
          <w:szCs w:val="32"/>
        </w:rPr>
      </w:pPr>
      <w:r w:rsidRPr="00864274">
        <w:rPr>
          <w:rFonts w:ascii="DFKai-SB" w:eastAsia="DFKai-SB" w:hAnsi="DFKai-SB" w:hint="eastAsia"/>
          <w:color w:val="000000" w:themeColor="text1"/>
          <w:szCs w:val="24"/>
          <w:bdr w:val="single" w:sz="4" w:space="0" w:color="auto"/>
        </w:rPr>
        <w:lastRenderedPageBreak/>
        <w:t>附件</w:t>
      </w:r>
      <w:r>
        <w:rPr>
          <w:rFonts w:ascii="DFKai-SB" w:eastAsia="DFKai-SB" w:hAnsi="DFKai-SB" w:hint="eastAsia"/>
          <w:color w:val="000000" w:themeColor="text1"/>
          <w:szCs w:val="24"/>
          <w:bdr w:val="single" w:sz="4" w:space="0" w:color="auto"/>
        </w:rPr>
        <w:t>5</w:t>
      </w:r>
      <w:r w:rsidR="007C693D" w:rsidRPr="007F56F0">
        <w:rPr>
          <w:rFonts w:ascii="DFKai-SB" w:eastAsia="DFKai-SB" w:hAnsi="DFKai-SB" w:hint="eastAsia"/>
          <w:sz w:val="28"/>
          <w:szCs w:val="28"/>
        </w:rPr>
        <w:t>彰化縣線西國中1</w:t>
      </w:r>
      <w:r w:rsidR="0053538F">
        <w:rPr>
          <w:rFonts w:ascii="DFKai-SB" w:eastAsia="DFKai-SB" w:hAnsi="DFKai-SB" w:hint="eastAsia"/>
          <w:sz w:val="28"/>
          <w:szCs w:val="28"/>
        </w:rPr>
        <w:t>10</w:t>
      </w:r>
      <w:r w:rsidR="007C693D" w:rsidRPr="007F56F0">
        <w:rPr>
          <w:rFonts w:ascii="DFKai-SB" w:eastAsia="DFKai-SB" w:hAnsi="DFKai-SB" w:hint="eastAsia"/>
          <w:sz w:val="28"/>
          <w:szCs w:val="28"/>
        </w:rPr>
        <w:t>學年度</w:t>
      </w:r>
      <w:r w:rsidRPr="007F56F0">
        <w:rPr>
          <w:rFonts w:ascii="DFKai-SB" w:eastAsia="DFKai-SB" w:hAnsi="DFKai-SB" w:hint="eastAsia"/>
          <w:sz w:val="28"/>
          <w:szCs w:val="28"/>
        </w:rPr>
        <w:t>公開授課教學觀課後回饋會談紀錄表</w:t>
      </w:r>
    </w:p>
    <w:p w:rsidR="00F107C6" w:rsidRPr="00E33FB0" w:rsidRDefault="00F107C6" w:rsidP="00F107C6">
      <w:pPr>
        <w:tabs>
          <w:tab w:val="left" w:pos="2040"/>
        </w:tabs>
        <w:spacing w:line="500" w:lineRule="exact"/>
        <w:jc w:val="both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授課</w:t>
      </w:r>
      <w:r w:rsidRPr="00E33FB0">
        <w:rPr>
          <w:rFonts w:ascii="DFKai-SB" w:eastAsia="DFKai-SB" w:hAnsi="DFKai-SB"/>
          <w:sz w:val="28"/>
          <w:szCs w:val="28"/>
        </w:rPr>
        <w:t>教師：</w:t>
      </w:r>
      <w:r w:rsidR="00DF7BCA">
        <w:rPr>
          <w:rFonts w:ascii="DFKai-SB" w:eastAsia="DFKai-SB" w:hAnsi="DFKai-SB" w:hint="eastAsia"/>
          <w:sz w:val="28"/>
          <w:szCs w:val="28"/>
        </w:rPr>
        <w:t>許永宏</w:t>
      </w:r>
      <w:r>
        <w:rPr>
          <w:rFonts w:ascii="DFKai-SB" w:eastAsia="DFKai-SB" w:hAnsi="DFKai-SB" w:hint="eastAsia"/>
          <w:sz w:val="28"/>
          <w:szCs w:val="28"/>
        </w:rPr>
        <w:t xml:space="preserve">        </w:t>
      </w:r>
      <w:r w:rsidRPr="00E33FB0">
        <w:rPr>
          <w:rFonts w:ascii="DFKai-SB" w:eastAsia="DFKai-SB" w:hAnsi="DFKai-SB"/>
          <w:sz w:val="28"/>
          <w:szCs w:val="28"/>
        </w:rPr>
        <w:t>任教年級：</w:t>
      </w:r>
      <w:r>
        <w:rPr>
          <w:rFonts w:ascii="DFKai-SB" w:eastAsia="DFKai-SB" w:hAnsi="DFKai-SB" w:hint="eastAsia"/>
          <w:sz w:val="28"/>
          <w:szCs w:val="28"/>
        </w:rPr>
        <w:t xml:space="preserve"> </w:t>
      </w:r>
      <w:r w:rsidR="00B06626">
        <w:rPr>
          <w:rFonts w:ascii="DFKai-SB" w:eastAsia="DFKai-SB" w:hAnsi="DFKai-SB" w:hint="eastAsia"/>
          <w:sz w:val="28"/>
          <w:szCs w:val="28"/>
        </w:rPr>
        <w:t>七</w:t>
      </w:r>
      <w:r>
        <w:rPr>
          <w:rFonts w:ascii="DFKai-SB" w:eastAsia="DFKai-SB" w:hAnsi="DFKai-SB" w:hint="eastAsia"/>
          <w:sz w:val="28"/>
          <w:szCs w:val="28"/>
        </w:rPr>
        <w:t xml:space="preserve">年級      </w:t>
      </w:r>
      <w:r>
        <w:rPr>
          <w:rFonts w:ascii="DFKai-SB" w:eastAsia="DFKai-SB" w:hAnsi="DFKai-SB" w:hint="eastAsia"/>
          <w:sz w:val="28"/>
          <w:szCs w:val="28"/>
        </w:rPr>
        <w:tab/>
      </w:r>
      <w:r w:rsidRPr="00E33FB0">
        <w:rPr>
          <w:rFonts w:ascii="DFKai-SB" w:eastAsia="DFKai-SB" w:hAnsi="DFKai-SB"/>
          <w:sz w:val="28"/>
          <w:szCs w:val="28"/>
        </w:rPr>
        <w:t>任教</w:t>
      </w:r>
      <w:r w:rsidRPr="00E33FB0">
        <w:rPr>
          <w:rFonts w:ascii="DFKai-SB" w:eastAsia="DFKai-SB" w:hAnsi="DFKai-SB" w:hint="eastAsia"/>
          <w:sz w:val="28"/>
          <w:szCs w:val="28"/>
        </w:rPr>
        <w:t>領域/</w:t>
      </w:r>
      <w:r w:rsidRPr="00E33FB0">
        <w:rPr>
          <w:rFonts w:ascii="DFKai-SB" w:eastAsia="DFKai-SB" w:hAnsi="DFKai-SB"/>
          <w:sz w:val="28"/>
          <w:szCs w:val="28"/>
        </w:rPr>
        <w:t xml:space="preserve">科目： </w:t>
      </w:r>
      <w:r>
        <w:rPr>
          <w:rFonts w:ascii="DFKai-SB" w:eastAsia="DFKai-SB" w:hAnsi="DFKai-SB" w:hint="eastAsia"/>
          <w:sz w:val="28"/>
          <w:szCs w:val="28"/>
        </w:rPr>
        <w:t>數學</w:t>
      </w:r>
    </w:p>
    <w:p w:rsidR="00F107C6" w:rsidRPr="00E33FB0" w:rsidRDefault="00F107C6" w:rsidP="00F107C6">
      <w:pPr>
        <w:spacing w:line="500" w:lineRule="exact"/>
        <w:rPr>
          <w:rFonts w:ascii="DFKai-SB" w:eastAsia="DFKai-SB" w:hAnsi="DFKai-SB"/>
          <w:sz w:val="28"/>
          <w:szCs w:val="28"/>
          <w:u w:val="single"/>
        </w:rPr>
      </w:pPr>
      <w:r w:rsidRPr="00E33FB0">
        <w:rPr>
          <w:rFonts w:ascii="DFKai-SB" w:eastAsia="DFKai-SB" w:hAnsi="DFKai-SB" w:hint="eastAsia"/>
          <w:sz w:val="28"/>
          <w:szCs w:val="28"/>
        </w:rPr>
        <w:t>教學單元</w:t>
      </w:r>
      <w:r w:rsidRPr="00E33FB0">
        <w:rPr>
          <w:rFonts w:ascii="DFKai-SB" w:eastAsia="DFKai-SB" w:hAnsi="DFKai-SB"/>
          <w:sz w:val="28"/>
          <w:szCs w:val="28"/>
        </w:rPr>
        <w:t>：</w:t>
      </w:r>
      <w:r w:rsidR="0053538F" w:rsidRPr="00AC1B35">
        <w:rPr>
          <w:rFonts w:ascii="DFKai-SB" w:eastAsia="DFKai-SB" w:hAnsi="DFKai-SB"/>
          <w:color w:val="000000" w:themeColor="text1"/>
          <w:szCs w:val="24"/>
        </w:rPr>
        <w:t>3-2一元一次方程式</w:t>
      </w:r>
    </w:p>
    <w:p w:rsidR="007C693D" w:rsidRPr="008C2082" w:rsidRDefault="003D7266" w:rsidP="007F56F0">
      <w:pPr>
        <w:spacing w:line="40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觀課</w:t>
      </w:r>
      <w:r w:rsidRPr="00E33FB0">
        <w:rPr>
          <w:rFonts w:ascii="DFKai-SB" w:eastAsia="DFKai-SB" w:hAnsi="DFKai-SB" w:hint="eastAsia"/>
          <w:sz w:val="28"/>
          <w:szCs w:val="28"/>
        </w:rPr>
        <w:t>人員</w:t>
      </w:r>
      <w:r w:rsidRPr="00E33FB0">
        <w:rPr>
          <w:rFonts w:ascii="DFKai-SB" w:eastAsia="DFKai-SB" w:hAnsi="DFKai-SB"/>
          <w:sz w:val="28"/>
          <w:szCs w:val="28"/>
        </w:rPr>
        <w:t>：</w:t>
      </w:r>
      <w:r w:rsidR="00067AA6" w:rsidRPr="00535CA6">
        <w:rPr>
          <w:rFonts w:ascii="DFKai-SB" w:eastAsia="DFKai-SB" w:hAnsi="DFKai-SB" w:hint="eastAsia"/>
          <w:sz w:val="28"/>
          <w:szCs w:val="28"/>
        </w:rPr>
        <w:t>施廣峰</w:t>
      </w:r>
      <w:r w:rsidR="007C693D" w:rsidRPr="00535CA6">
        <w:rPr>
          <w:rFonts w:ascii="DFKai-SB" w:eastAsia="DFKai-SB" w:hAnsi="DFKai-SB" w:hint="eastAsia"/>
          <w:sz w:val="28"/>
          <w:szCs w:val="28"/>
        </w:rPr>
        <w:tab/>
        <w:t>回饋</w:t>
      </w:r>
      <w:r w:rsidR="007C693D" w:rsidRPr="00535CA6">
        <w:rPr>
          <w:rFonts w:ascii="DFKai-SB" w:eastAsia="DFKai-SB" w:hAnsi="DFKai-SB"/>
          <w:sz w:val="28"/>
          <w:szCs w:val="28"/>
        </w:rPr>
        <w:t>會談</w:t>
      </w:r>
      <w:r w:rsidR="007C693D" w:rsidRPr="00535CA6">
        <w:rPr>
          <w:rFonts w:ascii="DFKai-SB" w:eastAsia="DFKai-SB" w:hAnsi="DFKai-SB" w:hint="eastAsia"/>
          <w:sz w:val="28"/>
          <w:szCs w:val="28"/>
        </w:rPr>
        <w:t>時間：</w:t>
      </w:r>
      <w:r w:rsidR="00397AC4" w:rsidRPr="00535CA6">
        <w:rPr>
          <w:rFonts w:ascii="DFKai-SB" w:eastAsia="DFKai-SB" w:hAnsi="DFKai-SB" w:hint="eastAsia"/>
        </w:rPr>
        <w:t>1</w:t>
      </w:r>
      <w:r w:rsidR="00067AA6" w:rsidRPr="00535CA6">
        <w:rPr>
          <w:rFonts w:ascii="DFKai-SB" w:eastAsia="DFKai-SB" w:hAnsi="DFKai-SB" w:hint="eastAsia"/>
        </w:rPr>
        <w:t>10</w:t>
      </w:r>
      <w:r w:rsidR="00397AC4" w:rsidRPr="00535CA6">
        <w:rPr>
          <w:rFonts w:ascii="DFKai-SB" w:eastAsia="DFKai-SB" w:hAnsi="DFKai-SB" w:hint="eastAsia"/>
        </w:rPr>
        <w:t>年</w:t>
      </w:r>
      <w:r w:rsidR="00266336" w:rsidRPr="00535CA6">
        <w:rPr>
          <w:rFonts w:ascii="DFKai-SB" w:eastAsia="DFKai-SB" w:hAnsi="DFKai-SB" w:hint="eastAsia"/>
        </w:rPr>
        <w:t>12</w:t>
      </w:r>
      <w:r w:rsidR="00397AC4" w:rsidRPr="00535CA6">
        <w:rPr>
          <w:rFonts w:ascii="DFKai-SB" w:eastAsia="DFKai-SB" w:hAnsi="DFKai-SB" w:hint="eastAsia"/>
        </w:rPr>
        <w:t>月</w:t>
      </w:r>
      <w:r w:rsidR="00067AA6" w:rsidRPr="00535CA6">
        <w:rPr>
          <w:rFonts w:ascii="DFKai-SB" w:eastAsia="DFKai-SB" w:hAnsi="DFKai-SB" w:hint="eastAsia"/>
        </w:rPr>
        <w:t>10</w:t>
      </w:r>
      <w:r w:rsidR="00397AC4" w:rsidRPr="00535CA6">
        <w:rPr>
          <w:rFonts w:ascii="DFKai-SB" w:eastAsia="DFKai-SB" w:hAnsi="DFKai-SB" w:hint="eastAsia"/>
        </w:rPr>
        <w:t>日</w:t>
      </w:r>
      <w:r w:rsidR="00067AA6" w:rsidRPr="00535CA6">
        <w:rPr>
          <w:rFonts w:ascii="DFKai-SB" w:eastAsia="DFKai-SB" w:hAnsi="DFKai-SB" w:hint="eastAsia"/>
        </w:rPr>
        <w:t>12:30</w:t>
      </w:r>
      <w:r w:rsidR="00397AC4" w:rsidRPr="00535CA6">
        <w:rPr>
          <w:rFonts w:ascii="DFKai-SB" w:eastAsia="DFKai-SB" w:hAnsi="DFKai-SB" w:hint="eastAsia"/>
        </w:rPr>
        <w:t>點</w:t>
      </w:r>
      <w:r w:rsidR="00067AA6" w:rsidRPr="00535CA6">
        <w:rPr>
          <w:rFonts w:ascii="DFKai-SB" w:eastAsia="DFKai-SB" w:hAnsi="DFKai-SB" w:hint="eastAsia"/>
        </w:rPr>
        <w:t>-13:30</w:t>
      </w:r>
      <w:r w:rsidR="00397AC4" w:rsidRPr="00535CA6">
        <w:rPr>
          <w:rFonts w:ascii="DFKai-SB" w:eastAsia="DFKai-SB" w:hAnsi="DFKai-SB" w:hint="eastAsia"/>
        </w:rPr>
        <w:t>點地點</w:t>
      </w:r>
      <w:r w:rsidR="00397AC4" w:rsidRPr="004F527A">
        <w:rPr>
          <w:rFonts w:ascii="DFKai-SB" w:eastAsia="DFKai-SB" w:hAnsi="DFKai-SB" w:hint="eastAsia"/>
        </w:rPr>
        <w:t>： 導師辦公室</w:t>
      </w:r>
    </w:p>
    <w:p w:rsidR="007C693D" w:rsidRPr="00067AA6" w:rsidRDefault="007C693D" w:rsidP="007F56F0">
      <w:pPr>
        <w:pStyle w:val="a9"/>
        <w:spacing w:line="240" w:lineRule="exact"/>
        <w:ind w:left="482" w:hangingChars="201" w:hanging="482"/>
        <w:rPr>
          <w:rFonts w:ascii="DFKai-SB" w:eastAsia="DFKai-SB" w:hAnsi="DFKai-SB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2"/>
      </w:tblGrid>
      <w:tr w:rsidR="007C693D" w:rsidRPr="00D53044" w:rsidTr="00A875A4">
        <w:tc>
          <w:tcPr>
            <w:tcW w:w="10602" w:type="dxa"/>
            <w:shd w:val="clear" w:color="auto" w:fill="auto"/>
          </w:tcPr>
          <w:p w:rsidR="007F56F0" w:rsidRPr="00D53044" w:rsidRDefault="007F56F0" w:rsidP="007F56F0">
            <w:pPr>
              <w:pStyle w:val="a3"/>
              <w:numPr>
                <w:ilvl w:val="1"/>
                <w:numId w:val="24"/>
              </w:numPr>
              <w:ind w:leftChars="0" w:left="567" w:hanging="567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教與學之優點與特色(含教師行為、學生學習表現、師生互動與學生同儕互動之情形) :</w:t>
            </w:r>
          </w:p>
          <w:p w:rsidR="007F56F0" w:rsidRPr="00D53044" w:rsidRDefault="00DF75E2" w:rsidP="007F56F0">
            <w:pPr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/>
                <w:szCs w:val="24"/>
              </w:rPr>
              <w:t>教師</w:t>
            </w:r>
            <w:r w:rsidRPr="00D53044">
              <w:rPr>
                <w:rFonts w:ascii="DFKai-SB" w:eastAsia="DFKai-SB" w:hAnsi="DFKai-SB" w:hint="eastAsia"/>
                <w:szCs w:val="24"/>
              </w:rPr>
              <w:t xml:space="preserve"> :</w:t>
            </w:r>
          </w:p>
          <w:p w:rsidR="00DF75E2" w:rsidRPr="00D53044" w:rsidRDefault="00DF75E2" w:rsidP="00DF75E2">
            <w:pPr>
              <w:pStyle w:val="a3"/>
              <w:numPr>
                <w:ilvl w:val="2"/>
                <w:numId w:val="24"/>
              </w:numPr>
              <w:ind w:leftChars="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教學難易度，能循序漸進，讓學生更容易學習本單元。</w:t>
            </w:r>
          </w:p>
          <w:p w:rsidR="001C6B64" w:rsidRPr="00D53044" w:rsidRDefault="00D53044" w:rsidP="001C6B64">
            <w:pPr>
              <w:pStyle w:val="a3"/>
              <w:numPr>
                <w:ilvl w:val="2"/>
                <w:numId w:val="24"/>
              </w:numPr>
              <w:ind w:leftChars="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每解說一題例題後</w:t>
            </w:r>
            <w:r w:rsidR="00991092" w:rsidRPr="00D53044">
              <w:rPr>
                <w:rFonts w:ascii="DFKai-SB" w:eastAsia="DFKai-SB" w:hAnsi="DFKai-SB" w:hint="eastAsia"/>
                <w:szCs w:val="24"/>
              </w:rPr>
              <w:t>，立即</w:t>
            </w:r>
            <w:r w:rsidRPr="00D53044">
              <w:rPr>
                <w:rFonts w:ascii="DFKai-SB" w:eastAsia="DFKai-SB" w:hAnsi="DFKai-SB" w:hint="eastAsia"/>
                <w:szCs w:val="24"/>
              </w:rPr>
              <w:t>給予隨堂練習進行練習後給予答案並解說，而後</w:t>
            </w:r>
            <w:r w:rsidR="001C6B64" w:rsidRPr="00D53044">
              <w:rPr>
                <w:rFonts w:ascii="DFKai-SB" w:eastAsia="DFKai-SB" w:hAnsi="DFKai-SB" w:hint="eastAsia"/>
                <w:szCs w:val="24"/>
              </w:rPr>
              <w:t>以形成性評量方式來瞭解學生的學習情形。</w:t>
            </w:r>
          </w:p>
          <w:p w:rsidR="00DF75E2" w:rsidRPr="00D53044" w:rsidRDefault="00991092" w:rsidP="00034E62">
            <w:pPr>
              <w:pStyle w:val="a3"/>
              <w:numPr>
                <w:ilvl w:val="2"/>
                <w:numId w:val="24"/>
              </w:numPr>
              <w:ind w:leftChars="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計分非採用100分制，可以減少學生學生壓力。</w:t>
            </w:r>
          </w:p>
          <w:p w:rsidR="007F56F0" w:rsidRPr="00D53044" w:rsidRDefault="00CD77A2" w:rsidP="0019374B">
            <w:pPr>
              <w:pStyle w:val="a3"/>
              <w:numPr>
                <w:ilvl w:val="2"/>
                <w:numId w:val="24"/>
              </w:numPr>
              <w:ind w:leftChars="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課程結束後，給予學習單</w:t>
            </w:r>
            <w:r w:rsidR="009C5D7F" w:rsidRPr="00D53044">
              <w:rPr>
                <w:rFonts w:ascii="DFKai-SB" w:eastAsia="DFKai-SB" w:hAnsi="DFKai-SB" w:hint="eastAsia"/>
                <w:szCs w:val="24"/>
              </w:rPr>
              <w:t>作為回家作業</w:t>
            </w:r>
            <w:r w:rsidR="00D53044" w:rsidRPr="00D53044">
              <w:rPr>
                <w:rFonts w:ascii="DFKai-SB" w:eastAsia="DFKai-SB" w:hAnsi="DFKai-SB" w:hint="eastAsia"/>
                <w:szCs w:val="24"/>
              </w:rPr>
              <w:t>，讓學生再次復習，強化</w:t>
            </w:r>
            <w:r w:rsidRPr="00D53044">
              <w:rPr>
                <w:rFonts w:ascii="DFKai-SB" w:eastAsia="DFKai-SB" w:hAnsi="DFKai-SB" w:hint="eastAsia"/>
                <w:szCs w:val="24"/>
              </w:rPr>
              <w:t>解題</w:t>
            </w:r>
            <w:r w:rsidR="009C5D7F" w:rsidRPr="00D53044">
              <w:rPr>
                <w:rFonts w:ascii="DFKai-SB" w:eastAsia="DFKai-SB" w:hAnsi="DFKai-SB" w:hint="eastAsia"/>
                <w:szCs w:val="24"/>
              </w:rPr>
              <w:t>能力</w:t>
            </w:r>
            <w:r w:rsidRPr="00D53044">
              <w:rPr>
                <w:rFonts w:ascii="DFKai-SB" w:eastAsia="DFKai-SB" w:hAnsi="DFKai-SB" w:hint="eastAsia"/>
                <w:szCs w:val="24"/>
              </w:rPr>
              <w:t>。</w:t>
            </w:r>
          </w:p>
          <w:p w:rsidR="007F56F0" w:rsidRPr="00D53044" w:rsidRDefault="00D53044" w:rsidP="00D53044">
            <w:pPr>
              <w:pStyle w:val="a3"/>
              <w:numPr>
                <w:ilvl w:val="2"/>
                <w:numId w:val="24"/>
              </w:numPr>
              <w:ind w:leftChars="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在學生學習過程中，常走下將講台，觀察學生學習情形，並給予解題提示。</w:t>
            </w:r>
          </w:p>
          <w:p w:rsidR="00D53044" w:rsidRPr="00D53044" w:rsidRDefault="00D53044" w:rsidP="00D53044">
            <w:pPr>
              <w:pStyle w:val="a3"/>
              <w:ind w:leftChars="0" w:left="1320"/>
              <w:rPr>
                <w:rFonts w:ascii="DFKai-SB" w:eastAsia="DFKai-SB" w:hAnsi="DFKai-SB"/>
                <w:szCs w:val="24"/>
              </w:rPr>
            </w:pPr>
          </w:p>
          <w:p w:rsidR="007C693D" w:rsidRPr="00D53044" w:rsidRDefault="0019374B" w:rsidP="0019374B">
            <w:pPr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二、</w:t>
            </w:r>
            <w:r w:rsidR="007C693D" w:rsidRPr="00D53044">
              <w:rPr>
                <w:rFonts w:ascii="DFKai-SB" w:eastAsia="DFKai-SB" w:hAnsi="DFKai-SB" w:hint="eastAsia"/>
                <w:szCs w:val="24"/>
              </w:rPr>
              <w:t>教學上待調整或改變之處</w:t>
            </w:r>
            <w:r w:rsidR="007F56F0" w:rsidRPr="00D53044">
              <w:rPr>
                <w:rFonts w:ascii="DFKai-SB" w:eastAsia="DFKai-SB" w:hAnsi="DFKai-SB" w:hint="eastAsia"/>
                <w:szCs w:val="24"/>
              </w:rPr>
              <w:t xml:space="preserve">(含教師行為、學生學習表現、師生互動與學生同儕互動之情形) </w:t>
            </w:r>
            <w:r w:rsidR="007C693D" w:rsidRPr="00D53044">
              <w:rPr>
                <w:rFonts w:ascii="DFKai-SB" w:eastAsia="DFKai-SB" w:hAnsi="DFKai-SB" w:hint="eastAsia"/>
                <w:szCs w:val="24"/>
              </w:rPr>
              <w:t>：</w:t>
            </w:r>
          </w:p>
          <w:p w:rsidR="007F56F0" w:rsidRPr="00D53044" w:rsidRDefault="00FF6580" w:rsidP="00FF6580">
            <w:pPr>
              <w:ind w:leftChars="450" w:left="1440" w:hangingChars="150" w:hanging="36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>1、</w:t>
            </w:r>
            <w:r w:rsidR="00B02E33">
              <w:rPr>
                <w:rFonts w:ascii="DFKai-SB" w:eastAsia="DFKai-SB" w:hAnsi="DFKai-SB" w:hint="eastAsia"/>
                <w:szCs w:val="24"/>
              </w:rPr>
              <w:t>可以用生活上實際情形舉說明，讓學生可以更容易了解，而非只是計算部份</w:t>
            </w:r>
            <w:r w:rsidRPr="00D53044">
              <w:rPr>
                <w:rFonts w:ascii="DFKai-SB" w:eastAsia="DFKai-SB" w:hAnsi="DFKai-SB" w:hint="eastAsia"/>
                <w:szCs w:val="24"/>
              </w:rPr>
              <w:t>。</w:t>
            </w:r>
          </w:p>
          <w:p w:rsidR="007F56F0" w:rsidRPr="00D53044" w:rsidRDefault="00DF44FB" w:rsidP="00DF44FB">
            <w:pPr>
              <w:ind w:left="1440" w:hangingChars="600" w:hanging="1440"/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 xml:space="preserve">         2</w:t>
            </w:r>
            <w:r w:rsidR="00034E62" w:rsidRPr="00D53044">
              <w:rPr>
                <w:rFonts w:ascii="DFKai-SB" w:eastAsia="DFKai-SB" w:hAnsi="DFKai-SB" w:hint="eastAsia"/>
                <w:szCs w:val="24"/>
              </w:rPr>
              <w:t>、若採用合作學習(異質性分組的方式)，學生可以藉由相互討論，彼此相互切磋，對於低分群可能會有更有效的學習</w:t>
            </w:r>
            <w:r w:rsidRPr="00D53044">
              <w:rPr>
                <w:rFonts w:ascii="DFKai-SB" w:eastAsia="DFKai-SB" w:hAnsi="DFKai-SB" w:hint="eastAsia"/>
                <w:szCs w:val="24"/>
              </w:rPr>
              <w:t>。</w:t>
            </w:r>
          </w:p>
          <w:p w:rsidR="007F56F0" w:rsidRPr="00D53044" w:rsidRDefault="00FF6580" w:rsidP="007F56F0">
            <w:pPr>
              <w:rPr>
                <w:rFonts w:ascii="DFKai-SB" w:eastAsia="DFKai-SB" w:hAnsi="DFKai-SB"/>
                <w:szCs w:val="24"/>
              </w:rPr>
            </w:pPr>
            <w:r w:rsidRPr="00D53044">
              <w:rPr>
                <w:rFonts w:ascii="DFKai-SB" w:eastAsia="DFKai-SB" w:hAnsi="DFKai-SB" w:hint="eastAsia"/>
                <w:szCs w:val="24"/>
              </w:rPr>
              <w:t xml:space="preserve"> </w:t>
            </w:r>
            <w:r w:rsidR="007B0D6E" w:rsidRPr="00D53044">
              <w:rPr>
                <w:rFonts w:ascii="DFKai-SB" w:eastAsia="DFKai-SB" w:hAnsi="DFKai-SB" w:hint="eastAsia"/>
                <w:szCs w:val="24"/>
              </w:rPr>
              <w:t xml:space="preserve">        </w:t>
            </w:r>
            <w:r w:rsidR="0034342E" w:rsidRPr="00D53044">
              <w:rPr>
                <w:rFonts w:ascii="DFKai-SB" w:eastAsia="DFKai-SB" w:hAnsi="DFKai-SB" w:hint="eastAsia"/>
                <w:szCs w:val="24"/>
              </w:rPr>
              <w:t>3、老師上課的速度若能再放慢些，對於理解力較差的學生，有較多的時間思考及學習</w:t>
            </w:r>
          </w:p>
          <w:p w:rsidR="007F56F0" w:rsidRPr="00D53044" w:rsidRDefault="007F56F0" w:rsidP="007F56F0">
            <w:pPr>
              <w:rPr>
                <w:rFonts w:ascii="DFKai-SB" w:eastAsia="DFKai-SB" w:hAnsi="DFKai-SB"/>
                <w:szCs w:val="24"/>
              </w:rPr>
            </w:pPr>
          </w:p>
          <w:p w:rsidR="007C693D" w:rsidRPr="00D53044" w:rsidRDefault="007F56F0" w:rsidP="00535CA6">
            <w:pPr>
              <w:pStyle w:val="-11"/>
              <w:spacing w:beforeLines="50"/>
              <w:ind w:leftChars="0" w:left="0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 w:hint="eastAsia"/>
              </w:rPr>
              <w:t>三、</w:t>
            </w:r>
            <w:r w:rsidR="007C693D" w:rsidRPr="00D53044">
              <w:rPr>
                <w:rFonts w:ascii="DFKai-SB" w:eastAsia="DFKai-SB" w:hAnsi="DFKai-SB" w:hint="eastAsia"/>
              </w:rPr>
              <w:t>具體成長方向</w:t>
            </w:r>
            <w:r w:rsidRPr="00D53044">
              <w:rPr>
                <w:rFonts w:ascii="DFKai-SB" w:eastAsia="DFKai-SB" w:hAnsi="DFKai-SB" w:hint="eastAsia"/>
              </w:rPr>
              <w:t>/建議事項</w:t>
            </w:r>
            <w:r w:rsidR="007C693D" w:rsidRPr="00D53044">
              <w:rPr>
                <w:rFonts w:ascii="DFKai-SB" w:eastAsia="DFKai-SB" w:hAnsi="DFKai-SB" w:hint="eastAsia"/>
              </w:rPr>
              <w:t>：</w:t>
            </w:r>
          </w:p>
          <w:p w:rsidR="007C693D" w:rsidRPr="00D53044" w:rsidRDefault="00064F2F" w:rsidP="00D53044">
            <w:pPr>
              <w:pStyle w:val="-11"/>
              <w:spacing w:line="400" w:lineRule="exact"/>
              <w:ind w:leftChars="0" w:left="1820" w:hangingChars="650" w:hanging="1820"/>
              <w:rPr>
                <w:rFonts w:ascii="DFKai-SB" w:eastAsia="DFKai-SB" w:hAnsi="DFKai-SB"/>
                <w:sz w:val="28"/>
                <w:szCs w:val="28"/>
              </w:rPr>
            </w:pPr>
            <w:r w:rsidRPr="00D53044">
              <w:rPr>
                <w:rFonts w:ascii="DFKai-SB" w:eastAsia="DFKai-SB" w:hAnsi="DFKai-SB" w:hint="eastAsia"/>
                <w:sz w:val="28"/>
                <w:szCs w:val="28"/>
              </w:rPr>
              <w:t xml:space="preserve">    建議 : </w:t>
            </w:r>
          </w:p>
          <w:p w:rsidR="00590F70" w:rsidRDefault="00D53044" w:rsidP="00590F70">
            <w:pPr>
              <w:pStyle w:val="-11"/>
              <w:numPr>
                <w:ilvl w:val="0"/>
                <w:numId w:val="29"/>
              </w:numPr>
              <w:spacing w:line="400" w:lineRule="exact"/>
              <w:ind w:leftChars="0"/>
              <w:rPr>
                <w:rFonts w:ascii="DFKai-SB" w:eastAsia="DFKai-SB" w:hAnsi="DFKai-SB"/>
              </w:rPr>
            </w:pPr>
            <w:r w:rsidRPr="00D53044">
              <w:rPr>
                <w:rFonts w:ascii="DFKai-SB" w:eastAsia="DFKai-SB" w:hAnsi="DFKai-SB" w:hint="eastAsia"/>
              </w:rPr>
              <w:t>可多參與公開授課教學，</w:t>
            </w:r>
            <w:r w:rsidR="003201E3">
              <w:rPr>
                <w:rFonts w:ascii="DFKai-SB" w:eastAsia="DFKai-SB" w:hAnsi="DFKai-SB" w:hint="eastAsia"/>
              </w:rPr>
              <w:t>從中可以</w:t>
            </w:r>
            <w:r w:rsidRPr="00D53044">
              <w:rPr>
                <w:rFonts w:ascii="DFKai-SB" w:eastAsia="DFKai-SB" w:hAnsi="DFKai-SB" w:hint="eastAsia"/>
              </w:rPr>
              <w:t>學習到</w:t>
            </w:r>
            <w:r w:rsidR="00590F70">
              <w:rPr>
                <w:rFonts w:ascii="DFKai-SB" w:eastAsia="DFKai-SB" w:hAnsi="DFKai-SB" w:hint="eastAsia"/>
              </w:rPr>
              <w:t>其化老師</w:t>
            </w:r>
            <w:r w:rsidRPr="00D53044">
              <w:rPr>
                <w:rFonts w:ascii="DFKai-SB" w:eastAsia="DFKai-SB" w:hAnsi="DFKai-SB" w:hint="eastAsia"/>
              </w:rPr>
              <w:t>的教學方式</w:t>
            </w:r>
            <w:r w:rsidR="00590F70">
              <w:rPr>
                <w:rFonts w:ascii="DFKai-SB" w:eastAsia="DFKai-SB" w:hAnsi="DFKai-SB" w:hint="eastAsia"/>
              </w:rPr>
              <w:t>從而</w:t>
            </w:r>
            <w:r w:rsidR="003201E3">
              <w:rPr>
                <w:rFonts w:ascii="DFKai-SB" w:eastAsia="DFKai-SB" w:hAnsi="DFKai-SB" w:hint="eastAsia"/>
              </w:rPr>
              <w:t>反思自己的</w:t>
            </w:r>
            <w:r w:rsidR="00590F70">
              <w:rPr>
                <w:rFonts w:ascii="DFKai-SB" w:eastAsia="DFKai-SB" w:hAnsi="DFKai-SB" w:hint="eastAsia"/>
              </w:rPr>
              <w:t xml:space="preserve"> </w:t>
            </w:r>
          </w:p>
          <w:p w:rsidR="007F56F0" w:rsidRPr="00D53044" w:rsidRDefault="003201E3" w:rsidP="00590F70">
            <w:pPr>
              <w:pStyle w:val="-11"/>
              <w:spacing w:line="400" w:lineRule="exact"/>
              <w:ind w:leftChars="0" w:left="1890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教</w:t>
            </w:r>
            <w:r w:rsidR="0092234B">
              <w:rPr>
                <w:rFonts w:ascii="DFKai-SB" w:eastAsia="DFKai-SB" w:hAnsi="DFKai-SB" w:hint="eastAsia"/>
              </w:rPr>
              <w:t>學</w:t>
            </w:r>
            <w:r>
              <w:rPr>
                <w:rFonts w:ascii="DFKai-SB" w:eastAsia="DFKai-SB" w:hAnsi="DFKai-SB" w:hint="eastAsia"/>
              </w:rPr>
              <w:t>方式</w:t>
            </w:r>
            <w:r w:rsidR="0092234B">
              <w:rPr>
                <w:rFonts w:ascii="DFKai-SB" w:eastAsia="DFKai-SB" w:hAnsi="DFKai-SB" w:hint="eastAsia"/>
              </w:rPr>
              <w:t>進行修正。</w:t>
            </w:r>
            <w:r w:rsidR="00D53044" w:rsidRPr="00D53044">
              <w:rPr>
                <w:rFonts w:ascii="DFKai-SB" w:eastAsia="DFKai-SB" w:hAnsi="DFKai-SB" w:hint="eastAsia"/>
              </w:rPr>
              <w:t>。</w:t>
            </w:r>
          </w:p>
          <w:p w:rsidR="007F56F0" w:rsidRPr="0092234B" w:rsidRDefault="007F56F0" w:rsidP="00A875A4">
            <w:pPr>
              <w:pStyle w:val="-11"/>
              <w:spacing w:line="400" w:lineRule="exact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  <w:p w:rsidR="007F56F0" w:rsidRPr="00D53044" w:rsidRDefault="007F56F0" w:rsidP="00A875A4">
            <w:pPr>
              <w:pStyle w:val="-11"/>
              <w:spacing w:line="400" w:lineRule="exact"/>
              <w:ind w:leftChars="0" w:left="0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</w:tbl>
    <w:p w:rsidR="007C693D" w:rsidRDefault="007C693D" w:rsidP="007C693D"/>
    <w:p w:rsidR="00CA6FAF" w:rsidRDefault="00CA6FAF" w:rsidP="007C693D">
      <w:r>
        <w:rPr>
          <w:rFonts w:hint="eastAsia"/>
        </w:rPr>
        <w:t>照片</w:t>
      </w:r>
    </w:p>
    <w:tbl>
      <w:tblPr>
        <w:tblStyle w:val="a8"/>
        <w:tblW w:w="0" w:type="auto"/>
        <w:tblLook w:val="04A0"/>
      </w:tblPr>
      <w:tblGrid>
        <w:gridCol w:w="5480"/>
        <w:gridCol w:w="5480"/>
      </w:tblGrid>
      <w:tr w:rsidR="00CA6FAF" w:rsidTr="00CA6FAF">
        <w:tc>
          <w:tcPr>
            <w:tcW w:w="5480" w:type="dxa"/>
          </w:tcPr>
          <w:p w:rsidR="00CA6FAF" w:rsidRDefault="0062718D" w:rsidP="0062718D">
            <w:pPr>
              <w:jc w:val="center"/>
            </w:pPr>
            <w:r w:rsidRPr="0062718D">
              <w:rPr>
                <w:noProof/>
              </w:rPr>
              <w:drawing>
                <wp:inline distT="0" distB="0" distL="0" distR="0">
                  <wp:extent cx="2871519" cy="2153639"/>
                  <wp:effectExtent l="19050" t="0" r="5031" b="0"/>
                  <wp:docPr id="6" name="圖片 4" descr="IMG2022011411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20114110527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479" cy="2153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0" w:type="dxa"/>
          </w:tcPr>
          <w:p w:rsidR="00CA6FAF" w:rsidRDefault="0062718D" w:rsidP="0062718D">
            <w:pPr>
              <w:jc w:val="center"/>
            </w:pPr>
            <w:r w:rsidRPr="0062718D">
              <w:rPr>
                <w:noProof/>
              </w:rPr>
              <w:drawing>
                <wp:inline distT="0" distB="0" distL="0" distR="0">
                  <wp:extent cx="2794957" cy="2096218"/>
                  <wp:effectExtent l="19050" t="0" r="5393" b="0"/>
                  <wp:docPr id="7" name="圖片 0" descr="IMG2022011411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2201141107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279" cy="2098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38F" w:rsidRDefault="0053538F" w:rsidP="000260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jc w:val="both"/>
        <w:rPr>
          <w:rFonts w:ascii="DFKai-SB" w:eastAsia="DFKai-SB" w:hAnsi="DFKai-SB"/>
          <w:color w:val="000000" w:themeColor="text1"/>
          <w:szCs w:val="24"/>
        </w:rPr>
      </w:pPr>
    </w:p>
    <w:p w:rsidR="0053538F" w:rsidRPr="00CA6FAF" w:rsidRDefault="0053538F" w:rsidP="00CA6F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560" w:hangingChars="200" w:hanging="560"/>
        <w:jc w:val="both"/>
        <w:rPr>
          <w:rFonts w:ascii="DFKai-SB" w:eastAsia="DFKai-SB" w:hAnsi="DFKai-SB"/>
          <w:color w:val="000000" w:themeColor="text1"/>
          <w:sz w:val="28"/>
          <w:szCs w:val="28"/>
        </w:rPr>
      </w:pPr>
      <w:r w:rsidRPr="00CA6FAF">
        <w:rPr>
          <w:rFonts w:ascii="DFKai-SB" w:eastAsia="DFKai-SB" w:hAnsi="DFKai-SB" w:hint="eastAsia"/>
          <w:color w:val="000000" w:themeColor="text1"/>
          <w:sz w:val="28"/>
          <w:szCs w:val="28"/>
        </w:rPr>
        <w:lastRenderedPageBreak/>
        <w:t>回家作業學習單</w:t>
      </w:r>
    </w:p>
    <w:p w:rsidR="0053538F" w:rsidRPr="00CA6FAF" w:rsidRDefault="0053538F" w:rsidP="00CA6FAF">
      <w:pPr>
        <w:pStyle w:val="TableParagraph"/>
        <w:spacing w:line="326" w:lineRule="exact"/>
        <w:rPr>
          <w:sz w:val="24"/>
          <w:lang w:eastAsia="zh-TW"/>
        </w:rPr>
      </w:pPr>
      <w:r w:rsidRPr="00CA6FAF">
        <w:rPr>
          <w:sz w:val="24"/>
          <w:lang w:eastAsia="zh-TW"/>
        </w:rPr>
        <w:t>一、運用等量公理解題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8"/>
        <w:gridCol w:w="5263"/>
      </w:tblGrid>
      <w:tr w:rsidR="0053538F" w:rsidTr="00CA6FAF">
        <w:trPr>
          <w:trHeight w:val="359"/>
        </w:trPr>
        <w:tc>
          <w:tcPr>
            <w:tcW w:w="10531" w:type="dxa"/>
            <w:gridSpan w:val="2"/>
            <w:tcBorders>
              <w:bottom w:val="single" w:sz="4" w:space="0" w:color="000000"/>
            </w:tcBorders>
            <w:shd w:val="clear" w:color="auto" w:fill="EDEBE0"/>
          </w:tcPr>
          <w:p w:rsidR="0053538F" w:rsidRDefault="0053538F" w:rsidP="0002608C">
            <w:pPr>
              <w:pStyle w:val="TableParagraph"/>
              <w:spacing w:line="326" w:lineRule="exact"/>
              <w:rPr>
                <w:sz w:val="24"/>
              </w:rPr>
            </w:pPr>
            <w:r>
              <w:rPr>
                <w:sz w:val="24"/>
              </w:rPr>
              <w:t>加法等量公量</w:t>
            </w:r>
          </w:p>
        </w:tc>
      </w:tr>
      <w:tr w:rsidR="0053538F" w:rsidTr="00CA6FAF">
        <w:trPr>
          <w:trHeight w:val="1392"/>
        </w:trPr>
        <w:tc>
          <w:tcPr>
            <w:tcW w:w="5268" w:type="dxa"/>
            <w:tcBorders>
              <w:top w:val="single" w:sz="4" w:space="0" w:color="000000"/>
            </w:tcBorders>
          </w:tcPr>
          <w:p w:rsidR="0053538F" w:rsidRPr="0002608C" w:rsidRDefault="0053538F" w:rsidP="0002608C">
            <w:pPr>
              <w:pStyle w:val="TableParagraph"/>
              <w:spacing w:before="0" w:line="321" w:lineRule="exact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pacing w:val="18"/>
                <w:sz w:val="24"/>
              </w:rPr>
              <w:t>、 －</w:t>
            </w:r>
            <w:r>
              <w:rPr>
                <w:rFonts w:ascii="Times New Roman" w:eastAsia="Times New Roman"/>
                <w:sz w:val="24"/>
              </w:rPr>
              <w:t>1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2</w:t>
            </w:r>
            <w:r>
              <w:rPr>
                <w:sz w:val="24"/>
              </w:rPr>
              <w:t>＋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4</w:t>
            </w:r>
          </w:p>
        </w:tc>
        <w:tc>
          <w:tcPr>
            <w:tcW w:w="5263" w:type="dxa"/>
            <w:tcBorders>
              <w:top w:val="single" w:sz="4" w:space="0" w:color="000000"/>
            </w:tcBorders>
          </w:tcPr>
          <w:p w:rsidR="0053538F" w:rsidRPr="0002608C" w:rsidRDefault="0053538F" w:rsidP="0002608C">
            <w:pPr>
              <w:pStyle w:val="TableParagraph"/>
              <w:ind w:left="10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pacing w:val="18"/>
                <w:sz w:val="24"/>
              </w:rPr>
              <w:t>、 －</w:t>
            </w:r>
            <w:r>
              <w:rPr>
                <w:rFonts w:ascii="Times New Roman" w:eastAsia="Times New Roman"/>
                <w:sz w:val="24"/>
              </w:rPr>
              <w:t>1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2</w:t>
            </w:r>
            <w:r>
              <w:rPr>
                <w:sz w:val="24"/>
              </w:rPr>
              <w:t>＋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3</w:t>
            </w:r>
          </w:p>
        </w:tc>
      </w:tr>
      <w:tr w:rsidR="0053538F" w:rsidTr="0002608C">
        <w:trPr>
          <w:trHeight w:val="1440"/>
        </w:trPr>
        <w:tc>
          <w:tcPr>
            <w:tcW w:w="5268" w:type="dxa"/>
          </w:tcPr>
          <w:p w:rsidR="0053538F" w:rsidRPr="0002608C" w:rsidRDefault="0053538F" w:rsidP="0002608C">
            <w:pPr>
              <w:pStyle w:val="TableParagraph"/>
              <w:spacing w:before="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Times New Roman" w:eastAsia="Times New Roman"/>
                <w:i/>
                <w:sz w:val="24"/>
              </w:rPr>
              <w:t>3</w:t>
            </w:r>
            <w:r>
              <w:rPr>
                <w:i/>
                <w:spacing w:val="24"/>
                <w:sz w:val="25"/>
              </w:rPr>
              <w:t xml:space="preserve">、 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45</w:t>
            </w:r>
            <w:r>
              <w:rPr>
                <w:sz w:val="24"/>
              </w:rPr>
              <w:t>＝－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15</w:t>
            </w:r>
          </w:p>
        </w:tc>
        <w:tc>
          <w:tcPr>
            <w:tcW w:w="5263" w:type="dxa"/>
          </w:tcPr>
          <w:p w:rsidR="0053538F" w:rsidRPr="0002608C" w:rsidRDefault="0053538F" w:rsidP="0002608C">
            <w:pPr>
              <w:pStyle w:val="TableParagraph"/>
              <w:ind w:left="10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4</w:t>
            </w:r>
            <w:r>
              <w:rPr>
                <w:spacing w:val="18"/>
                <w:sz w:val="24"/>
              </w:rPr>
              <w:t>、 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3</w:t>
            </w:r>
            <w:r>
              <w:rPr>
                <w:sz w:val="24"/>
              </w:rPr>
              <w:t>＋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21</w:t>
            </w:r>
          </w:p>
        </w:tc>
      </w:tr>
      <w:tr w:rsidR="0053538F" w:rsidTr="0002608C">
        <w:trPr>
          <w:trHeight w:val="359"/>
        </w:trPr>
        <w:tc>
          <w:tcPr>
            <w:tcW w:w="10531" w:type="dxa"/>
            <w:gridSpan w:val="2"/>
            <w:shd w:val="clear" w:color="auto" w:fill="EDEBE0"/>
          </w:tcPr>
          <w:p w:rsidR="0053538F" w:rsidRDefault="0053538F" w:rsidP="0002608C"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減法等量公量</w:t>
            </w:r>
          </w:p>
        </w:tc>
      </w:tr>
      <w:tr w:rsidR="0053538F" w:rsidTr="0002608C">
        <w:trPr>
          <w:trHeight w:val="1440"/>
        </w:trPr>
        <w:tc>
          <w:tcPr>
            <w:tcW w:w="5268" w:type="dxa"/>
          </w:tcPr>
          <w:p w:rsidR="0053538F" w:rsidRPr="0002608C" w:rsidRDefault="0053538F" w:rsidP="0002608C">
            <w:pPr>
              <w:pStyle w:val="TableParagraph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、 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＋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8</w:t>
            </w:r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17</w:t>
            </w:r>
          </w:p>
        </w:tc>
        <w:tc>
          <w:tcPr>
            <w:tcW w:w="5263" w:type="dxa"/>
          </w:tcPr>
          <w:p w:rsidR="0053538F" w:rsidRPr="0002608C" w:rsidRDefault="0053538F" w:rsidP="0002608C">
            <w:pPr>
              <w:pStyle w:val="TableParagraph"/>
              <w:ind w:left="10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2</w:t>
            </w:r>
            <w:r>
              <w:rPr>
                <w:spacing w:val="27"/>
                <w:sz w:val="24"/>
              </w:rPr>
              <w:t xml:space="preserve">、 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16</w:t>
            </w:r>
            <w:r>
              <w:rPr>
                <w:sz w:val="24"/>
              </w:rPr>
              <w:t>＝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＋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7</w:t>
            </w:r>
          </w:p>
        </w:tc>
      </w:tr>
      <w:tr w:rsidR="0053538F" w:rsidTr="0002608C">
        <w:trPr>
          <w:trHeight w:val="1444"/>
        </w:trPr>
        <w:tc>
          <w:tcPr>
            <w:tcW w:w="5268" w:type="dxa"/>
          </w:tcPr>
          <w:p w:rsidR="0053538F" w:rsidRPr="0002608C" w:rsidRDefault="0053538F" w:rsidP="0002608C">
            <w:pPr>
              <w:pStyle w:val="TableParagraph"/>
              <w:spacing w:before="19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spacing w:val="27"/>
                <w:sz w:val="24"/>
              </w:rPr>
              <w:t xml:space="preserve">、 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＋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5</w:t>
            </w:r>
            <w:r>
              <w:rPr>
                <w:sz w:val="24"/>
              </w:rPr>
              <w:t>＝－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22</w:t>
            </w:r>
          </w:p>
        </w:tc>
        <w:tc>
          <w:tcPr>
            <w:tcW w:w="5263" w:type="dxa"/>
          </w:tcPr>
          <w:p w:rsidR="0053538F" w:rsidRPr="0002608C" w:rsidRDefault="0053538F" w:rsidP="0002608C">
            <w:pPr>
              <w:pStyle w:val="TableParagraph"/>
              <w:spacing w:before="19"/>
              <w:ind w:left="10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4</w:t>
            </w:r>
            <w:r>
              <w:rPr>
                <w:spacing w:val="27"/>
                <w:sz w:val="24"/>
              </w:rPr>
              <w:t xml:space="preserve">、 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＋</w:t>
            </w:r>
            <w:r>
              <w:rPr>
                <w:rFonts w:ascii="Times New Roman" w:eastAsia="Times New Roman"/>
                <w:sz w:val="24"/>
              </w:rPr>
              <w:t>18</w:t>
            </w:r>
            <w:r>
              <w:rPr>
                <w:sz w:val="24"/>
              </w:rPr>
              <w:t>＝－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23</w:t>
            </w:r>
          </w:p>
        </w:tc>
      </w:tr>
      <w:tr w:rsidR="0053538F" w:rsidTr="0002608C">
        <w:trPr>
          <w:trHeight w:val="359"/>
        </w:trPr>
        <w:tc>
          <w:tcPr>
            <w:tcW w:w="10531" w:type="dxa"/>
            <w:gridSpan w:val="2"/>
            <w:shd w:val="clear" w:color="auto" w:fill="EDEBE0"/>
          </w:tcPr>
          <w:p w:rsidR="0053538F" w:rsidRDefault="0053538F" w:rsidP="0002608C"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乘法等量公量</w:t>
            </w:r>
          </w:p>
        </w:tc>
      </w:tr>
      <w:tr w:rsidR="0053538F" w:rsidTr="0002608C">
        <w:trPr>
          <w:trHeight w:val="1800"/>
        </w:trPr>
        <w:tc>
          <w:tcPr>
            <w:tcW w:w="5268" w:type="dxa"/>
          </w:tcPr>
          <w:p w:rsidR="0053538F" w:rsidRDefault="0053538F" w:rsidP="0002608C">
            <w:pPr>
              <w:pStyle w:val="TableParagraph"/>
              <w:spacing w:before="0" w:line="175" w:lineRule="auto"/>
              <w:ind w:left="0" w:right="3835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pacing w:val="26"/>
                <w:sz w:val="24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spacing w:val="26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4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4"/>
                    </w:rPr>
                    <m:t>3</m:t>
                  </m:r>
                </m:den>
              </m:f>
            </m:oMath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14</w:t>
            </w:r>
          </w:p>
          <w:p w:rsidR="0002608C" w:rsidRPr="0002608C" w:rsidRDefault="0002608C" w:rsidP="0002608C">
            <w:pPr>
              <w:pStyle w:val="TableParagraph"/>
              <w:spacing w:before="0" w:line="175" w:lineRule="auto"/>
              <w:ind w:left="0" w:right="3835"/>
              <w:rPr>
                <w:rFonts w:ascii="Times New Roman" w:eastAsiaTheme="minorEastAsia"/>
                <w:sz w:val="24"/>
                <w:lang w:eastAsia="zh-TW"/>
              </w:rPr>
            </w:pPr>
          </w:p>
        </w:tc>
        <w:tc>
          <w:tcPr>
            <w:tcW w:w="5263" w:type="dxa"/>
          </w:tcPr>
          <w:p w:rsidR="0053538F" w:rsidRDefault="0053538F" w:rsidP="0002608C">
            <w:pPr>
              <w:pStyle w:val="TableParagraph"/>
              <w:spacing w:before="0" w:line="175" w:lineRule="auto"/>
              <w:ind w:left="0"/>
              <w:rPr>
                <w:rFonts w:ascii="Times New Roman" w:eastAsia="Times New Roman"/>
                <w:sz w:val="24"/>
              </w:rPr>
            </w:pPr>
            <w:r>
              <w:rPr>
                <w:rFonts w:ascii="Calibri" w:eastAsia="Calibri"/>
                <w:sz w:val="24"/>
              </w:rPr>
              <w:t>2</w:t>
            </w:r>
            <w:r>
              <w:rPr>
                <w:spacing w:val="28"/>
                <w:sz w:val="24"/>
              </w:rPr>
              <w:t>、</w:t>
            </w:r>
            <m:oMath>
              <m:f>
                <m:fPr>
                  <m:ctrl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5</m:t>
                  </m:r>
                </m:den>
              </m:f>
            </m:oMath>
            <w:r w:rsidR="0002608C"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14</w:t>
            </w:r>
          </w:p>
        </w:tc>
      </w:tr>
      <w:tr w:rsidR="0002608C" w:rsidTr="0002608C">
        <w:trPr>
          <w:trHeight w:val="1800"/>
        </w:trPr>
        <w:tc>
          <w:tcPr>
            <w:tcW w:w="5268" w:type="dxa"/>
          </w:tcPr>
          <w:p w:rsidR="0002608C" w:rsidRDefault="0002608C" w:rsidP="0002608C">
            <w:pPr>
              <w:pStyle w:val="TableParagraph"/>
              <w:spacing w:before="0" w:line="175" w:lineRule="auto"/>
              <w:ind w:left="0" w:right="3835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spacing w:val="-2"/>
                <w:sz w:val="24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-2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3x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4"/>
              </w:rPr>
              <w:t>＝</w:t>
            </w:r>
            <w:r>
              <w:rPr>
                <w:rFonts w:ascii="Times New Roman" w:eastAsiaTheme="minorEastAsia" w:hint="eastAsia"/>
                <w:sz w:val="24"/>
                <w:lang w:eastAsia="zh-TW"/>
              </w:rPr>
              <w:t>18</w:t>
            </w:r>
          </w:p>
        </w:tc>
        <w:tc>
          <w:tcPr>
            <w:tcW w:w="5263" w:type="dxa"/>
          </w:tcPr>
          <w:p w:rsidR="0002608C" w:rsidRDefault="0002608C" w:rsidP="0002608C">
            <w:pPr>
              <w:pStyle w:val="TableParagraph"/>
              <w:spacing w:before="0" w:line="175" w:lineRule="auto"/>
              <w:ind w:left="0"/>
              <w:rPr>
                <w:rFonts w:ascii="Calibri" w:eastAsia="Calibri"/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spacing w:val="-2"/>
                <w:sz w:val="24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Cambria Math"/>
                  <w:spacing w:val="-2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4x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pacing w:val="26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sz w:val="24"/>
              </w:rPr>
              <w:t>＝</w:t>
            </w:r>
            <w:r>
              <w:rPr>
                <w:rFonts w:ascii="Times New Roman" w:eastAsiaTheme="minorEastAsia" w:hint="eastAsia"/>
                <w:sz w:val="24"/>
                <w:lang w:eastAsia="zh-TW"/>
              </w:rPr>
              <w:t>16</w:t>
            </w:r>
          </w:p>
        </w:tc>
      </w:tr>
      <w:tr w:rsidR="0053538F" w:rsidTr="0002608C">
        <w:trPr>
          <w:trHeight w:val="359"/>
        </w:trPr>
        <w:tc>
          <w:tcPr>
            <w:tcW w:w="10531" w:type="dxa"/>
            <w:gridSpan w:val="2"/>
            <w:shd w:val="clear" w:color="auto" w:fill="EDEBE0"/>
          </w:tcPr>
          <w:p w:rsidR="0053538F" w:rsidRDefault="0053538F" w:rsidP="0002608C">
            <w:pPr>
              <w:pStyle w:val="TableParagraph"/>
              <w:spacing w:line="325" w:lineRule="exact"/>
              <w:rPr>
                <w:sz w:val="24"/>
              </w:rPr>
            </w:pPr>
            <w:r>
              <w:rPr>
                <w:sz w:val="24"/>
              </w:rPr>
              <w:t>除法等量公量</w:t>
            </w:r>
          </w:p>
        </w:tc>
      </w:tr>
      <w:tr w:rsidR="0053538F" w:rsidTr="0002608C">
        <w:trPr>
          <w:trHeight w:val="1440"/>
        </w:trPr>
        <w:tc>
          <w:tcPr>
            <w:tcW w:w="5268" w:type="dxa"/>
          </w:tcPr>
          <w:p w:rsidR="0053538F" w:rsidRPr="0002608C" w:rsidRDefault="0053538F" w:rsidP="0002608C">
            <w:pPr>
              <w:pStyle w:val="TableParagraph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、 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4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16</w:t>
            </w:r>
          </w:p>
        </w:tc>
        <w:tc>
          <w:tcPr>
            <w:tcW w:w="5263" w:type="dxa"/>
          </w:tcPr>
          <w:p w:rsidR="0053538F" w:rsidRPr="0002608C" w:rsidRDefault="0053538F" w:rsidP="0002608C">
            <w:pPr>
              <w:pStyle w:val="TableParagraph"/>
              <w:ind w:left="104"/>
              <w:rPr>
                <w:rFonts w:ascii="Times New Roman" w:eastAsiaTheme="minorEastAsia"/>
                <w:sz w:val="24"/>
                <w:lang w:eastAsia="zh-TW"/>
              </w:rPr>
            </w:pP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、－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</w:t>
            </w:r>
            <w:r w:rsidR="0002608C">
              <w:rPr>
                <w:rFonts w:ascii="Times New Roman" w:eastAsiaTheme="minorEastAsia" w:hint="eastAsia"/>
                <w:sz w:val="24"/>
                <w:lang w:eastAsia="zh-TW"/>
              </w:rPr>
              <w:t>18</w:t>
            </w:r>
          </w:p>
        </w:tc>
      </w:tr>
      <w:tr w:rsidR="0053538F" w:rsidTr="0002608C">
        <w:trPr>
          <w:trHeight w:val="1440"/>
        </w:trPr>
        <w:tc>
          <w:tcPr>
            <w:tcW w:w="5268" w:type="dxa"/>
          </w:tcPr>
          <w:p w:rsidR="0053538F" w:rsidRDefault="0053538F" w:rsidP="0002608C">
            <w:pPr>
              <w:pStyle w:val="TableParagraph"/>
              <w:rPr>
                <w:rFonts w:ascii="Times New Roman" w:eastAsia="Times New Roman"/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、－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＝－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15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</w:p>
        </w:tc>
        <w:tc>
          <w:tcPr>
            <w:tcW w:w="5263" w:type="dxa"/>
          </w:tcPr>
          <w:p w:rsidR="0053538F" w:rsidRDefault="0053538F" w:rsidP="0002608C">
            <w:pPr>
              <w:pStyle w:val="TableParagraph"/>
              <w:spacing w:before="0" w:line="175" w:lineRule="auto"/>
              <w:ind w:left="104"/>
              <w:rPr>
                <w:rFonts w:ascii="Times New Roman" w:eastAsia="Times New Roman"/>
                <w:sz w:val="24"/>
              </w:rPr>
            </w:pPr>
            <w:r>
              <w:rPr>
                <w:rFonts w:ascii="Calibri" w:eastAsia="Calibri"/>
                <w:sz w:val="24"/>
              </w:rPr>
              <w:t>4</w:t>
            </w:r>
            <w:r>
              <w:rPr>
                <w:sz w:val="24"/>
              </w:rPr>
              <w:t>、－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rFonts w:ascii="Times New Roman" w:eastAsia="Times New Roman"/>
                <w:i/>
                <w:sz w:val="24"/>
              </w:rPr>
              <w:t>x</w:t>
            </w:r>
            <w:r>
              <w:rPr>
                <w:sz w:val="24"/>
              </w:rPr>
              <w:t>＝－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</w:p>
        </w:tc>
      </w:tr>
    </w:tbl>
    <w:p w:rsidR="0053538F" w:rsidRDefault="0053538F" w:rsidP="006271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jc w:val="both"/>
        <w:rPr>
          <w:rFonts w:ascii="DFKai-SB" w:eastAsia="DFKai-SB" w:hAnsi="DFKai-SB"/>
          <w:color w:val="000000" w:themeColor="text1"/>
          <w:szCs w:val="24"/>
        </w:rPr>
      </w:pPr>
    </w:p>
    <w:sectPr w:rsidR="0053538F" w:rsidSect="00876387">
      <w:footerReference w:type="default" r:id="rId10"/>
      <w:pgSz w:w="11906" w:h="16838"/>
      <w:pgMar w:top="720" w:right="282" w:bottom="720" w:left="720" w:header="851" w:footer="33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C4" w:rsidRDefault="008A07C4" w:rsidP="002B09F9">
      <w:r>
        <w:separator/>
      </w:r>
    </w:p>
  </w:endnote>
  <w:endnote w:type="continuationSeparator" w:id="1">
    <w:p w:rsidR="008A07C4" w:rsidRDefault="008A07C4" w:rsidP="002B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409791"/>
      <w:docPartObj>
        <w:docPartGallery w:val="Page Numbers (Bottom of Page)"/>
        <w:docPartUnique/>
      </w:docPartObj>
    </w:sdtPr>
    <w:sdtContent>
      <w:p w:rsidR="0002608C" w:rsidRDefault="001C6DF8">
        <w:pPr>
          <w:pStyle w:val="a6"/>
          <w:jc w:val="center"/>
        </w:pPr>
        <w:fldSimple w:instr="PAGE   \* MERGEFORMAT">
          <w:r w:rsidR="00535CA6" w:rsidRPr="00535CA6">
            <w:rPr>
              <w:noProof/>
              <w:lang w:val="zh-TW"/>
            </w:rPr>
            <w:t>7</w:t>
          </w:r>
        </w:fldSimple>
      </w:p>
    </w:sdtContent>
  </w:sdt>
  <w:p w:rsidR="0002608C" w:rsidRDefault="000260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C4" w:rsidRDefault="008A07C4" w:rsidP="002B09F9">
      <w:r>
        <w:separator/>
      </w:r>
    </w:p>
  </w:footnote>
  <w:footnote w:type="continuationSeparator" w:id="1">
    <w:p w:rsidR="008A07C4" w:rsidRDefault="008A07C4" w:rsidP="002B0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8EB"/>
    <w:multiLevelType w:val="hybridMultilevel"/>
    <w:tmpl w:val="E2382140"/>
    <w:lvl w:ilvl="0" w:tplc="5BA8D9E6">
      <w:start w:val="1"/>
      <w:numFmt w:val="decimal"/>
      <w:lvlText w:val="%1、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90" w:hanging="480"/>
      </w:pPr>
    </w:lvl>
    <w:lvl w:ilvl="2" w:tplc="0409001B" w:tentative="1">
      <w:start w:val="1"/>
      <w:numFmt w:val="lowerRoman"/>
      <w:lvlText w:val="%3."/>
      <w:lvlJc w:val="right"/>
      <w:pPr>
        <w:ind w:left="2970" w:hanging="480"/>
      </w:pPr>
    </w:lvl>
    <w:lvl w:ilvl="3" w:tplc="0409000F" w:tentative="1">
      <w:start w:val="1"/>
      <w:numFmt w:val="decimal"/>
      <w:lvlText w:val="%4."/>
      <w:lvlJc w:val="left"/>
      <w:pPr>
        <w:ind w:left="3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0" w:hanging="480"/>
      </w:pPr>
    </w:lvl>
    <w:lvl w:ilvl="5" w:tplc="0409001B" w:tentative="1">
      <w:start w:val="1"/>
      <w:numFmt w:val="lowerRoman"/>
      <w:lvlText w:val="%6."/>
      <w:lvlJc w:val="right"/>
      <w:pPr>
        <w:ind w:left="4410" w:hanging="480"/>
      </w:pPr>
    </w:lvl>
    <w:lvl w:ilvl="6" w:tplc="0409000F" w:tentative="1">
      <w:start w:val="1"/>
      <w:numFmt w:val="decimal"/>
      <w:lvlText w:val="%7."/>
      <w:lvlJc w:val="left"/>
      <w:pPr>
        <w:ind w:left="4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0" w:hanging="480"/>
      </w:pPr>
    </w:lvl>
    <w:lvl w:ilvl="8" w:tplc="0409001B" w:tentative="1">
      <w:start w:val="1"/>
      <w:numFmt w:val="lowerRoman"/>
      <w:lvlText w:val="%9."/>
      <w:lvlJc w:val="right"/>
      <w:pPr>
        <w:ind w:left="5850" w:hanging="480"/>
      </w:pPr>
    </w:lvl>
  </w:abstractNum>
  <w:abstractNum w:abstractNumId="1">
    <w:nsid w:val="01D27CCA"/>
    <w:multiLevelType w:val="hybridMultilevel"/>
    <w:tmpl w:val="4B78AF16"/>
    <w:lvl w:ilvl="0" w:tplc="B008CD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88" w:hanging="408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56F7C"/>
    <w:multiLevelType w:val="hybridMultilevel"/>
    <w:tmpl w:val="4F1E9024"/>
    <w:lvl w:ilvl="0" w:tplc="432E8B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723D3"/>
    <w:multiLevelType w:val="hybridMultilevel"/>
    <w:tmpl w:val="840638B0"/>
    <w:lvl w:ilvl="0" w:tplc="A3048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0E4F1A">
      <w:start w:val="1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47B8CD4C">
      <w:start w:val="1"/>
      <w:numFmt w:val="decimal"/>
      <w:lvlText w:val="%3、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620B9D"/>
    <w:multiLevelType w:val="hybridMultilevel"/>
    <w:tmpl w:val="8488E270"/>
    <w:lvl w:ilvl="0" w:tplc="20002C48">
      <w:start w:val="1"/>
      <w:numFmt w:val="taiwaneseCountingThousand"/>
      <w:lvlText w:val="(%1)"/>
      <w:lvlJc w:val="left"/>
      <w:pPr>
        <w:ind w:left="1104" w:hanging="720"/>
      </w:pPr>
      <w:rPr>
        <w:rFonts w:ascii="DFKai-SB" w:eastAsia="DFKai-SB" w:hAnsi="DFKai-SB" w:hint="default"/>
        <w:color w:val="000000" w:themeColor="text1"/>
        <w:sz w:val="26"/>
      </w:rPr>
    </w:lvl>
    <w:lvl w:ilvl="1" w:tplc="2214A9CC">
      <w:start w:val="1"/>
      <w:numFmt w:val="decimal"/>
      <w:lvlText w:val="%2."/>
      <w:lvlJc w:val="left"/>
      <w:pPr>
        <w:ind w:left="1224" w:hanging="360"/>
      </w:pPr>
      <w:rPr>
        <w:rFonts w:hint="default"/>
      </w:rPr>
    </w:lvl>
    <w:lvl w:ilvl="2" w:tplc="A7BC5052">
      <w:start w:val="1"/>
      <w:numFmt w:val="decimal"/>
      <w:lvlText w:val="(%3)"/>
      <w:lvlJc w:val="left"/>
      <w:pPr>
        <w:ind w:left="206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6">
    <w:nsid w:val="12AD39DD"/>
    <w:multiLevelType w:val="hybridMultilevel"/>
    <w:tmpl w:val="98B62184"/>
    <w:lvl w:ilvl="0" w:tplc="F04E977A">
      <w:start w:val="1"/>
      <w:numFmt w:val="taiwaneseCountingThousand"/>
      <w:lvlText w:val="(%1)"/>
      <w:lvlJc w:val="left"/>
      <w:pPr>
        <w:ind w:left="960" w:hanging="600"/>
      </w:pPr>
      <w:rPr>
        <w:rFonts w:ascii="DFKai-SB" w:eastAsia="DFKai-SB" w:hAnsi="DFKai-SB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2E51BE7"/>
    <w:multiLevelType w:val="hybridMultilevel"/>
    <w:tmpl w:val="BBA65CB2"/>
    <w:lvl w:ilvl="0" w:tplc="530A28D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A274EF"/>
    <w:multiLevelType w:val="hybridMultilevel"/>
    <w:tmpl w:val="9EB07648"/>
    <w:lvl w:ilvl="0" w:tplc="364A1B4C">
      <w:start w:val="1"/>
      <w:numFmt w:val="taiwaneseCountingThousand"/>
      <w:lvlText w:val="(%1)"/>
      <w:lvlJc w:val="left"/>
      <w:pPr>
        <w:ind w:left="96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9">
    <w:nsid w:val="20B03421"/>
    <w:multiLevelType w:val="hybridMultilevel"/>
    <w:tmpl w:val="F6223A88"/>
    <w:lvl w:ilvl="0" w:tplc="974247A4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FAA498A"/>
    <w:multiLevelType w:val="hybridMultilevel"/>
    <w:tmpl w:val="A6F8EA8E"/>
    <w:lvl w:ilvl="0" w:tplc="ADB2222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CB0D36"/>
    <w:multiLevelType w:val="hybridMultilevel"/>
    <w:tmpl w:val="04B85384"/>
    <w:lvl w:ilvl="0" w:tplc="BD98FC3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7C42A0C"/>
    <w:multiLevelType w:val="hybridMultilevel"/>
    <w:tmpl w:val="C7BAE49C"/>
    <w:lvl w:ilvl="0" w:tplc="D8665458">
      <w:start w:val="1"/>
      <w:numFmt w:val="taiwaneseCountingThousand"/>
      <w:lvlText w:val="(%1)"/>
      <w:lvlJc w:val="left"/>
      <w:pPr>
        <w:ind w:left="862" w:hanging="720"/>
      </w:pPr>
      <w:rPr>
        <w:rFonts w:hint="default"/>
      </w:rPr>
    </w:lvl>
    <w:lvl w:ilvl="1" w:tplc="9E1C4420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>
    <w:nsid w:val="396F20CB"/>
    <w:multiLevelType w:val="hybridMultilevel"/>
    <w:tmpl w:val="D72C30EC"/>
    <w:lvl w:ilvl="0" w:tplc="04090001">
      <w:start w:val="1"/>
      <w:numFmt w:val="bullet"/>
      <w:lvlText w:val=""/>
      <w:lvlJc w:val="left"/>
      <w:pPr>
        <w:ind w:left="1140" w:hanging="360"/>
      </w:pPr>
      <w:rPr>
        <w:rFonts w:ascii="Wingdings" w:hAnsi="Wingdings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5">
    <w:nsid w:val="409D15FF"/>
    <w:multiLevelType w:val="hybridMultilevel"/>
    <w:tmpl w:val="B3CABDB6"/>
    <w:lvl w:ilvl="0" w:tplc="7E6209A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78391F"/>
    <w:multiLevelType w:val="hybridMultilevel"/>
    <w:tmpl w:val="DD12766E"/>
    <w:lvl w:ilvl="0" w:tplc="96024BB4">
      <w:start w:val="1"/>
      <w:numFmt w:val="japaneseCounting"/>
      <w:lvlText w:val="%1、"/>
      <w:lvlJc w:val="left"/>
      <w:pPr>
        <w:ind w:left="720" w:hanging="720"/>
      </w:pPr>
      <w:rPr>
        <w:rFonts w:hint="eastAsia"/>
        <w:lang w:val="en-US"/>
      </w:rPr>
    </w:lvl>
    <w:lvl w:ilvl="1" w:tplc="0AD856C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2686136">
      <w:start w:val="1"/>
      <w:numFmt w:val="bullet"/>
      <w:lvlText w:val="□"/>
      <w:lvlJc w:val="left"/>
      <w:pPr>
        <w:ind w:left="952" w:hanging="360"/>
      </w:pPr>
      <w:rPr>
        <w:rFonts w:ascii="DFKai-SB" w:eastAsia="DFKai-SB" w:hAnsi="DFKai-SB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8">
    <w:nsid w:val="49FA50FC"/>
    <w:multiLevelType w:val="hybridMultilevel"/>
    <w:tmpl w:val="5540F3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0FD4F2B"/>
    <w:multiLevelType w:val="hybridMultilevel"/>
    <w:tmpl w:val="2C229E0C"/>
    <w:lvl w:ilvl="0" w:tplc="1EA2A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4C5164"/>
    <w:multiLevelType w:val="hybridMultilevel"/>
    <w:tmpl w:val="102A78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4CC5078"/>
    <w:multiLevelType w:val="hybridMultilevel"/>
    <w:tmpl w:val="AF42F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9D1714C"/>
    <w:multiLevelType w:val="hybridMultilevel"/>
    <w:tmpl w:val="F3BE41AA"/>
    <w:lvl w:ilvl="0" w:tplc="F9E0C9B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CA10D0"/>
    <w:multiLevelType w:val="hybridMultilevel"/>
    <w:tmpl w:val="5420C198"/>
    <w:lvl w:ilvl="0" w:tplc="5C06EE82">
      <w:start w:val="1"/>
      <w:numFmt w:val="decimal"/>
      <w:lvlText w:val="(%1)"/>
      <w:lvlJc w:val="left"/>
      <w:pPr>
        <w:ind w:left="764" w:hanging="480"/>
      </w:pPr>
      <w:rPr>
        <w:rFonts w:ascii="PMingLiU" w:eastAsia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3C0804"/>
    <w:multiLevelType w:val="hybridMultilevel"/>
    <w:tmpl w:val="EF7E51D2"/>
    <w:lvl w:ilvl="0" w:tplc="04090001">
      <w:start w:val="1"/>
      <w:numFmt w:val="bullet"/>
      <w:lvlText w:val=""/>
      <w:lvlJc w:val="left"/>
      <w:pPr>
        <w:ind w:left="1094" w:hanging="38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>
    <w:nsid w:val="690D60F0"/>
    <w:multiLevelType w:val="hybridMultilevel"/>
    <w:tmpl w:val="2500DB1E"/>
    <w:lvl w:ilvl="0" w:tplc="97808726">
      <w:start w:val="1"/>
      <w:numFmt w:val="decimal"/>
      <w:lvlText w:val="(%1)"/>
      <w:lvlJc w:val="left"/>
      <w:pPr>
        <w:ind w:left="764" w:hanging="480"/>
      </w:pPr>
      <w:rPr>
        <w:rFonts w:ascii="PMingLiU" w:eastAsia="PMingLiU" w:hAnsi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79434684"/>
    <w:multiLevelType w:val="hybridMultilevel"/>
    <w:tmpl w:val="7048E308"/>
    <w:lvl w:ilvl="0" w:tplc="52CEFE8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B7E52B7"/>
    <w:multiLevelType w:val="hybridMultilevel"/>
    <w:tmpl w:val="1CCADFB0"/>
    <w:lvl w:ilvl="0" w:tplc="0409000F">
      <w:start w:val="1"/>
      <w:numFmt w:val="decimal"/>
      <w:lvlText w:val="%1."/>
      <w:lvlJc w:val="left"/>
      <w:pPr>
        <w:ind w:left="1104" w:hanging="720"/>
      </w:pPr>
      <w:rPr>
        <w:rFonts w:hint="default"/>
      </w:rPr>
    </w:lvl>
    <w:lvl w:ilvl="1" w:tplc="9E1C4420">
      <w:start w:val="1"/>
      <w:numFmt w:val="decimal"/>
      <w:lvlText w:val="%2."/>
      <w:lvlJc w:val="left"/>
      <w:pPr>
        <w:ind w:left="1224" w:hanging="360"/>
      </w:pPr>
      <w:rPr>
        <w:rFonts w:hint="default"/>
      </w:rPr>
    </w:lvl>
    <w:lvl w:ilvl="2" w:tplc="2FFAD354">
      <w:start w:val="3"/>
      <w:numFmt w:val="taiwaneseCountingThousand"/>
      <w:lvlText w:val="%3、"/>
      <w:lvlJc w:val="left"/>
      <w:pPr>
        <w:ind w:left="1824" w:hanging="480"/>
      </w:pPr>
      <w:rPr>
        <w:rFonts w:hint="default"/>
      </w:rPr>
    </w:lvl>
    <w:lvl w:ilvl="3" w:tplc="F50E9B90">
      <w:start w:val="4"/>
      <w:numFmt w:val="decimal"/>
      <w:lvlText w:val="%4、"/>
      <w:lvlJc w:val="left"/>
      <w:pPr>
        <w:ind w:left="218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25"/>
  </w:num>
  <w:num w:numId="11">
    <w:abstractNumId w:val="13"/>
  </w:num>
  <w:num w:numId="12">
    <w:abstractNumId w:val="28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27"/>
  </w:num>
  <w:num w:numId="22">
    <w:abstractNumId w:val="9"/>
  </w:num>
  <w:num w:numId="23">
    <w:abstractNumId w:val="19"/>
  </w:num>
  <w:num w:numId="24">
    <w:abstractNumId w:val="4"/>
  </w:num>
  <w:num w:numId="25">
    <w:abstractNumId w:val="20"/>
  </w:num>
  <w:num w:numId="26">
    <w:abstractNumId w:val="21"/>
  </w:num>
  <w:num w:numId="27">
    <w:abstractNumId w:val="18"/>
  </w:num>
  <w:num w:numId="28">
    <w:abstractNumId w:val="8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556"/>
    <w:rsid w:val="000009E5"/>
    <w:rsid w:val="00000A4C"/>
    <w:rsid w:val="00013B0D"/>
    <w:rsid w:val="00022947"/>
    <w:rsid w:val="0002608C"/>
    <w:rsid w:val="00032803"/>
    <w:rsid w:val="00034E62"/>
    <w:rsid w:val="00036BBD"/>
    <w:rsid w:val="00042453"/>
    <w:rsid w:val="00044489"/>
    <w:rsid w:val="00046402"/>
    <w:rsid w:val="000564DC"/>
    <w:rsid w:val="0006058D"/>
    <w:rsid w:val="00063ED9"/>
    <w:rsid w:val="00064F2F"/>
    <w:rsid w:val="00067AA6"/>
    <w:rsid w:val="000725FD"/>
    <w:rsid w:val="0007765E"/>
    <w:rsid w:val="00082C5D"/>
    <w:rsid w:val="000873CC"/>
    <w:rsid w:val="000906E7"/>
    <w:rsid w:val="00090BD3"/>
    <w:rsid w:val="000A0922"/>
    <w:rsid w:val="000A46AD"/>
    <w:rsid w:val="000A5AED"/>
    <w:rsid w:val="000B2233"/>
    <w:rsid w:val="000B4B24"/>
    <w:rsid w:val="000B4C69"/>
    <w:rsid w:val="000C127F"/>
    <w:rsid w:val="000C2784"/>
    <w:rsid w:val="000D6AFA"/>
    <w:rsid w:val="000E1124"/>
    <w:rsid w:val="000E3628"/>
    <w:rsid w:val="000E57D3"/>
    <w:rsid w:val="000F3276"/>
    <w:rsid w:val="000F4B03"/>
    <w:rsid w:val="000F7335"/>
    <w:rsid w:val="00101828"/>
    <w:rsid w:val="00103300"/>
    <w:rsid w:val="001046B2"/>
    <w:rsid w:val="001109FC"/>
    <w:rsid w:val="001110A9"/>
    <w:rsid w:val="00115EA3"/>
    <w:rsid w:val="001179C6"/>
    <w:rsid w:val="0012211F"/>
    <w:rsid w:val="001301D6"/>
    <w:rsid w:val="00131B1E"/>
    <w:rsid w:val="0013439D"/>
    <w:rsid w:val="001450CE"/>
    <w:rsid w:val="001516CD"/>
    <w:rsid w:val="00160BB1"/>
    <w:rsid w:val="00161CB4"/>
    <w:rsid w:val="00161F16"/>
    <w:rsid w:val="00164DD2"/>
    <w:rsid w:val="0016702F"/>
    <w:rsid w:val="0016724F"/>
    <w:rsid w:val="00171132"/>
    <w:rsid w:val="00175D60"/>
    <w:rsid w:val="00180E8F"/>
    <w:rsid w:val="00187279"/>
    <w:rsid w:val="001921D9"/>
    <w:rsid w:val="00192F2C"/>
    <w:rsid w:val="0019374B"/>
    <w:rsid w:val="00195B1B"/>
    <w:rsid w:val="001A038C"/>
    <w:rsid w:val="001C0AA7"/>
    <w:rsid w:val="001C506C"/>
    <w:rsid w:val="001C6B64"/>
    <w:rsid w:val="001C6DF8"/>
    <w:rsid w:val="001D250C"/>
    <w:rsid w:val="001E2A43"/>
    <w:rsid w:val="001E3121"/>
    <w:rsid w:val="001E33AE"/>
    <w:rsid w:val="001F5274"/>
    <w:rsid w:val="001F59A9"/>
    <w:rsid w:val="001F6D25"/>
    <w:rsid w:val="00204F96"/>
    <w:rsid w:val="00207A36"/>
    <w:rsid w:val="0021276D"/>
    <w:rsid w:val="002229AA"/>
    <w:rsid w:val="00235050"/>
    <w:rsid w:val="0023771E"/>
    <w:rsid w:val="00246A28"/>
    <w:rsid w:val="00246DCD"/>
    <w:rsid w:val="00250F3A"/>
    <w:rsid w:val="00251F6A"/>
    <w:rsid w:val="0025603A"/>
    <w:rsid w:val="0026201D"/>
    <w:rsid w:val="00265ED3"/>
    <w:rsid w:val="00266336"/>
    <w:rsid w:val="00267E9A"/>
    <w:rsid w:val="00277287"/>
    <w:rsid w:val="002836BD"/>
    <w:rsid w:val="00284627"/>
    <w:rsid w:val="002A59EA"/>
    <w:rsid w:val="002B09F9"/>
    <w:rsid w:val="002C04F3"/>
    <w:rsid w:val="002C3F02"/>
    <w:rsid w:val="002D53AE"/>
    <w:rsid w:val="002E6058"/>
    <w:rsid w:val="00302C6F"/>
    <w:rsid w:val="0030387A"/>
    <w:rsid w:val="00303CF8"/>
    <w:rsid w:val="00312495"/>
    <w:rsid w:val="003201E3"/>
    <w:rsid w:val="0032297B"/>
    <w:rsid w:val="00323729"/>
    <w:rsid w:val="00336C48"/>
    <w:rsid w:val="0034342E"/>
    <w:rsid w:val="0034679F"/>
    <w:rsid w:val="00354537"/>
    <w:rsid w:val="00366F76"/>
    <w:rsid w:val="00367018"/>
    <w:rsid w:val="00367299"/>
    <w:rsid w:val="00367F05"/>
    <w:rsid w:val="003718C5"/>
    <w:rsid w:val="00375CF7"/>
    <w:rsid w:val="00383666"/>
    <w:rsid w:val="003871FB"/>
    <w:rsid w:val="003918E7"/>
    <w:rsid w:val="003927EE"/>
    <w:rsid w:val="003968A4"/>
    <w:rsid w:val="00397AC4"/>
    <w:rsid w:val="003A01AE"/>
    <w:rsid w:val="003A5483"/>
    <w:rsid w:val="003B4BC3"/>
    <w:rsid w:val="003C761A"/>
    <w:rsid w:val="003D388D"/>
    <w:rsid w:val="003D5FD6"/>
    <w:rsid w:val="003D6124"/>
    <w:rsid w:val="003D7266"/>
    <w:rsid w:val="003E1945"/>
    <w:rsid w:val="003E5D07"/>
    <w:rsid w:val="003E7A03"/>
    <w:rsid w:val="003F30CE"/>
    <w:rsid w:val="003F3D4E"/>
    <w:rsid w:val="003F7A09"/>
    <w:rsid w:val="00400B48"/>
    <w:rsid w:val="00414781"/>
    <w:rsid w:val="0042020D"/>
    <w:rsid w:val="00424110"/>
    <w:rsid w:val="00425821"/>
    <w:rsid w:val="00436099"/>
    <w:rsid w:val="0044001D"/>
    <w:rsid w:val="0044078A"/>
    <w:rsid w:val="00451221"/>
    <w:rsid w:val="00452890"/>
    <w:rsid w:val="00454E3F"/>
    <w:rsid w:val="00456EA5"/>
    <w:rsid w:val="004571D2"/>
    <w:rsid w:val="004612F2"/>
    <w:rsid w:val="0046252F"/>
    <w:rsid w:val="00463129"/>
    <w:rsid w:val="00464423"/>
    <w:rsid w:val="00464668"/>
    <w:rsid w:val="004871F5"/>
    <w:rsid w:val="00497903"/>
    <w:rsid w:val="004B0C78"/>
    <w:rsid w:val="004C6259"/>
    <w:rsid w:val="004D423A"/>
    <w:rsid w:val="004E1E3F"/>
    <w:rsid w:val="004E20CA"/>
    <w:rsid w:val="004E53F0"/>
    <w:rsid w:val="004E7382"/>
    <w:rsid w:val="004F1761"/>
    <w:rsid w:val="004F23AD"/>
    <w:rsid w:val="004F23E9"/>
    <w:rsid w:val="004F27E5"/>
    <w:rsid w:val="004F527A"/>
    <w:rsid w:val="004F5F42"/>
    <w:rsid w:val="005021D8"/>
    <w:rsid w:val="00504AED"/>
    <w:rsid w:val="00512D86"/>
    <w:rsid w:val="00517B81"/>
    <w:rsid w:val="005205C8"/>
    <w:rsid w:val="00521711"/>
    <w:rsid w:val="00530681"/>
    <w:rsid w:val="0053538F"/>
    <w:rsid w:val="00535AEC"/>
    <w:rsid w:val="00535CA6"/>
    <w:rsid w:val="0054265C"/>
    <w:rsid w:val="00555869"/>
    <w:rsid w:val="005635B0"/>
    <w:rsid w:val="00565F1B"/>
    <w:rsid w:val="00566DC3"/>
    <w:rsid w:val="005712A5"/>
    <w:rsid w:val="005840B1"/>
    <w:rsid w:val="005853D0"/>
    <w:rsid w:val="00585B85"/>
    <w:rsid w:val="00590F70"/>
    <w:rsid w:val="00591EBF"/>
    <w:rsid w:val="00593070"/>
    <w:rsid w:val="0059547B"/>
    <w:rsid w:val="005A0641"/>
    <w:rsid w:val="005A72A3"/>
    <w:rsid w:val="005B1ACE"/>
    <w:rsid w:val="005B354C"/>
    <w:rsid w:val="005B4EBF"/>
    <w:rsid w:val="005B5F95"/>
    <w:rsid w:val="005C1CD7"/>
    <w:rsid w:val="005C49DD"/>
    <w:rsid w:val="005D7851"/>
    <w:rsid w:val="005E1C85"/>
    <w:rsid w:val="005E1F57"/>
    <w:rsid w:val="005E58E6"/>
    <w:rsid w:val="005F45CC"/>
    <w:rsid w:val="005F67F3"/>
    <w:rsid w:val="00600D06"/>
    <w:rsid w:val="006011A0"/>
    <w:rsid w:val="00607FB4"/>
    <w:rsid w:val="006121C4"/>
    <w:rsid w:val="00612ECA"/>
    <w:rsid w:val="00613E20"/>
    <w:rsid w:val="0062718D"/>
    <w:rsid w:val="0063082A"/>
    <w:rsid w:val="00634BA0"/>
    <w:rsid w:val="006401B2"/>
    <w:rsid w:val="00640F2F"/>
    <w:rsid w:val="0064593B"/>
    <w:rsid w:val="0064796B"/>
    <w:rsid w:val="00651FC3"/>
    <w:rsid w:val="00656EDA"/>
    <w:rsid w:val="00657598"/>
    <w:rsid w:val="00663506"/>
    <w:rsid w:val="0066692A"/>
    <w:rsid w:val="00675BE4"/>
    <w:rsid w:val="0067691F"/>
    <w:rsid w:val="00681D07"/>
    <w:rsid w:val="00682479"/>
    <w:rsid w:val="006841FC"/>
    <w:rsid w:val="006926D3"/>
    <w:rsid w:val="006A6B12"/>
    <w:rsid w:val="006B329B"/>
    <w:rsid w:val="006B5F91"/>
    <w:rsid w:val="006C2A02"/>
    <w:rsid w:val="006C409C"/>
    <w:rsid w:val="006D0D2A"/>
    <w:rsid w:val="006E0448"/>
    <w:rsid w:val="006E1AA2"/>
    <w:rsid w:val="006F255A"/>
    <w:rsid w:val="006F76D9"/>
    <w:rsid w:val="00705E7D"/>
    <w:rsid w:val="00741808"/>
    <w:rsid w:val="00742AA5"/>
    <w:rsid w:val="0074391D"/>
    <w:rsid w:val="00743FD1"/>
    <w:rsid w:val="00754B1F"/>
    <w:rsid w:val="00755011"/>
    <w:rsid w:val="00760767"/>
    <w:rsid w:val="00774FB9"/>
    <w:rsid w:val="00777863"/>
    <w:rsid w:val="00784E5C"/>
    <w:rsid w:val="007871B2"/>
    <w:rsid w:val="00792BEF"/>
    <w:rsid w:val="007932FF"/>
    <w:rsid w:val="007937F8"/>
    <w:rsid w:val="007A2275"/>
    <w:rsid w:val="007A6829"/>
    <w:rsid w:val="007A7D97"/>
    <w:rsid w:val="007B0D6E"/>
    <w:rsid w:val="007B40C7"/>
    <w:rsid w:val="007B50E4"/>
    <w:rsid w:val="007C01CB"/>
    <w:rsid w:val="007C1DA9"/>
    <w:rsid w:val="007C22B2"/>
    <w:rsid w:val="007C41A4"/>
    <w:rsid w:val="007C5240"/>
    <w:rsid w:val="007C592E"/>
    <w:rsid w:val="007C5A10"/>
    <w:rsid w:val="007C5F84"/>
    <w:rsid w:val="007C693D"/>
    <w:rsid w:val="007D0F23"/>
    <w:rsid w:val="007D5EC7"/>
    <w:rsid w:val="007F0284"/>
    <w:rsid w:val="007F2D0A"/>
    <w:rsid w:val="007F515D"/>
    <w:rsid w:val="007F56F0"/>
    <w:rsid w:val="007F66FC"/>
    <w:rsid w:val="00800C3B"/>
    <w:rsid w:val="00800F5A"/>
    <w:rsid w:val="008073C9"/>
    <w:rsid w:val="00814D38"/>
    <w:rsid w:val="00815B12"/>
    <w:rsid w:val="008176EB"/>
    <w:rsid w:val="008219F9"/>
    <w:rsid w:val="00822A74"/>
    <w:rsid w:val="00832C1B"/>
    <w:rsid w:val="00836121"/>
    <w:rsid w:val="00836210"/>
    <w:rsid w:val="008379AB"/>
    <w:rsid w:val="0084342E"/>
    <w:rsid w:val="00852091"/>
    <w:rsid w:val="00854552"/>
    <w:rsid w:val="008615F3"/>
    <w:rsid w:val="00864274"/>
    <w:rsid w:val="00864881"/>
    <w:rsid w:val="00875C97"/>
    <w:rsid w:val="00876387"/>
    <w:rsid w:val="00881405"/>
    <w:rsid w:val="008815A8"/>
    <w:rsid w:val="00887618"/>
    <w:rsid w:val="0089167C"/>
    <w:rsid w:val="008922AC"/>
    <w:rsid w:val="00893CE6"/>
    <w:rsid w:val="008954CA"/>
    <w:rsid w:val="008959C3"/>
    <w:rsid w:val="008A07C4"/>
    <w:rsid w:val="008A55FB"/>
    <w:rsid w:val="008B1A24"/>
    <w:rsid w:val="008B50B6"/>
    <w:rsid w:val="008C241F"/>
    <w:rsid w:val="008C3682"/>
    <w:rsid w:val="008D5E69"/>
    <w:rsid w:val="008D6E9E"/>
    <w:rsid w:val="008D7F32"/>
    <w:rsid w:val="008E38C7"/>
    <w:rsid w:val="008E552D"/>
    <w:rsid w:val="008E5F07"/>
    <w:rsid w:val="008E731B"/>
    <w:rsid w:val="008F5189"/>
    <w:rsid w:val="009024D3"/>
    <w:rsid w:val="00914FBA"/>
    <w:rsid w:val="00921DCE"/>
    <w:rsid w:val="0092234B"/>
    <w:rsid w:val="00923D18"/>
    <w:rsid w:val="00930A62"/>
    <w:rsid w:val="00937BD6"/>
    <w:rsid w:val="00943D45"/>
    <w:rsid w:val="009568CE"/>
    <w:rsid w:val="0096202B"/>
    <w:rsid w:val="0096230E"/>
    <w:rsid w:val="00962526"/>
    <w:rsid w:val="00963CE1"/>
    <w:rsid w:val="00963D8D"/>
    <w:rsid w:val="00966D5C"/>
    <w:rsid w:val="0097625C"/>
    <w:rsid w:val="00981863"/>
    <w:rsid w:val="00981D71"/>
    <w:rsid w:val="00991092"/>
    <w:rsid w:val="00992569"/>
    <w:rsid w:val="00997249"/>
    <w:rsid w:val="009A72ED"/>
    <w:rsid w:val="009C4DF4"/>
    <w:rsid w:val="009C52E9"/>
    <w:rsid w:val="009C5D7F"/>
    <w:rsid w:val="009C7A2A"/>
    <w:rsid w:val="009D15C6"/>
    <w:rsid w:val="009E0308"/>
    <w:rsid w:val="009E5BA2"/>
    <w:rsid w:val="009E7C94"/>
    <w:rsid w:val="009F71ED"/>
    <w:rsid w:val="00A00F1C"/>
    <w:rsid w:val="00A06087"/>
    <w:rsid w:val="00A135DB"/>
    <w:rsid w:val="00A174E1"/>
    <w:rsid w:val="00A17FE2"/>
    <w:rsid w:val="00A20A4F"/>
    <w:rsid w:val="00A26FB0"/>
    <w:rsid w:val="00A34F7C"/>
    <w:rsid w:val="00A4176B"/>
    <w:rsid w:val="00A46875"/>
    <w:rsid w:val="00A46D3F"/>
    <w:rsid w:val="00A47D92"/>
    <w:rsid w:val="00A55064"/>
    <w:rsid w:val="00A64E15"/>
    <w:rsid w:val="00A7241E"/>
    <w:rsid w:val="00A74559"/>
    <w:rsid w:val="00A74D6A"/>
    <w:rsid w:val="00A76682"/>
    <w:rsid w:val="00A87315"/>
    <w:rsid w:val="00A875A4"/>
    <w:rsid w:val="00A943BE"/>
    <w:rsid w:val="00AA2D57"/>
    <w:rsid w:val="00AA6AEE"/>
    <w:rsid w:val="00AB587E"/>
    <w:rsid w:val="00AC1B35"/>
    <w:rsid w:val="00AC325B"/>
    <w:rsid w:val="00AC4E48"/>
    <w:rsid w:val="00AD190C"/>
    <w:rsid w:val="00AD409E"/>
    <w:rsid w:val="00AD661E"/>
    <w:rsid w:val="00AE2759"/>
    <w:rsid w:val="00AE27A4"/>
    <w:rsid w:val="00AF11FE"/>
    <w:rsid w:val="00AF20FB"/>
    <w:rsid w:val="00AF24F8"/>
    <w:rsid w:val="00B00AB6"/>
    <w:rsid w:val="00B02E33"/>
    <w:rsid w:val="00B06626"/>
    <w:rsid w:val="00B13283"/>
    <w:rsid w:val="00B15695"/>
    <w:rsid w:val="00B26940"/>
    <w:rsid w:val="00B32917"/>
    <w:rsid w:val="00B33D5D"/>
    <w:rsid w:val="00B34A8B"/>
    <w:rsid w:val="00B357F5"/>
    <w:rsid w:val="00B36CAB"/>
    <w:rsid w:val="00B43B1A"/>
    <w:rsid w:val="00B44E6D"/>
    <w:rsid w:val="00B60D72"/>
    <w:rsid w:val="00B61ED7"/>
    <w:rsid w:val="00B6279A"/>
    <w:rsid w:val="00B62A02"/>
    <w:rsid w:val="00B654A9"/>
    <w:rsid w:val="00B659FA"/>
    <w:rsid w:val="00B717ED"/>
    <w:rsid w:val="00B73AAD"/>
    <w:rsid w:val="00B73C08"/>
    <w:rsid w:val="00B76C13"/>
    <w:rsid w:val="00B77521"/>
    <w:rsid w:val="00B80995"/>
    <w:rsid w:val="00B80F6A"/>
    <w:rsid w:val="00B826F0"/>
    <w:rsid w:val="00BA1B69"/>
    <w:rsid w:val="00BA1F9E"/>
    <w:rsid w:val="00BA3E0C"/>
    <w:rsid w:val="00BA5CF8"/>
    <w:rsid w:val="00BB2B20"/>
    <w:rsid w:val="00BB360E"/>
    <w:rsid w:val="00BC39B3"/>
    <w:rsid w:val="00BC6FB4"/>
    <w:rsid w:val="00BC7C9B"/>
    <w:rsid w:val="00BD324C"/>
    <w:rsid w:val="00BE1E4D"/>
    <w:rsid w:val="00BE6E38"/>
    <w:rsid w:val="00BF2C05"/>
    <w:rsid w:val="00BF7E6D"/>
    <w:rsid w:val="00C02E70"/>
    <w:rsid w:val="00C100C6"/>
    <w:rsid w:val="00C12B9B"/>
    <w:rsid w:val="00C22158"/>
    <w:rsid w:val="00C23BE0"/>
    <w:rsid w:val="00C249E9"/>
    <w:rsid w:val="00C27F23"/>
    <w:rsid w:val="00C32564"/>
    <w:rsid w:val="00C326EE"/>
    <w:rsid w:val="00C3310E"/>
    <w:rsid w:val="00C34904"/>
    <w:rsid w:val="00C34F5D"/>
    <w:rsid w:val="00C351D9"/>
    <w:rsid w:val="00C41860"/>
    <w:rsid w:val="00C42006"/>
    <w:rsid w:val="00C42A13"/>
    <w:rsid w:val="00C46526"/>
    <w:rsid w:val="00C47494"/>
    <w:rsid w:val="00C50D91"/>
    <w:rsid w:val="00C50EFE"/>
    <w:rsid w:val="00C57B14"/>
    <w:rsid w:val="00C6788E"/>
    <w:rsid w:val="00C711FC"/>
    <w:rsid w:val="00C765C5"/>
    <w:rsid w:val="00C80347"/>
    <w:rsid w:val="00C81E17"/>
    <w:rsid w:val="00CA11D7"/>
    <w:rsid w:val="00CA5A12"/>
    <w:rsid w:val="00CA6FAF"/>
    <w:rsid w:val="00CA71B4"/>
    <w:rsid w:val="00CB1561"/>
    <w:rsid w:val="00CB19B3"/>
    <w:rsid w:val="00CB4346"/>
    <w:rsid w:val="00CB74C1"/>
    <w:rsid w:val="00CB76FA"/>
    <w:rsid w:val="00CC17CC"/>
    <w:rsid w:val="00CD09E6"/>
    <w:rsid w:val="00CD1B53"/>
    <w:rsid w:val="00CD394B"/>
    <w:rsid w:val="00CD77A2"/>
    <w:rsid w:val="00CE1D69"/>
    <w:rsid w:val="00CE2EB2"/>
    <w:rsid w:val="00CE416A"/>
    <w:rsid w:val="00CF7412"/>
    <w:rsid w:val="00D00AFB"/>
    <w:rsid w:val="00D04590"/>
    <w:rsid w:val="00D07825"/>
    <w:rsid w:val="00D155F0"/>
    <w:rsid w:val="00D21E16"/>
    <w:rsid w:val="00D24456"/>
    <w:rsid w:val="00D26C06"/>
    <w:rsid w:val="00D35AA0"/>
    <w:rsid w:val="00D361FC"/>
    <w:rsid w:val="00D363DD"/>
    <w:rsid w:val="00D364A4"/>
    <w:rsid w:val="00D41F5D"/>
    <w:rsid w:val="00D44356"/>
    <w:rsid w:val="00D46CB4"/>
    <w:rsid w:val="00D53044"/>
    <w:rsid w:val="00D56C78"/>
    <w:rsid w:val="00D57C6C"/>
    <w:rsid w:val="00D57E7B"/>
    <w:rsid w:val="00D63075"/>
    <w:rsid w:val="00D8483A"/>
    <w:rsid w:val="00D921FD"/>
    <w:rsid w:val="00D92B0A"/>
    <w:rsid w:val="00D9402A"/>
    <w:rsid w:val="00DA0AF7"/>
    <w:rsid w:val="00DA2804"/>
    <w:rsid w:val="00DA3935"/>
    <w:rsid w:val="00DA5A6B"/>
    <w:rsid w:val="00DB6E03"/>
    <w:rsid w:val="00DB791B"/>
    <w:rsid w:val="00DC00A3"/>
    <w:rsid w:val="00DC2DAB"/>
    <w:rsid w:val="00DC5589"/>
    <w:rsid w:val="00DC6427"/>
    <w:rsid w:val="00DD1FC2"/>
    <w:rsid w:val="00DE3012"/>
    <w:rsid w:val="00DE5DCF"/>
    <w:rsid w:val="00DE6A5C"/>
    <w:rsid w:val="00DE7CE6"/>
    <w:rsid w:val="00DF08EA"/>
    <w:rsid w:val="00DF20D4"/>
    <w:rsid w:val="00DF44FB"/>
    <w:rsid w:val="00DF7388"/>
    <w:rsid w:val="00DF75E2"/>
    <w:rsid w:val="00DF7BCA"/>
    <w:rsid w:val="00E015CD"/>
    <w:rsid w:val="00E06556"/>
    <w:rsid w:val="00E10EA8"/>
    <w:rsid w:val="00E1738F"/>
    <w:rsid w:val="00E3376B"/>
    <w:rsid w:val="00E357FF"/>
    <w:rsid w:val="00E37110"/>
    <w:rsid w:val="00E43CDA"/>
    <w:rsid w:val="00E44835"/>
    <w:rsid w:val="00E455DD"/>
    <w:rsid w:val="00E5114A"/>
    <w:rsid w:val="00E51513"/>
    <w:rsid w:val="00E52B08"/>
    <w:rsid w:val="00E56153"/>
    <w:rsid w:val="00E56456"/>
    <w:rsid w:val="00E62641"/>
    <w:rsid w:val="00E7398F"/>
    <w:rsid w:val="00E755A0"/>
    <w:rsid w:val="00E75C09"/>
    <w:rsid w:val="00E80C5E"/>
    <w:rsid w:val="00E814B9"/>
    <w:rsid w:val="00E90CA3"/>
    <w:rsid w:val="00E9650E"/>
    <w:rsid w:val="00E9745B"/>
    <w:rsid w:val="00EA5A57"/>
    <w:rsid w:val="00EB6DF7"/>
    <w:rsid w:val="00EC0D4F"/>
    <w:rsid w:val="00EC27CF"/>
    <w:rsid w:val="00ED24DD"/>
    <w:rsid w:val="00ED27EB"/>
    <w:rsid w:val="00ED4426"/>
    <w:rsid w:val="00EE3ED8"/>
    <w:rsid w:val="00EE6EFB"/>
    <w:rsid w:val="00EE7DE0"/>
    <w:rsid w:val="00EF07D3"/>
    <w:rsid w:val="00EF146B"/>
    <w:rsid w:val="00EF516E"/>
    <w:rsid w:val="00F000DD"/>
    <w:rsid w:val="00F00144"/>
    <w:rsid w:val="00F00B1B"/>
    <w:rsid w:val="00F00F33"/>
    <w:rsid w:val="00F014C7"/>
    <w:rsid w:val="00F01E3B"/>
    <w:rsid w:val="00F03665"/>
    <w:rsid w:val="00F03B0C"/>
    <w:rsid w:val="00F03F49"/>
    <w:rsid w:val="00F107C6"/>
    <w:rsid w:val="00F13605"/>
    <w:rsid w:val="00F16BA3"/>
    <w:rsid w:val="00F16C08"/>
    <w:rsid w:val="00F17D98"/>
    <w:rsid w:val="00F21937"/>
    <w:rsid w:val="00F247A0"/>
    <w:rsid w:val="00F33DC5"/>
    <w:rsid w:val="00F367D7"/>
    <w:rsid w:val="00F403B0"/>
    <w:rsid w:val="00F411CB"/>
    <w:rsid w:val="00F45FEC"/>
    <w:rsid w:val="00F46DD7"/>
    <w:rsid w:val="00F54794"/>
    <w:rsid w:val="00F5735C"/>
    <w:rsid w:val="00F67DBC"/>
    <w:rsid w:val="00F71CE7"/>
    <w:rsid w:val="00F75411"/>
    <w:rsid w:val="00F819D7"/>
    <w:rsid w:val="00F85EA2"/>
    <w:rsid w:val="00F931B3"/>
    <w:rsid w:val="00F95F98"/>
    <w:rsid w:val="00FA2C7E"/>
    <w:rsid w:val="00FA7BC4"/>
    <w:rsid w:val="00FB233C"/>
    <w:rsid w:val="00FC3D6A"/>
    <w:rsid w:val="00FD0F1D"/>
    <w:rsid w:val="00FD1E88"/>
    <w:rsid w:val="00FE0CDC"/>
    <w:rsid w:val="00FE649C"/>
    <w:rsid w:val="00FF4E41"/>
    <w:rsid w:val="00FF6580"/>
    <w:rsid w:val="00FF7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59"/>
    <w:rsid w:val="00F85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彩色清單 - 輔色 11"/>
    <w:basedOn w:val="a"/>
    <w:link w:val="-1"/>
    <w:uiPriority w:val="34"/>
    <w:qFormat/>
    <w:rsid w:val="007C693D"/>
    <w:pPr>
      <w:widowControl/>
      <w:ind w:leftChars="200" w:left="480"/>
    </w:pPr>
    <w:rPr>
      <w:rFonts w:ascii="Times New Roman" w:eastAsia="PMingLiU" w:hAnsi="Times New Roman" w:cs="Times New Roman"/>
      <w:szCs w:val="24"/>
    </w:rPr>
  </w:style>
  <w:style w:type="character" w:customStyle="1" w:styleId="-1">
    <w:name w:val="彩色清單 - 輔色 1 字元"/>
    <w:link w:val="-11"/>
    <w:uiPriority w:val="34"/>
    <w:rsid w:val="007C693D"/>
    <w:rPr>
      <w:rFonts w:ascii="Times New Roman" w:eastAsia="PMingLiU" w:hAnsi="Times New Roman" w:cs="Times New Roman"/>
      <w:szCs w:val="24"/>
    </w:rPr>
  </w:style>
  <w:style w:type="paragraph" w:styleId="a9">
    <w:name w:val="Normal Indent"/>
    <w:basedOn w:val="a"/>
    <w:rsid w:val="007C693D"/>
    <w:pPr>
      <w:widowControl/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190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5B354C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5353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53538F"/>
    <w:pPr>
      <w:autoSpaceDE w:val="0"/>
      <w:autoSpaceDN w:val="0"/>
      <w:spacing w:before="36" w:after="10"/>
      <w:ind w:left="220"/>
    </w:pPr>
    <w:rPr>
      <w:rFonts w:ascii="PMingLiU" w:eastAsia="PMingLiU" w:hAnsi="PMingLiU" w:cs="PMingLiU"/>
      <w:b/>
      <w:bCs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53538F"/>
    <w:rPr>
      <w:rFonts w:ascii="PMingLiU" w:eastAsia="PMingLiU" w:hAnsi="PMingLiU" w:cs="PMingLiU"/>
      <w:b/>
      <w:bCs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3538F"/>
    <w:pPr>
      <w:autoSpaceDE w:val="0"/>
      <w:autoSpaceDN w:val="0"/>
      <w:spacing w:before="14"/>
      <w:ind w:left="110"/>
    </w:pPr>
    <w:rPr>
      <w:rFonts w:ascii="PMingLiU" w:eastAsia="PMingLiU" w:hAnsi="PMingLiU" w:cs="PMingLiU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0260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table" w:styleId="a8">
    <w:name w:val="Table Grid"/>
    <w:basedOn w:val="a1"/>
    <w:uiPriority w:val="59"/>
    <w:rsid w:val="00F8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link w:val="-1"/>
    <w:uiPriority w:val="34"/>
    <w:qFormat/>
    <w:rsid w:val="007C693D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-1">
    <w:name w:val="彩色清單 - 輔色 1 字元"/>
    <w:link w:val="-11"/>
    <w:uiPriority w:val="34"/>
    <w:rsid w:val="007C693D"/>
    <w:rPr>
      <w:rFonts w:ascii="Times New Roman" w:eastAsia="新細明體" w:hAnsi="Times New Roman" w:cs="Times New Roman"/>
      <w:szCs w:val="24"/>
    </w:rPr>
  </w:style>
  <w:style w:type="paragraph" w:styleId="a9">
    <w:name w:val="Normal Indent"/>
    <w:basedOn w:val="a"/>
    <w:rsid w:val="007C693D"/>
    <w:pPr>
      <w:widowControl/>
      <w:spacing w:line="440" w:lineRule="exact"/>
      <w:ind w:left="480" w:firstLine="284"/>
    </w:pPr>
    <w:rPr>
      <w:rFonts w:ascii="Times New Roman" w:eastAsia="華康中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1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19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1758-9A50-4973-B590-79680798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Windows 使用者</cp:lastModifiedBy>
  <cp:revision>46</cp:revision>
  <cp:lastPrinted>2019-12-17T07:33:00Z</cp:lastPrinted>
  <dcterms:created xsi:type="dcterms:W3CDTF">2021-02-16T07:54:00Z</dcterms:created>
  <dcterms:modified xsi:type="dcterms:W3CDTF">2022-01-17T01:53:00Z</dcterms:modified>
</cp:coreProperties>
</file>