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66" w:rsidRPr="007A3B82" w:rsidRDefault="00824266" w:rsidP="009A6A5C">
      <w:pPr>
        <w:widowControl/>
        <w:spacing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1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10</w:t>
      </w:r>
      <w:r w:rsidRPr="007A3B82">
        <w:rPr>
          <w:rFonts w:ascii="Times New Roman" w:eastAsia="標楷體" w:hAnsi="Times New Roman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7A3B82">
        <w:rPr>
          <w:rFonts w:ascii="Times New Roman" w:eastAsia="標楷體" w:hAnsi="Times New Roman"/>
          <w:b/>
          <w:color w:val="000000"/>
          <w:sz w:val="36"/>
          <w:szCs w:val="36"/>
        </w:rPr>
        <w:t>縣（市）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彰安國中</w:t>
      </w:r>
      <w:r w:rsidRPr="007A3B82">
        <w:rPr>
          <w:rFonts w:ascii="Times New Roman" w:eastAsia="標楷體" w:hAnsi="Times New Roman"/>
          <w:b/>
          <w:color w:val="000000"/>
          <w:sz w:val="36"/>
          <w:szCs w:val="36"/>
        </w:rPr>
        <w:t>教師專業發展實踐方案</w:t>
      </w:r>
    </w:p>
    <w:p w:rsidR="00824266" w:rsidRPr="007A3B82" w:rsidRDefault="00824266" w:rsidP="00824266">
      <w:pPr>
        <w:widowControl/>
        <w:spacing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7A3B82">
        <w:rPr>
          <w:rFonts w:ascii="Times New Roman" w:eastAsia="標楷體" w:hAnsi="Times New Roman"/>
          <w:b/>
          <w:color w:val="000000"/>
          <w:sz w:val="36"/>
          <w:szCs w:val="36"/>
        </w:rPr>
        <w:t>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71"/>
        <w:gridCol w:w="2595"/>
        <w:gridCol w:w="509"/>
        <w:gridCol w:w="427"/>
        <w:gridCol w:w="1134"/>
        <w:gridCol w:w="1366"/>
        <w:gridCol w:w="52"/>
        <w:gridCol w:w="531"/>
        <w:gridCol w:w="586"/>
        <w:gridCol w:w="584"/>
      </w:tblGrid>
      <w:tr w:rsidR="005B668C" w:rsidTr="00BD4935">
        <w:trPr>
          <w:cantSplit/>
          <w:trHeight w:val="800"/>
        </w:trPr>
        <w:tc>
          <w:tcPr>
            <w:tcW w:w="25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回饋人員</w:t>
            </w:r>
            <w:proofErr w:type="spellEnd"/>
          </w:p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認證教師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Pr="002A5123" w:rsidRDefault="002A5123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 w:rsidRPr="002A5123">
              <w:rPr>
                <w:rFonts w:eastAsia="標楷體" w:hint="eastAsia"/>
                <w:color w:val="000000" w:themeColor="text1"/>
                <w:sz w:val="28"/>
                <w:szCs w:val="28"/>
              </w:rPr>
              <w:t>林姿霓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任教年級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Default="00513EEA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2A5123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任教領域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科目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339" w:rsidRDefault="002A5123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5B668C" w:rsidRDefault="002A5123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輔導活動</w:t>
            </w:r>
          </w:p>
        </w:tc>
      </w:tr>
      <w:tr w:rsidR="005B668C" w:rsidTr="00BD4935">
        <w:trPr>
          <w:cantSplit/>
          <w:trHeight w:val="8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授課教師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Pr="002A5123" w:rsidRDefault="002A5123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 w:rsidRPr="002A5123">
              <w:rPr>
                <w:rFonts w:eastAsia="標楷體" w:hint="eastAsia"/>
                <w:color w:val="000000" w:themeColor="text1"/>
                <w:sz w:val="28"/>
                <w:szCs w:val="28"/>
              </w:rPr>
              <w:t>王</w:t>
            </w:r>
            <w:r w:rsidR="00513EEA">
              <w:rPr>
                <w:rFonts w:eastAsia="標楷體" w:hint="eastAsia"/>
                <w:color w:val="000000" w:themeColor="text1"/>
                <w:sz w:val="28"/>
                <w:szCs w:val="28"/>
              </w:rPr>
              <w:t>郁茹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任教年級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Default="002A5123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七、九年級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任教領域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科目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339" w:rsidRDefault="002A5123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5B668C" w:rsidRDefault="002A5123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輔導活動</w:t>
            </w:r>
          </w:p>
        </w:tc>
      </w:tr>
      <w:tr w:rsidR="005B668C" w:rsidTr="00BD4935">
        <w:trPr>
          <w:cantSplit/>
          <w:trHeight w:val="8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教學單元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Default="00513EEA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我的心感冒了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教學節次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13E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8733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5B668C" w:rsidTr="00BD4935">
        <w:trPr>
          <w:cantSplit/>
          <w:trHeight w:val="8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987339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8733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  <w:t>1</w:t>
            </w:r>
            <w:r w:rsidR="00513E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  <w:t>10</w:t>
            </w:r>
            <w:r w:rsidR="005B668C">
              <w:rPr>
                <w:rFonts w:eastAsia="標楷體" w:hint="eastAsia"/>
                <w:bCs/>
                <w:color w:val="000000" w:themeColor="text1"/>
                <w:sz w:val="28"/>
                <w:szCs w:val="28"/>
                <w:lang w:eastAsia="en-US"/>
              </w:rPr>
              <w:t>年</w:t>
            </w:r>
            <w:r w:rsidRPr="0098733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11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</w:t>
            </w:r>
            <w:r w:rsidR="005B668C">
              <w:rPr>
                <w:rFonts w:eastAsia="標楷體" w:hint="eastAsia"/>
                <w:bCs/>
                <w:color w:val="000000" w:themeColor="text1"/>
                <w:sz w:val="28"/>
                <w:szCs w:val="28"/>
                <w:lang w:eastAsia="en-US"/>
              </w:rPr>
              <w:t>月</w:t>
            </w:r>
            <w:r w:rsidRPr="0098733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</w:t>
            </w:r>
            <w:r w:rsidR="00513EE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>22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</w:t>
            </w:r>
            <w:r w:rsidR="005B668C">
              <w:rPr>
                <w:rFonts w:eastAsia="標楷體" w:hint="eastAsia"/>
                <w:bCs/>
                <w:color w:val="000000" w:themeColor="text1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lang w:eastAsia="en-US"/>
              </w:rPr>
              <w:t>地點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68C" w:rsidRPr="00987339" w:rsidRDefault="00513EEA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208</w:t>
            </w:r>
          </w:p>
        </w:tc>
      </w:tr>
      <w:tr w:rsidR="005B668C" w:rsidTr="00BD4935">
        <w:trPr>
          <w:cantSplit/>
          <w:trHeight w:val="23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層面</w:t>
            </w:r>
            <w:proofErr w:type="spellEnd"/>
          </w:p>
        </w:tc>
        <w:tc>
          <w:tcPr>
            <w:tcW w:w="52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指標與檢核重點</w:t>
            </w:r>
            <w:proofErr w:type="spellEnd"/>
          </w:p>
        </w:tc>
        <w:tc>
          <w:tcPr>
            <w:tcW w:w="29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5B668C" w:rsidRDefault="005B668C">
            <w:pPr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668C" w:rsidRDefault="005B668C">
            <w:pPr>
              <w:kinsoku w:val="0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評量</w:t>
            </w:r>
            <w:r>
              <w:rPr>
                <w:rFonts w:eastAsia="標楷體" w:hint="eastAsia"/>
                <w:color w:val="000000" w:themeColor="text1"/>
                <w:spacing w:val="-16"/>
                <w:lang w:eastAsia="en-US"/>
              </w:rPr>
              <w:t>（請勾選</w:t>
            </w:r>
            <w:proofErr w:type="spellEnd"/>
            <w:r>
              <w:rPr>
                <w:rFonts w:eastAsia="標楷體" w:hint="eastAsia"/>
                <w:color w:val="000000" w:themeColor="text1"/>
                <w:spacing w:val="-16"/>
                <w:lang w:eastAsia="en-US"/>
              </w:rPr>
              <w:t>）</w:t>
            </w:r>
          </w:p>
        </w:tc>
      </w:tr>
      <w:tr w:rsidR="005B668C" w:rsidTr="00BD4935">
        <w:trPr>
          <w:cantSplit/>
          <w:trHeight w:val="109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  <w:lang w:eastAsia="en-US"/>
              </w:rPr>
            </w:pPr>
          </w:p>
        </w:tc>
        <w:tc>
          <w:tcPr>
            <w:tcW w:w="527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  <w:lang w:eastAsia="en-US"/>
              </w:rPr>
            </w:pPr>
          </w:p>
        </w:tc>
        <w:tc>
          <w:tcPr>
            <w:tcW w:w="292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  <w:lang w:eastAsia="en-US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668C" w:rsidRDefault="005B668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優良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668C" w:rsidRDefault="005B668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滿意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5B668C" w:rsidRDefault="005B668C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lang w:eastAsia="en-US"/>
              </w:rPr>
              <w:t>待成長</w:t>
            </w:r>
            <w:proofErr w:type="spellEnd"/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/>
                <w:color w:val="000000" w:themeColor="text1"/>
                <w:lang w:eastAsia="en-US"/>
              </w:rPr>
              <w:t>A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課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程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設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計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與</w:t>
            </w:r>
          </w:p>
          <w:p w:rsidR="00824266" w:rsidRDefault="0082426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教</w:t>
            </w:r>
          </w:p>
          <w:p w:rsidR="00824266" w:rsidRDefault="00824266">
            <w:pPr>
              <w:jc w:val="center"/>
              <w:rPr>
                <w:rFonts w:eastAsia="標楷體" w:hint="eastAsia"/>
                <w:color w:val="000000" w:themeColor="text1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lang w:eastAsia="en-US"/>
              </w:rPr>
              <w:t>學</w:t>
            </w:r>
          </w:p>
        </w:tc>
        <w:tc>
          <w:tcPr>
            <w:tcW w:w="8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24266" w:rsidRDefault="00824266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</w:t>
            </w:r>
            <w:r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Pr="00513EEA" w:rsidRDefault="00824266" w:rsidP="00513EE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A-2-1</w:t>
            </w:r>
            <w:r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266" w:rsidRPr="00A51E6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51E6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（請文字敘述，至少條列三項具體事實摘要）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2709">
              <w:rPr>
                <w:rFonts w:ascii="標楷體" w:eastAsia="標楷體" w:hAnsi="標楷體" w:hint="eastAsia"/>
                <w:color w:val="000000" w:themeColor="text1"/>
              </w:rPr>
              <w:t>A-2-1老師能提及國一情緒課程；連結「心情不好」每個人有不同的表達方式。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2709">
              <w:rPr>
                <w:rFonts w:ascii="標楷體" w:eastAsia="標楷體" w:hAnsi="標楷體" w:hint="eastAsia"/>
                <w:color w:val="000000" w:themeColor="text1"/>
              </w:rPr>
              <w:t>A-2-2老師說明憂鬱症症狀「體重增加」能舉例</w:t>
            </w:r>
            <w:r w:rsidRPr="00E42709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60公斤的人</w:t>
            </w:r>
            <w:r w:rsidRPr="00E42709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」較具體化；強調</w:t>
            </w:r>
            <w:r w:rsidRPr="00E42709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明顯影響日常功能」。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2709">
              <w:rPr>
                <w:rFonts w:ascii="標楷體" w:eastAsia="標楷體" w:hAnsi="標楷體" w:hint="eastAsia"/>
                <w:color w:val="000000" w:themeColor="text1"/>
              </w:rPr>
              <w:t>A-2-3</w:t>
            </w:r>
            <w:r w:rsidRPr="00E42709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一句話我挺你」先寫在便利貼，經過老師分析檢討負向敘述，再寫在小卡。</w:t>
            </w:r>
          </w:p>
          <w:p w:rsidR="00824266" w:rsidRPr="00A51E6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513EEA">
              <w:rPr>
                <w:rFonts w:eastAsia="標楷體"/>
                <w:bCs/>
                <w:color w:val="000000" w:themeColor="text1"/>
                <w:shd w:val="pct15" w:color="auto" w:fill="FFFFFF"/>
              </w:rPr>
              <w:t xml:space="preserve">A-2-2 </w:t>
            </w:r>
            <w:r w:rsidRPr="00513EEA">
              <w:rPr>
                <w:rFonts w:eastAsia="標楷體" w:hint="eastAsia"/>
                <w:bCs/>
                <w:color w:val="000000" w:themeColor="text1"/>
                <w:shd w:val="pct15" w:color="auto" w:fill="FFFFFF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A-2-4 </w:t>
            </w:r>
            <w:r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24266" w:rsidRDefault="00824266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A-3</w:t>
            </w:r>
            <w:r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Pr="00513EEA" w:rsidRDefault="00824266" w:rsidP="00513EE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A-3-1 </w:t>
            </w:r>
            <w:r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2709">
              <w:rPr>
                <w:rFonts w:eastAsia="標楷體" w:hint="eastAsia"/>
                <w:color w:val="000000" w:themeColor="text1"/>
              </w:rPr>
              <w:t>A-3-2</w:t>
            </w:r>
            <w:r w:rsidRPr="00E42709">
              <w:rPr>
                <w:rFonts w:eastAsia="標楷體" w:hint="eastAsia"/>
                <w:color w:val="000000" w:themeColor="text1"/>
              </w:rPr>
              <w:t>對於破除對憂鬱症患者的負面標籤，老師提問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：「La</w:t>
            </w:r>
            <w:r w:rsidRPr="00E42709">
              <w:rPr>
                <w:rFonts w:ascii="標楷體" w:eastAsia="標楷體" w:hAnsi="標楷體"/>
                <w:color w:val="000000" w:themeColor="text1"/>
              </w:rPr>
              <w:t>dyGaGa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、英國超模等名人他們的抗壓性低嗎？」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42709">
              <w:rPr>
                <w:rFonts w:eastAsia="標楷體" w:hint="eastAsia"/>
                <w:color w:val="000000" w:themeColor="text1"/>
              </w:rPr>
              <w:t>A-3-3</w:t>
            </w:r>
            <w:r w:rsidRPr="00E42709">
              <w:rPr>
                <w:rFonts w:eastAsia="標楷體" w:hint="eastAsia"/>
                <w:color w:val="000000" w:themeColor="text1"/>
              </w:rPr>
              <w:t>當學生寫便利貼時，老師走動巡視學生，適時給予提醒和制止不當發言。</w:t>
            </w:r>
          </w:p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A-3-2 </w:t>
            </w:r>
            <w:r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A-3-3 </w:t>
            </w:r>
            <w:r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</w:t>
            </w:r>
            <w:r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24266" w:rsidRPr="00513EEA" w:rsidRDefault="00824266" w:rsidP="00513EE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A-4-1</w:t>
            </w:r>
            <w:r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</w:t>
            </w:r>
            <w:r w:rsidRPr="00A53D5F">
              <w:rPr>
                <w:rFonts w:eastAsia="標楷體" w:hint="eastAsia"/>
                <w:color w:val="000000" w:themeColor="text1"/>
              </w:rPr>
              <w:t>三</w:t>
            </w:r>
            <w:r>
              <w:rPr>
                <w:rFonts w:eastAsia="標楷體" w:hint="eastAsia"/>
                <w:color w:val="000000" w:themeColor="text1"/>
              </w:rPr>
              <w:t>項具體事實摘要）</w:t>
            </w:r>
          </w:p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 w:hint="eastAsia"/>
                <w:color w:val="000000" w:themeColor="text1"/>
                <w:lang w:val="en-US"/>
              </w:rPr>
              <w:t>A-4-1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老師提問憂鬱症症狀、迷思相關內容；實作評量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-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學生寫回應憂鬱症患者的一句話。</w:t>
            </w:r>
          </w:p>
          <w:p w:rsidR="00824266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>
              <w:rPr>
                <w:rFonts w:eastAsia="標楷體" w:hint="eastAsia"/>
                <w:color w:val="000000" w:themeColor="text1"/>
                <w:lang w:val="en-US"/>
              </w:rPr>
              <w:t>A-4-2</w:t>
            </w:r>
            <w:r>
              <w:rPr>
                <w:rFonts w:eastAsia="標楷體" w:hint="eastAsia"/>
                <w:color w:val="000000" w:themeColor="text1"/>
                <w:lang w:val="en-US"/>
              </w:rPr>
              <w:t>老師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Pr="00E42709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一句話我挺你」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正向與</w:t>
            </w:r>
            <w:r w:rsidRPr="00E42709">
              <w:rPr>
                <w:rFonts w:ascii="標楷體" w:eastAsia="標楷體" w:hAnsi="標楷體" w:hint="eastAsia"/>
                <w:color w:val="000000" w:themeColor="text1"/>
              </w:rPr>
              <w:t>負向敘述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，引導學生如何調整為適切的敘述。</w:t>
            </w:r>
          </w:p>
          <w:p w:rsidR="00824266" w:rsidRPr="00E42709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  <w:r w:rsidRPr="002C1A65">
              <w:rPr>
                <w:rFonts w:eastAsia="標楷體" w:hint="eastAsia"/>
                <w:color w:val="000000" w:themeColor="text1"/>
                <w:lang w:val="en-US"/>
              </w:rPr>
              <w:lastRenderedPageBreak/>
              <w:t>A</w:t>
            </w:r>
            <w:r w:rsidRPr="002C1A65">
              <w:rPr>
                <w:rFonts w:eastAsia="標楷體"/>
                <w:color w:val="000000" w:themeColor="text1"/>
                <w:lang w:val="en-US"/>
              </w:rPr>
              <w:t>-4-2</w:t>
            </w:r>
            <w:r w:rsidRPr="00EF521D">
              <w:rPr>
                <w:rFonts w:ascii="標楷體" w:eastAsia="標楷體" w:hAnsi="標楷體" w:hint="eastAsia"/>
                <w:color w:val="000000"/>
                <w:szCs w:val="24"/>
              </w:rPr>
              <w:t>當教師講解十個回應憂鬱症患者的原則時，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Pr="00EF521D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適合你不一定適合他(病友)</w:t>
            </w:r>
            <w:r w:rsidRPr="00EF521D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澄清</w:t>
            </w:r>
            <w:r w:rsidRPr="00EF521D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生不當</w:t>
            </w:r>
            <w:r w:rsidRPr="00EF521D">
              <w:rPr>
                <w:rFonts w:ascii="標楷體" w:eastAsia="標楷體" w:hAnsi="標楷體" w:hint="eastAsia"/>
                <w:color w:val="000000"/>
                <w:szCs w:val="24"/>
              </w:rPr>
              <w:t>的回應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824266" w:rsidRPr="006255AE" w:rsidRDefault="008242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  <w:lang w:val="en-US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A-4-2 </w:t>
            </w:r>
            <w:r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A-4-3</w:t>
            </w:r>
            <w:r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</w:tr>
      <w:tr w:rsidR="00824266" w:rsidTr="008D536C">
        <w:trPr>
          <w:cantSplit/>
          <w:trHeight w:val="56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266" w:rsidRDefault="00824266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  <w:lang w:eastAsia="en-US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A-4-4 </w:t>
            </w:r>
            <w:r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 w:themeColor="text1"/>
                <w:lang w:eastAsia="en-US"/>
              </w:rPr>
              <w:t>(</w:t>
            </w:r>
            <w:proofErr w:type="spellStart"/>
            <w:r>
              <w:rPr>
                <w:rFonts w:eastAsia="標楷體" w:hint="eastAsia"/>
                <w:bCs/>
                <w:color w:val="000000" w:themeColor="text1"/>
                <w:lang w:eastAsia="en-US"/>
              </w:rPr>
              <w:t>選用</w:t>
            </w:r>
            <w:proofErr w:type="spellEnd"/>
            <w:r>
              <w:rPr>
                <w:rFonts w:eastAsia="標楷體"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4266" w:rsidRDefault="00824266">
            <w:pPr>
              <w:widowControl/>
              <w:autoSpaceDE/>
              <w:autoSpaceDN/>
              <w:rPr>
                <w:rFonts w:eastAsia="標楷體" w:hint="eastAsia"/>
                <w:color w:val="000000" w:themeColor="text1"/>
                <w:lang w:eastAsia="en-US"/>
              </w:rPr>
            </w:pPr>
          </w:p>
        </w:tc>
      </w:tr>
    </w:tbl>
    <w:p w:rsidR="00824266" w:rsidRPr="00374FB6" w:rsidRDefault="005B668C" w:rsidP="00824266">
      <w:pPr>
        <w:pStyle w:val="af"/>
        <w:rPr>
          <w:rFonts w:ascii="標楷體" w:eastAsia="標楷體" w:hAnsi="標楷體" w:hint="eastAsia"/>
          <w:sz w:val="36"/>
        </w:rPr>
      </w:pPr>
      <w:r>
        <w:rPr>
          <w:rFonts w:eastAsia="標楷體"/>
          <w:color w:val="000000" w:themeColor="text1"/>
        </w:rPr>
        <w:br w:type="page"/>
      </w:r>
      <w:bookmarkStart w:id="0" w:name="_Toc43474814"/>
      <w:r w:rsidR="00824266" w:rsidRPr="00374FB6">
        <w:rPr>
          <w:rFonts w:ascii="標楷體" w:eastAsia="標楷體" w:hAnsi="標楷體" w:hint="eastAsia"/>
          <w:sz w:val="36"/>
        </w:rPr>
        <w:lastRenderedPageBreak/>
        <w:t>1</w:t>
      </w:r>
      <w:r w:rsidR="00824266">
        <w:rPr>
          <w:rFonts w:ascii="標楷體" w:eastAsia="標楷體" w:hAnsi="標楷體" w:hint="eastAsia"/>
          <w:sz w:val="36"/>
        </w:rPr>
        <w:t>10</w:t>
      </w:r>
      <w:r w:rsidR="00824266" w:rsidRPr="00374FB6">
        <w:rPr>
          <w:rFonts w:ascii="標楷體" w:eastAsia="標楷體" w:hAnsi="標楷體" w:hint="eastAsia"/>
          <w:sz w:val="36"/>
        </w:rPr>
        <w:t>學年度彰化縣（市）彰安國中教師專業發展實踐方案</w:t>
      </w:r>
    </w:p>
    <w:p w:rsidR="005B668C" w:rsidRPr="00824266" w:rsidRDefault="00824266" w:rsidP="00824266">
      <w:pPr>
        <w:pStyle w:val="af"/>
        <w:rPr>
          <w:rFonts w:eastAsia="標楷體" w:hint="eastAsia"/>
          <w:b w:val="0"/>
          <w:color w:val="000000" w:themeColor="text1"/>
          <w:sz w:val="36"/>
          <w:szCs w:val="36"/>
        </w:rPr>
      </w:pPr>
      <w:r w:rsidRPr="00374FB6">
        <w:rPr>
          <w:rFonts w:ascii="標楷體" w:eastAsia="標楷體" w:hAnsi="標楷體"/>
          <w:sz w:val="36"/>
        </w:rPr>
        <w:t>公開授課</w:t>
      </w:r>
      <w:r w:rsidRPr="00374FB6">
        <w:rPr>
          <w:rFonts w:ascii="標楷體" w:eastAsia="標楷體" w:hAnsi="標楷體" w:hint="eastAsia"/>
          <w:sz w:val="36"/>
        </w:rPr>
        <w:t>∕教學觀察</w:t>
      </w:r>
      <w:r w:rsidRPr="00374FB6">
        <w:rPr>
          <w:rFonts w:ascii="標楷體" w:eastAsia="標楷體" w:hAnsi="標楷體"/>
          <w:sz w:val="36"/>
        </w:rPr>
        <w:t>－觀察後回饋會談紀錄表</w:t>
      </w:r>
      <w:bookmarkEnd w:id="0"/>
    </w:p>
    <w:tbl>
      <w:tblPr>
        <w:tblStyle w:val="ab"/>
        <w:tblW w:w="10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653"/>
        <w:gridCol w:w="932"/>
        <w:gridCol w:w="851"/>
        <w:gridCol w:w="1560"/>
        <w:gridCol w:w="1961"/>
      </w:tblGrid>
      <w:tr w:rsidR="0065053A" w:rsidTr="0065053A">
        <w:trPr>
          <w:trHeight w:val="800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65053A" w:rsidRDefault="0065053A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A" w:rsidRDefault="0065053A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林姿霓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 w:rsidP="00970E87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任教年級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A" w:rsidRDefault="00513EE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65053A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 w:rsidP="00970E87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任教領域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科目</w:t>
            </w:r>
            <w:proofErr w:type="spellEnd"/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53A" w:rsidRDefault="0065053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65053A" w:rsidRDefault="0065053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輔導活動</w:t>
            </w:r>
          </w:p>
        </w:tc>
      </w:tr>
      <w:tr w:rsidR="0065053A" w:rsidTr="0065053A">
        <w:trPr>
          <w:trHeight w:val="800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A" w:rsidRDefault="00513EEA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王郁茹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 w:rsidP="00970E87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任教年級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3A" w:rsidRDefault="0065053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七、九年級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3A" w:rsidRDefault="0065053A" w:rsidP="00970E87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任教領域</w:t>
            </w:r>
            <w:proofErr w:type="spellEnd"/>
            <w:r>
              <w:rPr>
                <w:rFonts w:eastAsia="標楷體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  <w:t>科目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53A" w:rsidRDefault="0065053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65053A" w:rsidRDefault="0065053A" w:rsidP="00970E8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輔導活動</w:t>
            </w:r>
          </w:p>
        </w:tc>
      </w:tr>
      <w:tr w:rsidR="005B668C" w:rsidTr="0065053A">
        <w:trPr>
          <w:trHeight w:val="800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C" w:rsidRDefault="00557F83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自我圓舞曲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668C" w:rsidRDefault="005B668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13E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57F8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5B668C" w:rsidTr="0065053A">
        <w:trPr>
          <w:trHeight w:val="800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 w:rsidRPr="00557F8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557F83" w:rsidRPr="00557F8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="00513E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10</w:t>
            </w:r>
            <w:r w:rsidRPr="00557F8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557F83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11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513EE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22</w:t>
            </w:r>
            <w:r w:rsidR="00557F83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68C" w:rsidRDefault="005B668C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68C" w:rsidRPr="00557F83" w:rsidRDefault="00513EEA">
            <w:pPr>
              <w:widowControl w:val="0"/>
              <w:autoSpaceDN w:val="0"/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208</w:t>
            </w:r>
            <w:r w:rsidR="00557F83" w:rsidRPr="00557F83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5B668C" w:rsidTr="0065053A">
        <w:trPr>
          <w:trHeight w:val="601"/>
        </w:trPr>
        <w:tc>
          <w:tcPr>
            <w:tcW w:w="106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5B668C" w:rsidRDefault="005B668C">
            <w:pPr>
              <w:widowControl w:val="0"/>
              <w:autoSpaceDN w:val="0"/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B668C" w:rsidTr="0065053A">
        <w:trPr>
          <w:trHeight w:val="4523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668C" w:rsidRPr="005F7FA2" w:rsidRDefault="005B668C" w:rsidP="005B668C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7FA2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C1CEA" w:rsidRDefault="00402A6B" w:rsidP="00402A6B">
            <w:pPr>
              <w:pStyle w:val="a5"/>
              <w:numPr>
                <w:ilvl w:val="0"/>
                <w:numId w:val="15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教師教學行為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老師引起動機用催狂魔出現比擬憂鬱症的影片時，輔以說明高緯度地區、陰雨天氣的影響。在說明憂鬱症症狀時可以具體例子說明，有助學生理解。</w:t>
            </w:r>
          </w:p>
          <w:p w:rsidR="00402A6B" w:rsidRPr="00D60CC1" w:rsidRDefault="00402A6B" w:rsidP="00402A6B">
            <w:pPr>
              <w:pStyle w:val="a5"/>
              <w:numPr>
                <w:ilvl w:val="0"/>
                <w:numId w:val="15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學生學習表現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透過寫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「一句話我挺你」，學生有機會呈現正向與負向敘述</w:t>
            </w:r>
            <w:r w:rsidR="00D60CC1"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的學習表現；以利老師澄清和引導為適切的回應方式。</w:t>
            </w:r>
          </w:p>
          <w:p w:rsidR="00D60CC1" w:rsidRDefault="00D60CC1" w:rsidP="00402A6B">
            <w:pPr>
              <w:pStyle w:val="a5"/>
              <w:numPr>
                <w:ilvl w:val="0"/>
                <w:numId w:val="15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師生互動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課堂氣氛佳，學生多數能主動回應老師提問，並說出自己的看法。</w:t>
            </w:r>
          </w:p>
          <w:p w:rsidR="00D60CC1" w:rsidRPr="00672CC0" w:rsidRDefault="00D60CC1" w:rsidP="00402A6B">
            <w:pPr>
              <w:pStyle w:val="a5"/>
              <w:numPr>
                <w:ilvl w:val="0"/>
                <w:numId w:val="15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7FA2">
              <w:rPr>
                <w:rFonts w:eastAsia="標楷體" w:hint="eastAsia"/>
                <w:color w:val="000000" w:themeColor="text1"/>
                <w:sz w:val="28"/>
                <w:szCs w:val="28"/>
              </w:rPr>
              <w:t>學生同儕互動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：學生能發表對憂鬱症患者的陪伴與回應方式；當中若學生出現不適切的發言，老師能給予澄清。</w:t>
            </w:r>
          </w:p>
        </w:tc>
      </w:tr>
      <w:tr w:rsidR="005B668C" w:rsidTr="008C1CEA">
        <w:trPr>
          <w:trHeight w:val="1266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668C" w:rsidRPr="005F7FA2" w:rsidRDefault="005B668C" w:rsidP="00D60CC1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F7FA2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D60CC1" w:rsidRPr="00161373" w:rsidRDefault="00D60CC1" w:rsidP="00D60CC1">
            <w:pPr>
              <w:pStyle w:val="a5"/>
              <w:numPr>
                <w:ilvl w:val="0"/>
                <w:numId w:val="16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教師教學行為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5535AD">
              <w:rPr>
                <w:rFonts w:eastAsia="標楷體" w:hint="eastAsia"/>
                <w:color w:val="000000" w:themeColor="text1"/>
                <w:sz w:val="28"/>
                <w:szCs w:val="28"/>
              </w:rPr>
              <w:t>呈現教材內容，播放憂鬱症的成因</w:t>
            </w:r>
            <w:r w:rsidR="00161373" w:rsidRPr="005535AD">
              <w:rPr>
                <w:rFonts w:eastAsia="標楷體" w:hint="eastAsia"/>
                <w:color w:val="000000" w:themeColor="text1"/>
                <w:sz w:val="28"/>
                <w:szCs w:val="28"/>
              </w:rPr>
              <w:t>前，老師說「憂鬱症是什麼呢？」，可以修正為明確的「憂鬱症的成因」</w:t>
            </w:r>
            <w:r w:rsidRPr="005535AD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  <w:r w:rsidR="00161373" w:rsidRPr="005535AD">
              <w:rPr>
                <w:rFonts w:eastAsia="標楷體" w:hint="eastAsia"/>
                <w:color w:val="000000" w:themeColor="text1"/>
                <w:sz w:val="28"/>
                <w:szCs w:val="28"/>
              </w:rPr>
              <w:t>轉介的敘述可以更加具體，「轉介給更有能量、狀態好的人」修正為轉介給「專業人員輔導老師、心理師、精神科醫師等」。</w:t>
            </w:r>
          </w:p>
          <w:p w:rsidR="00D60CC1" w:rsidRPr="00D60CC1" w:rsidRDefault="00D60CC1" w:rsidP="00D60CC1">
            <w:pPr>
              <w:pStyle w:val="a5"/>
              <w:numPr>
                <w:ilvl w:val="0"/>
                <w:numId w:val="16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學生學習表現</w:t>
            </w:r>
            <w:r w:rsidRPr="00D60CC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5535AD">
              <w:rPr>
                <w:rFonts w:eastAsia="標楷體" w:hint="eastAsia"/>
                <w:sz w:val="28"/>
                <w:szCs w:val="28"/>
              </w:rPr>
              <w:t>因該堂課時間為下午第一節，部分學生精神較不佳，可先做些動態活動讓學生精神恢復。</w:t>
            </w:r>
          </w:p>
          <w:p w:rsidR="00513EEA" w:rsidRPr="00161373" w:rsidRDefault="00513EEA" w:rsidP="0016137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B668C" w:rsidTr="0065053A">
        <w:trPr>
          <w:trHeight w:val="4378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668C" w:rsidRDefault="005B668C" w:rsidP="005B668C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Style w:val="ab"/>
              <w:tblW w:w="104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2682"/>
              <w:gridCol w:w="3614"/>
              <w:gridCol w:w="1418"/>
              <w:gridCol w:w="1250"/>
            </w:tblGrid>
            <w:tr w:rsidR="005B668C" w:rsidTr="00970E87">
              <w:trPr>
                <w:trHeight w:val="487"/>
                <w:jc w:val="center"/>
              </w:trPr>
              <w:tc>
                <w:tcPr>
                  <w:tcW w:w="14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B668C" w:rsidRDefault="005B668C">
                  <w:pPr>
                    <w:widowControl w:val="0"/>
                    <w:autoSpaceDN w:val="0"/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專業成長指標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B668C" w:rsidRDefault="005B668C">
                  <w:pPr>
                    <w:widowControl w:val="0"/>
                    <w:autoSpaceDN w:val="0"/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專業成長方向</w:t>
                  </w:r>
                </w:p>
              </w:tc>
              <w:tc>
                <w:tcPr>
                  <w:tcW w:w="36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B668C" w:rsidRDefault="005B668C">
                  <w:pPr>
                    <w:widowControl w:val="0"/>
                    <w:autoSpaceDN w:val="0"/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B668C" w:rsidRDefault="005B668C">
                  <w:pPr>
                    <w:widowControl w:val="0"/>
                    <w:autoSpaceDN w:val="0"/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B668C" w:rsidRDefault="005B668C">
                  <w:pPr>
                    <w:widowControl w:val="0"/>
                    <w:autoSpaceDN w:val="0"/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CD732E" w:rsidTr="00970E87">
              <w:trPr>
                <w:trHeight w:val="793"/>
                <w:jc w:val="center"/>
              </w:trPr>
              <w:tc>
                <w:tcPr>
                  <w:tcW w:w="14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0A36A8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bCs/>
                      <w:color w:val="000000" w:themeColor="text1"/>
                    </w:rPr>
                    <w:t>A-4-2</w:t>
                  </w:r>
                  <w:r w:rsidR="00DB59C6">
                    <w:rPr>
                      <w:rFonts w:eastAsia="標楷體" w:hint="eastAsia"/>
                      <w:bCs/>
                      <w:color w:val="000000" w:themeColor="text1"/>
                    </w:rPr>
                    <w:t>分析評量結果，適時提供學生適切的學習回饋。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732E" w:rsidRDefault="000A36A8" w:rsidP="00CD732E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█</w:t>
                  </w:r>
                  <w:r w:rsidR="00CD732E">
                    <w:rPr>
                      <w:rFonts w:eastAsia="標楷體"/>
                      <w:color w:val="000000" w:themeColor="text1"/>
                    </w:rPr>
                    <w:t>1.</w:t>
                  </w:r>
                  <w:r w:rsidR="00CD732E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CD732E" w:rsidRDefault="00CD732E" w:rsidP="00CD732E">
                  <w:pPr>
                    <w:widowControl w:val="0"/>
                    <w:autoSpaceDN w:val="0"/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>
                    <w:rPr>
                      <w:rFonts w:eastAsia="標楷體"/>
                      <w:color w:val="000000" w:themeColor="text1"/>
                    </w:rPr>
                    <w:t>2.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Pr="00DB59C6" w:rsidRDefault="00CD732E" w:rsidP="00CD732E">
                  <w:pPr>
                    <w:spacing w:line="240" w:lineRule="exact"/>
                    <w:rPr>
                      <w:rFonts w:eastAsia="標楷體" w:hint="eastAsia"/>
                    </w:rPr>
                  </w:pPr>
                  <w:r w:rsidRPr="00DB59C6">
                    <w:rPr>
                      <w:rFonts w:eastAsia="標楷體" w:hint="eastAsia"/>
                    </w:rPr>
                    <w:t>於領域會議進行分享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CD732E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林姿霓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CD732E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110/12/3</w:t>
                  </w:r>
                </w:p>
              </w:tc>
            </w:tr>
            <w:tr w:rsidR="00CD732E" w:rsidTr="00970E87">
              <w:trPr>
                <w:trHeight w:val="793"/>
                <w:jc w:val="center"/>
              </w:trPr>
              <w:tc>
                <w:tcPr>
                  <w:tcW w:w="14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DB59C6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374FAB">
                    <w:rPr>
                      <w:rFonts w:eastAsia="標楷體"/>
                      <w:bCs/>
                      <w:color w:val="000000"/>
                    </w:rPr>
                    <w:t xml:space="preserve">A-3-2 </w:t>
                  </w:r>
                  <w:r w:rsidRPr="00374FAB">
                    <w:rPr>
                      <w:rFonts w:eastAsia="標楷體"/>
                      <w:bCs/>
                      <w:color w:val="000000"/>
                    </w:rPr>
                    <w:t>教學活動中融入學習策略的指導。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732E" w:rsidRDefault="00CD732E" w:rsidP="00CD732E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>
                    <w:rPr>
                      <w:rFonts w:eastAsia="標楷體"/>
                      <w:color w:val="000000" w:themeColor="text1"/>
                    </w:rPr>
                    <w:t>1.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CD732E" w:rsidRDefault="00DB59C6" w:rsidP="00CD732E">
                  <w:pPr>
                    <w:widowControl w:val="0"/>
                    <w:autoSpaceDN w:val="0"/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█</w:t>
                  </w:r>
                  <w:r w:rsidR="00CD732E">
                    <w:rPr>
                      <w:rFonts w:eastAsia="標楷體"/>
                      <w:color w:val="000000" w:themeColor="text1"/>
                    </w:rPr>
                    <w:t>2.</w:t>
                  </w:r>
                  <w:r w:rsidR="00CD732E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DB59C6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  <w:r w:rsidRPr="00374FAB">
                    <w:rPr>
                      <w:rFonts w:ascii="標楷體" w:eastAsia="標楷體" w:hAnsi="標楷體" w:hint="eastAsia"/>
                      <w:color w:val="000000"/>
                    </w:rPr>
                    <w:t>教師</w:t>
                  </w:r>
                  <w:bookmarkStart w:id="1" w:name="_GoBack"/>
                  <w:bookmarkEnd w:id="1"/>
                  <w:r w:rsidRPr="00374FAB">
                    <w:rPr>
                      <w:rFonts w:ascii="標楷體" w:eastAsia="標楷體" w:hAnsi="標楷體" w:hint="eastAsia"/>
                      <w:color w:val="000000"/>
                    </w:rPr>
                    <w:t>可多與領域教師討論，或參加研習活動，學習更多不同的教學方法。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DB59C6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領域教學研究會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732E" w:rsidRDefault="00DB59C6" w:rsidP="00CD732E">
                  <w:pPr>
                    <w:widowControl w:val="0"/>
                    <w:autoSpaceDN w:val="0"/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111/1/21</w:t>
                  </w:r>
                </w:p>
              </w:tc>
            </w:tr>
          </w:tbl>
          <w:p w:rsidR="005B668C" w:rsidRDefault="005B668C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備註：</w:t>
            </w:r>
          </w:p>
          <w:p w:rsidR="005B668C" w:rsidRDefault="005B668C" w:rsidP="005B668C">
            <w:pPr>
              <w:pStyle w:val="a5"/>
              <w:widowControl w:val="0"/>
              <w:numPr>
                <w:ilvl w:val="0"/>
                <w:numId w:val="4"/>
              </w:numPr>
              <w:autoSpaceDN w:val="0"/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>
              <w:rPr>
                <w:rFonts w:eastAsia="標楷體"/>
                <w:color w:val="000000" w:themeColor="text1"/>
                <w:sz w:val="22"/>
                <w:szCs w:val="28"/>
              </w:rPr>
              <w:t>C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5B668C" w:rsidRDefault="005B668C" w:rsidP="005B668C">
            <w:pPr>
              <w:pStyle w:val="a5"/>
              <w:widowControl w:val="0"/>
              <w:numPr>
                <w:ilvl w:val="0"/>
                <w:numId w:val="4"/>
              </w:numPr>
              <w:autoSpaceDN w:val="0"/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5B668C" w:rsidRDefault="005B668C" w:rsidP="005B668C">
            <w:pPr>
              <w:pStyle w:val="a5"/>
              <w:widowControl w:val="0"/>
              <w:numPr>
                <w:ilvl w:val="1"/>
                <w:numId w:val="4"/>
              </w:numPr>
              <w:autoSpaceDN w:val="0"/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5B668C" w:rsidRDefault="005B668C" w:rsidP="005B668C">
            <w:pPr>
              <w:pStyle w:val="a5"/>
              <w:widowControl w:val="0"/>
              <w:numPr>
                <w:ilvl w:val="1"/>
                <w:numId w:val="4"/>
              </w:numPr>
              <w:autoSpaceDN w:val="0"/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B668C" w:rsidRDefault="005B668C" w:rsidP="005B668C">
            <w:pPr>
              <w:pStyle w:val="a5"/>
              <w:widowControl w:val="0"/>
              <w:numPr>
                <w:ilvl w:val="0"/>
                <w:numId w:val="4"/>
              </w:numPr>
              <w:autoSpaceDN w:val="0"/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 w:hint="eastAsia"/>
                <w:color w:val="000000" w:themeColor="text1"/>
                <w:sz w:val="22"/>
              </w:rPr>
              <w:t>請簡述，例如：</w:t>
            </w:r>
          </w:p>
          <w:p w:rsidR="005B668C" w:rsidRDefault="005B668C" w:rsidP="005B668C">
            <w:pPr>
              <w:pStyle w:val="a5"/>
              <w:widowControl w:val="0"/>
              <w:numPr>
                <w:ilvl w:val="1"/>
                <w:numId w:val="4"/>
              </w:numPr>
              <w:autoSpaceDN w:val="0"/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5B668C" w:rsidRDefault="005B668C" w:rsidP="005B668C">
            <w:pPr>
              <w:pStyle w:val="a5"/>
              <w:widowControl w:val="0"/>
              <w:numPr>
                <w:ilvl w:val="1"/>
                <w:numId w:val="4"/>
              </w:numPr>
              <w:autoSpaceDN w:val="0"/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5B668C" w:rsidRDefault="005B668C" w:rsidP="005B668C">
            <w:pPr>
              <w:pStyle w:val="a5"/>
              <w:widowControl w:val="0"/>
              <w:numPr>
                <w:ilvl w:val="0"/>
                <w:numId w:val="4"/>
              </w:numPr>
              <w:autoSpaceDN w:val="0"/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可依實際需要增列表格。</w:t>
            </w:r>
          </w:p>
        </w:tc>
      </w:tr>
      <w:tr w:rsidR="005B668C" w:rsidTr="0065053A">
        <w:trPr>
          <w:trHeight w:val="4607"/>
        </w:trPr>
        <w:tc>
          <w:tcPr>
            <w:tcW w:w="1060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68C" w:rsidRDefault="005B668C" w:rsidP="005B668C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5535AD" w:rsidRDefault="005535AD" w:rsidP="005535AD">
            <w:pPr>
              <w:pStyle w:val="a5"/>
              <w:numPr>
                <w:ilvl w:val="0"/>
                <w:numId w:val="18"/>
              </w:num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5535AD">
              <w:rPr>
                <w:rFonts w:ascii="微軟正黑體" w:eastAsia="標楷體" w:hAnsi="微軟正黑體" w:cs="微軟正黑體" w:hint="eastAsia"/>
                <w:sz w:val="28"/>
                <w:szCs w:val="28"/>
              </w:rPr>
              <w:t>因</w:t>
            </w:r>
            <w:r w:rsidRPr="005535AD">
              <w:rPr>
                <w:rFonts w:eastAsia="標楷體" w:hint="eastAsia"/>
                <w:sz w:val="28"/>
                <w:szCs w:val="28"/>
              </w:rPr>
              <w:t>班級學生特質和團體動力的不同，老師需對課程進行細節的調整。</w:t>
            </w:r>
          </w:p>
          <w:p w:rsidR="005535AD" w:rsidRPr="003E1C2D" w:rsidRDefault="005535AD" w:rsidP="005535AD">
            <w:pPr>
              <w:pStyle w:val="a5"/>
              <w:numPr>
                <w:ilvl w:val="0"/>
                <w:numId w:val="18"/>
              </w:num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5535AD">
              <w:rPr>
                <w:rFonts w:eastAsia="標楷體" w:hint="eastAsia"/>
                <w:sz w:val="28"/>
                <w:szCs w:val="28"/>
              </w:rPr>
              <w:t>在有限的時間內進行課程安排時，時間分配</w:t>
            </w:r>
            <w:r>
              <w:rPr>
                <w:rFonts w:eastAsia="標楷體" w:hint="eastAsia"/>
                <w:sz w:val="28"/>
                <w:szCs w:val="28"/>
              </w:rPr>
              <w:t>、教材的編排比例</w:t>
            </w:r>
            <w:r w:rsidRPr="005535AD">
              <w:rPr>
                <w:rFonts w:eastAsia="標楷體" w:hint="eastAsia"/>
                <w:sz w:val="28"/>
                <w:szCs w:val="28"/>
              </w:rPr>
              <w:t>會影響呈現出來的效果，教師需確</w:t>
            </w:r>
            <w:r w:rsidR="000A36A8">
              <w:rPr>
                <w:rFonts w:eastAsia="標楷體" w:hint="eastAsia"/>
                <w:sz w:val="28"/>
                <w:szCs w:val="28"/>
              </w:rPr>
              <w:t>立並緊</w:t>
            </w:r>
            <w:r>
              <w:rPr>
                <w:rFonts w:eastAsia="標楷體" w:hint="eastAsia"/>
                <w:sz w:val="28"/>
                <w:szCs w:val="28"/>
              </w:rPr>
              <w:t>扣</w:t>
            </w:r>
            <w:r w:rsidRPr="005535AD">
              <w:rPr>
                <w:rFonts w:eastAsia="標楷體" w:hint="eastAsia"/>
                <w:sz w:val="28"/>
                <w:szCs w:val="28"/>
              </w:rPr>
              <w:t>課程目標</w:t>
            </w:r>
            <w:r w:rsidRPr="005535A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。</w:t>
            </w:r>
          </w:p>
          <w:p w:rsidR="003E1C2D" w:rsidRPr="005535AD" w:rsidRDefault="003E1C2D" w:rsidP="005535AD">
            <w:pPr>
              <w:pStyle w:val="a5"/>
              <w:numPr>
                <w:ilvl w:val="0"/>
                <w:numId w:val="18"/>
              </w:num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老師的口頭禪會影響</w:t>
            </w:r>
            <w:r w:rsidRPr="003E1C2D">
              <w:rPr>
                <w:rFonts w:ascii="微軟正黑體" w:eastAsia="標楷體" w:hAnsi="微軟正黑體" w:cs="微軟正黑體" w:hint="eastAsia"/>
                <w:sz w:val="28"/>
                <w:szCs w:val="28"/>
              </w:rPr>
              <w:t>呈現教材內容的清晰，尤其講解重要概念、原則或技能，指導語的用詞需更加精煉和明確，以利學生理解。</w:t>
            </w:r>
          </w:p>
        </w:tc>
      </w:tr>
    </w:tbl>
    <w:p w:rsidR="005B668C" w:rsidRDefault="005B668C" w:rsidP="005B668C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5B668C" w:rsidRDefault="005B668C" w:rsidP="005B668C">
      <w:pPr>
        <w:pStyle w:val="a3"/>
        <w:spacing w:before="7"/>
        <w:ind w:left="0"/>
        <w:rPr>
          <w:rFonts w:eastAsiaTheme="minorEastAsia" w:hint="eastAsia"/>
          <w:sz w:val="10"/>
        </w:rPr>
      </w:pP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</w:p>
    <w:sectPr w:rsidR="0095440A" w:rsidRPr="00093689" w:rsidSect="00513EEA">
      <w:footerReference w:type="default" r:id="rId8"/>
      <w:pgSz w:w="11910" w:h="16840"/>
      <w:pgMar w:top="720" w:right="720" w:bottom="720" w:left="720" w:header="0" w:footer="1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D0" w:rsidRDefault="000270D0">
      <w:r>
        <w:separator/>
      </w:r>
    </w:p>
  </w:endnote>
  <w:endnote w:type="continuationSeparator" w:id="0">
    <w:p w:rsidR="000270D0" w:rsidRDefault="0002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87" w:rsidRDefault="00970E87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E25BE9E" wp14:editId="590E59E9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E87" w:rsidRDefault="00970E87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0F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5B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970E87" w:rsidRDefault="00970E87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0F0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D0" w:rsidRDefault="000270D0">
      <w:r>
        <w:separator/>
      </w:r>
    </w:p>
  </w:footnote>
  <w:footnote w:type="continuationSeparator" w:id="0">
    <w:p w:rsidR="000270D0" w:rsidRDefault="0002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DA"/>
    <w:multiLevelType w:val="hybridMultilevel"/>
    <w:tmpl w:val="CD32988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149D7EB6"/>
    <w:multiLevelType w:val="hybridMultilevel"/>
    <w:tmpl w:val="B8DE8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22E75"/>
    <w:multiLevelType w:val="hybridMultilevel"/>
    <w:tmpl w:val="11786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E3160"/>
    <w:multiLevelType w:val="hybridMultilevel"/>
    <w:tmpl w:val="F2204DEC"/>
    <w:lvl w:ilvl="0" w:tplc="682CF6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9471D"/>
    <w:multiLevelType w:val="hybridMultilevel"/>
    <w:tmpl w:val="ADC4E380"/>
    <w:lvl w:ilvl="0" w:tplc="3690C176">
      <w:start w:val="1"/>
      <w:numFmt w:val="decimal"/>
      <w:lvlText w:val="%1."/>
      <w:lvlJc w:val="left"/>
      <w:pPr>
        <w:ind w:left="240" w:hanging="2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95ED4"/>
    <w:multiLevelType w:val="hybridMultilevel"/>
    <w:tmpl w:val="61020D56"/>
    <w:lvl w:ilvl="0" w:tplc="682CF6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4095527"/>
    <w:multiLevelType w:val="hybridMultilevel"/>
    <w:tmpl w:val="61020D56"/>
    <w:lvl w:ilvl="0" w:tplc="682CF6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2153B9"/>
    <w:multiLevelType w:val="hybridMultilevel"/>
    <w:tmpl w:val="A8A2E4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497443"/>
    <w:multiLevelType w:val="hybridMultilevel"/>
    <w:tmpl w:val="CD32988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9" w15:restartNumberingAfterBreak="0">
    <w:nsid w:val="553800CC"/>
    <w:multiLevelType w:val="hybridMultilevel"/>
    <w:tmpl w:val="3A4E190E"/>
    <w:lvl w:ilvl="0" w:tplc="E4CCECF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526EE"/>
    <w:multiLevelType w:val="hybridMultilevel"/>
    <w:tmpl w:val="BBC60A6A"/>
    <w:lvl w:ilvl="0" w:tplc="AEF8DF0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4416CE"/>
    <w:multiLevelType w:val="hybridMultilevel"/>
    <w:tmpl w:val="B058B570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D1967"/>
    <w:multiLevelType w:val="hybridMultilevel"/>
    <w:tmpl w:val="B57A8D56"/>
    <w:lvl w:ilvl="0" w:tplc="E4CCECF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076C31"/>
    <w:multiLevelType w:val="hybridMultilevel"/>
    <w:tmpl w:val="316C6EE8"/>
    <w:lvl w:ilvl="0" w:tplc="0A1E67B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9E37FD"/>
    <w:multiLevelType w:val="hybridMultilevel"/>
    <w:tmpl w:val="2F44C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D"/>
    <w:rsid w:val="000163DA"/>
    <w:rsid w:val="000270D0"/>
    <w:rsid w:val="000545D8"/>
    <w:rsid w:val="00054CD1"/>
    <w:rsid w:val="000657FF"/>
    <w:rsid w:val="00077E59"/>
    <w:rsid w:val="000A36A8"/>
    <w:rsid w:val="000A539E"/>
    <w:rsid w:val="0010072B"/>
    <w:rsid w:val="00113B54"/>
    <w:rsid w:val="00161373"/>
    <w:rsid w:val="00173BDA"/>
    <w:rsid w:val="0018302A"/>
    <w:rsid w:val="001B5337"/>
    <w:rsid w:val="001C240F"/>
    <w:rsid w:val="001C66AC"/>
    <w:rsid w:val="001D37E4"/>
    <w:rsid w:val="001E4B6D"/>
    <w:rsid w:val="0022451B"/>
    <w:rsid w:val="00263379"/>
    <w:rsid w:val="002910E7"/>
    <w:rsid w:val="002A5123"/>
    <w:rsid w:val="002C1A65"/>
    <w:rsid w:val="002E556E"/>
    <w:rsid w:val="00300BAD"/>
    <w:rsid w:val="003126A4"/>
    <w:rsid w:val="00327B3F"/>
    <w:rsid w:val="003309A9"/>
    <w:rsid w:val="00373004"/>
    <w:rsid w:val="00385312"/>
    <w:rsid w:val="003A7B10"/>
    <w:rsid w:val="003E1C2D"/>
    <w:rsid w:val="003E369B"/>
    <w:rsid w:val="003E7045"/>
    <w:rsid w:val="003E7531"/>
    <w:rsid w:val="00402A6B"/>
    <w:rsid w:val="0041584F"/>
    <w:rsid w:val="00450030"/>
    <w:rsid w:val="0046118E"/>
    <w:rsid w:val="00476121"/>
    <w:rsid w:val="004769C9"/>
    <w:rsid w:val="00492979"/>
    <w:rsid w:val="004A1351"/>
    <w:rsid w:val="004A221C"/>
    <w:rsid w:val="004E1BA9"/>
    <w:rsid w:val="004E5DBC"/>
    <w:rsid w:val="004E7627"/>
    <w:rsid w:val="004F7CCA"/>
    <w:rsid w:val="00513EEA"/>
    <w:rsid w:val="005228AF"/>
    <w:rsid w:val="00536C1C"/>
    <w:rsid w:val="00540DB3"/>
    <w:rsid w:val="005535AD"/>
    <w:rsid w:val="00557F83"/>
    <w:rsid w:val="00576129"/>
    <w:rsid w:val="005B668C"/>
    <w:rsid w:val="005D5F9A"/>
    <w:rsid w:val="005D70C0"/>
    <w:rsid w:val="005F7FA2"/>
    <w:rsid w:val="0061479B"/>
    <w:rsid w:val="00624297"/>
    <w:rsid w:val="006255AE"/>
    <w:rsid w:val="00634536"/>
    <w:rsid w:val="00650124"/>
    <w:rsid w:val="0065053A"/>
    <w:rsid w:val="00655002"/>
    <w:rsid w:val="00670CDC"/>
    <w:rsid w:val="00672CC0"/>
    <w:rsid w:val="006D5E36"/>
    <w:rsid w:val="006F2F53"/>
    <w:rsid w:val="007378DF"/>
    <w:rsid w:val="00750A35"/>
    <w:rsid w:val="00774289"/>
    <w:rsid w:val="007C02C9"/>
    <w:rsid w:val="007E0BEA"/>
    <w:rsid w:val="00822B32"/>
    <w:rsid w:val="00824266"/>
    <w:rsid w:val="00827BCA"/>
    <w:rsid w:val="00854656"/>
    <w:rsid w:val="00874C53"/>
    <w:rsid w:val="00880303"/>
    <w:rsid w:val="008B7404"/>
    <w:rsid w:val="008C1CEA"/>
    <w:rsid w:val="00930414"/>
    <w:rsid w:val="0095440A"/>
    <w:rsid w:val="00963A1E"/>
    <w:rsid w:val="00970E87"/>
    <w:rsid w:val="00987339"/>
    <w:rsid w:val="009940F0"/>
    <w:rsid w:val="009B675A"/>
    <w:rsid w:val="009C50F3"/>
    <w:rsid w:val="009E4F72"/>
    <w:rsid w:val="00A013CD"/>
    <w:rsid w:val="00A20569"/>
    <w:rsid w:val="00A51E69"/>
    <w:rsid w:val="00A53D5F"/>
    <w:rsid w:val="00A77EEF"/>
    <w:rsid w:val="00A8790B"/>
    <w:rsid w:val="00A963DF"/>
    <w:rsid w:val="00AA0821"/>
    <w:rsid w:val="00AB1DE2"/>
    <w:rsid w:val="00AB6BE0"/>
    <w:rsid w:val="00AE52E5"/>
    <w:rsid w:val="00B172E7"/>
    <w:rsid w:val="00B227BD"/>
    <w:rsid w:val="00B45CE5"/>
    <w:rsid w:val="00B47D85"/>
    <w:rsid w:val="00B832E6"/>
    <w:rsid w:val="00BC0002"/>
    <w:rsid w:val="00BD4935"/>
    <w:rsid w:val="00BF430A"/>
    <w:rsid w:val="00C05832"/>
    <w:rsid w:val="00C21F4B"/>
    <w:rsid w:val="00C23407"/>
    <w:rsid w:val="00C857D5"/>
    <w:rsid w:val="00C924F4"/>
    <w:rsid w:val="00CA17E8"/>
    <w:rsid w:val="00CA73C2"/>
    <w:rsid w:val="00CB05E8"/>
    <w:rsid w:val="00CC409A"/>
    <w:rsid w:val="00CD732E"/>
    <w:rsid w:val="00CF4BE3"/>
    <w:rsid w:val="00D17FAD"/>
    <w:rsid w:val="00D306DE"/>
    <w:rsid w:val="00D550B6"/>
    <w:rsid w:val="00D60B6A"/>
    <w:rsid w:val="00D60CC1"/>
    <w:rsid w:val="00D83084"/>
    <w:rsid w:val="00DA0957"/>
    <w:rsid w:val="00DB59C6"/>
    <w:rsid w:val="00DC27C4"/>
    <w:rsid w:val="00DF7BDA"/>
    <w:rsid w:val="00E05F88"/>
    <w:rsid w:val="00E234E5"/>
    <w:rsid w:val="00E42709"/>
    <w:rsid w:val="00E5067F"/>
    <w:rsid w:val="00E53F68"/>
    <w:rsid w:val="00E71950"/>
    <w:rsid w:val="00E874CA"/>
    <w:rsid w:val="00EE07DE"/>
    <w:rsid w:val="00F169FE"/>
    <w:rsid w:val="00F24A03"/>
    <w:rsid w:val="00F25176"/>
    <w:rsid w:val="00F57423"/>
    <w:rsid w:val="00F7134D"/>
    <w:rsid w:val="00F90B95"/>
    <w:rsid w:val="00FA400B"/>
    <w:rsid w:val="00FB2743"/>
    <w:rsid w:val="00FD0597"/>
    <w:rsid w:val="00FE4B56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4EC948-FE55-4561-94D1-60C525A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8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6">
    <w:name w:val="清單段落 字元"/>
    <w:link w:val="a5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b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1.標題文字"/>
    <w:basedOn w:val="a"/>
    <w:link w:val="11"/>
    <w:rsid w:val="00C05832"/>
    <w:pPr>
      <w:autoSpaceDE/>
      <w:autoSpaceDN/>
      <w:jc w:val="center"/>
    </w:pPr>
    <w:rPr>
      <w:rFonts w:ascii="華康中黑體" w:eastAsia="華康中黑體" w:hAnsi="Times New Roman" w:cs="Times New Roman"/>
      <w:kern w:val="2"/>
      <w:sz w:val="28"/>
      <w:szCs w:val="20"/>
      <w:lang w:val="x-none" w:eastAsia="x-none" w:bidi="ar-SA"/>
    </w:rPr>
  </w:style>
  <w:style w:type="character" w:customStyle="1" w:styleId="11">
    <w:name w:val="1.標題文字 字元"/>
    <w:link w:val="10"/>
    <w:rsid w:val="00C05832"/>
    <w:rPr>
      <w:rFonts w:ascii="華康中黑體" w:eastAsia="華康中黑體" w:hAnsi="Times New Roman" w:cs="Times New Roman"/>
      <w:kern w:val="2"/>
      <w:sz w:val="28"/>
      <w:szCs w:val="20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5B668C"/>
    <w:rPr>
      <w:rFonts w:ascii="Noto Sans Mono CJK JP Regular" w:eastAsia="Noto Sans Mono CJK JP Regular" w:hAnsi="Noto Sans Mono CJK JP Regular" w:cs="Noto Sans Mono CJK JP Regular"/>
      <w:sz w:val="28"/>
      <w:szCs w:val="28"/>
      <w:lang w:val="zh-TW" w:eastAsia="zh-TW" w:bidi="zh-TW"/>
    </w:rPr>
  </w:style>
  <w:style w:type="character" w:styleId="ac">
    <w:name w:val="Placeholder Text"/>
    <w:basedOn w:val="a0"/>
    <w:uiPriority w:val="99"/>
    <w:semiHidden/>
    <w:rsid w:val="00874C5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A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7B1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f">
    <w:name w:val="Title"/>
    <w:basedOn w:val="a"/>
    <w:next w:val="a"/>
    <w:link w:val="af0"/>
    <w:uiPriority w:val="10"/>
    <w:qFormat/>
    <w:rsid w:val="00824266"/>
    <w:pPr>
      <w:autoSpaceDE/>
      <w:autoSpaceDN/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2"/>
      <w:sz w:val="32"/>
      <w:szCs w:val="32"/>
      <w:lang w:val="en-US" w:bidi="ar-SA"/>
    </w:rPr>
  </w:style>
  <w:style w:type="character" w:customStyle="1" w:styleId="af0">
    <w:name w:val="標題 字元"/>
    <w:basedOn w:val="a0"/>
    <w:link w:val="af"/>
    <w:uiPriority w:val="10"/>
    <w:rsid w:val="00824266"/>
    <w:rPr>
      <w:rFonts w:ascii="Cambria" w:eastAsia="新細明體" w:hAnsi="Cambria" w:cs="Times New Roman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7486-CFAB-476F-84F3-0F31662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2151</Characters>
  <Application>Microsoft Office Word</Application>
  <DocSecurity>0</DocSecurity>
  <Lines>17</Lines>
  <Paragraphs>5</Paragraphs>
  <ScaleCrop>false</ScaleCrop>
  <Company>abc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CSM</cp:lastModifiedBy>
  <cp:revision>2</cp:revision>
  <cp:lastPrinted>2021-11-19T07:56:00Z</cp:lastPrinted>
  <dcterms:created xsi:type="dcterms:W3CDTF">2021-11-23T04:46:00Z</dcterms:created>
  <dcterms:modified xsi:type="dcterms:W3CDTF">2021-11-23T04:46:00Z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