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2E" w:rsidRPr="00093689" w:rsidRDefault="0006212E" w:rsidP="0006212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B90514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Pr="0095133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復興國民小學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:rsidR="0021795E" w:rsidRPr="00E90054" w:rsidRDefault="0021795E" w:rsidP="00E90054">
      <w:pPr>
        <w:jc w:val="center"/>
        <w:rPr>
          <w:rFonts w:ascii="標楷體" w:eastAsia="標楷體" w:hAnsi="標楷體"/>
          <w:b/>
          <w:sz w:val="32"/>
        </w:rPr>
      </w:pPr>
      <w:r w:rsidRPr="00E90054">
        <w:rPr>
          <w:rFonts w:ascii="標楷體" w:eastAsia="標楷體" w:hAnsi="標楷體" w:hint="eastAsia"/>
          <w:b/>
          <w:sz w:val="32"/>
        </w:rPr>
        <w:t>素養導向教學設計練習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67"/>
        <w:gridCol w:w="3468"/>
        <w:gridCol w:w="1701"/>
        <w:gridCol w:w="3319"/>
      </w:tblGrid>
      <w:tr w:rsidR="0021795E" w:rsidRPr="00322005" w:rsidTr="00331DA9">
        <w:trPr>
          <w:trHeight w:val="531"/>
          <w:jc w:val="center"/>
        </w:trPr>
        <w:tc>
          <w:tcPr>
            <w:tcW w:w="176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領域</w:t>
            </w:r>
            <w:r w:rsidRPr="004D529D">
              <w:rPr>
                <w:rFonts w:eastAsia="標楷體" w:hAnsi="標楷體" w:hint="eastAsia"/>
                <w:noProof/>
              </w:rPr>
              <w:t>/</w:t>
            </w:r>
            <w:r w:rsidRPr="004D529D">
              <w:rPr>
                <w:rFonts w:eastAsia="標楷體" w:hAnsi="標楷體" w:hint="eastAsia"/>
                <w:noProof/>
              </w:rPr>
              <w:t>科目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1795E" w:rsidRPr="004D529D" w:rsidRDefault="00B90514" w:rsidP="0021795E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w:t>食農教育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設計者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64E7C" w:rsidRPr="0074553D" w:rsidRDefault="00C571EF" w:rsidP="00E90054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  <w:color w:val="FF0000"/>
              </w:rPr>
            </w:pPr>
            <w:r>
              <w:rPr>
                <w:rFonts w:eastAsia="標楷體" w:hAnsi="標楷體" w:hint="eastAsia"/>
                <w:noProof/>
              </w:rPr>
              <w:t>張淑婷</w:t>
            </w:r>
          </w:p>
        </w:tc>
      </w:tr>
      <w:tr w:rsidR="0021795E" w:rsidRPr="00322005" w:rsidTr="00331DA9">
        <w:trPr>
          <w:trHeight w:val="585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實施年級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auto"/>
            </w:tcBorders>
          </w:tcPr>
          <w:p w:rsidR="0021795E" w:rsidRPr="004D529D" w:rsidRDefault="00B90514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</w:rPr>
              <w:t>二</w:t>
            </w:r>
            <w:r w:rsidR="0021795E">
              <w:rPr>
                <w:rFonts w:eastAsia="標楷體" w:hAnsi="標楷體" w:hint="eastAsia"/>
                <w:noProof/>
                <w:sz w:val="28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總節數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000000"/>
            </w:tcBorders>
          </w:tcPr>
          <w:p w:rsidR="0021795E" w:rsidRPr="004D529D" w:rsidRDefault="00917D27" w:rsidP="00FD28BD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</w:t>
            </w:r>
            <w:r w:rsidR="00FD28BD">
              <w:rPr>
                <w:rFonts w:eastAsia="標楷體" w:hAnsi="標楷體" w:hint="eastAsia"/>
                <w:noProof/>
              </w:rPr>
              <w:t>節</w:t>
            </w:r>
            <w:r w:rsidR="00164E7C">
              <w:rPr>
                <w:rFonts w:eastAsia="標楷體" w:hAnsi="標楷體" w:hint="eastAsia"/>
                <w:noProof/>
              </w:rPr>
              <w:t>(</w:t>
            </w:r>
            <w:r w:rsidR="00FD28BD">
              <w:rPr>
                <w:rFonts w:eastAsia="標楷體" w:hAnsi="標楷體" w:hint="eastAsia"/>
                <w:noProof/>
              </w:rPr>
              <w:t>第</w:t>
            </w:r>
            <w:r w:rsidR="002C6A13">
              <w:rPr>
                <w:rFonts w:eastAsia="標楷體" w:hAnsi="標楷體" w:hint="eastAsia"/>
                <w:noProof/>
              </w:rPr>
              <w:t>1</w:t>
            </w:r>
            <w:r w:rsidR="00FD28BD">
              <w:rPr>
                <w:rFonts w:eastAsia="標楷體" w:hAnsi="標楷體" w:hint="eastAsia"/>
                <w:noProof/>
              </w:rPr>
              <w:t>節</w:t>
            </w:r>
            <w:r w:rsidR="0021795E">
              <w:rPr>
                <w:rFonts w:eastAsia="標楷體" w:hAnsi="標楷體" w:hint="eastAsia"/>
                <w:noProof/>
              </w:rPr>
              <w:t>)</w:t>
            </w:r>
          </w:p>
        </w:tc>
      </w:tr>
      <w:tr w:rsidR="0021795E" w:rsidRPr="00322005" w:rsidTr="00331DA9">
        <w:trPr>
          <w:trHeight w:val="532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課程</w:t>
            </w:r>
            <w:r w:rsidRPr="004D529D">
              <w:rPr>
                <w:rFonts w:eastAsia="標楷體" w:hAnsi="標楷體" w:hint="eastAsia"/>
                <w:noProof/>
              </w:rPr>
              <w:t>名稱</w:t>
            </w:r>
          </w:p>
        </w:tc>
        <w:tc>
          <w:tcPr>
            <w:tcW w:w="8488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21795E" w:rsidRPr="00FD28BD" w:rsidRDefault="00B90514" w:rsidP="0021795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園地踏布</w:t>
            </w:r>
          </w:p>
        </w:tc>
      </w:tr>
      <w:tr w:rsidR="00453189" w:rsidRPr="00322005" w:rsidTr="00331DA9">
        <w:trPr>
          <w:trHeight w:val="532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3189" w:rsidRPr="00FD28BD" w:rsidRDefault="00453189" w:rsidP="00331DA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/>
              </w:rPr>
              <w:t>核心素養具體內涵</w:t>
            </w:r>
          </w:p>
        </w:tc>
        <w:tc>
          <w:tcPr>
            <w:tcW w:w="8488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3E27DB" w:rsidRDefault="003E27DB" w:rsidP="00F25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453189" w:rsidRPr="008E17BB">
              <w:rPr>
                <w:rFonts w:ascii="標楷體" w:eastAsia="標楷體" w:hAnsi="標楷體"/>
              </w:rPr>
              <w:t>-A</w:t>
            </w:r>
            <w:r>
              <w:rPr>
                <w:rFonts w:ascii="標楷體" w:eastAsia="標楷體" w:hAnsi="標楷體" w:hint="eastAsia"/>
              </w:rPr>
              <w:t>2具備探索問題的思考能力，並透過體驗與實踐處理日常生活問題。</w:t>
            </w:r>
          </w:p>
          <w:p w:rsidR="00453189" w:rsidRPr="003E27DB" w:rsidRDefault="003E27DB" w:rsidP="00F25F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8E17BB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B3 具備藝術創作與欣賞的基本素養，促進多元感官的發展，培養生活環境中的美感體驗。</w:t>
            </w:r>
          </w:p>
        </w:tc>
      </w:tr>
      <w:tr w:rsidR="0021795E" w:rsidRPr="00322005" w:rsidTr="00331DA9">
        <w:trPr>
          <w:trHeight w:val="20"/>
          <w:jc w:val="center"/>
        </w:trPr>
        <w:tc>
          <w:tcPr>
            <w:tcW w:w="8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 xml:space="preserve">  </w:t>
            </w:r>
            <w:r w:rsidRPr="004D529D">
              <w:rPr>
                <w:rFonts w:eastAsia="標楷體" w:hAnsi="標楷體" w:hint="eastAsia"/>
                <w:noProof/>
              </w:rPr>
              <w:t>學</w:t>
            </w: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習</w:t>
            </w: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重</w:t>
            </w: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點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學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習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表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現</w:t>
            </w:r>
          </w:p>
        </w:tc>
        <w:tc>
          <w:tcPr>
            <w:tcW w:w="84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D56CD" w:rsidRDefault="00AF286F" w:rsidP="00AF286F">
            <w:pPr>
              <w:ind w:leftChars="-2" w:left="845" w:hangingChars="354" w:hanging="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生2</w:t>
            </w:r>
            <w:r w:rsidR="004A58D5">
              <w:rPr>
                <w:rFonts w:ascii="標楷體" w:eastAsia="標楷體" w:hAnsi="標楷體"/>
              </w:rPr>
              <w:t>-I-</w:t>
            </w:r>
            <w:r w:rsidR="004A58D5">
              <w:rPr>
                <w:rFonts w:ascii="標楷體" w:eastAsia="標楷體" w:hAnsi="標楷體" w:hint="eastAsia"/>
              </w:rPr>
              <w:t>1</w:t>
            </w:r>
            <w:r w:rsidR="00453189" w:rsidRPr="00FD28B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感官和知覺探索生活中的人、事、物，覺察事情及環境的特性。</w:t>
            </w:r>
          </w:p>
          <w:p w:rsidR="0084577B" w:rsidRPr="004A58D5" w:rsidRDefault="0084577B" w:rsidP="00AF286F">
            <w:pPr>
              <w:ind w:leftChars="-2" w:left="845" w:hangingChars="354" w:hanging="8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-I-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利用各種生活的媒介與素材進行表現與創作，喚起豐富的想像力。</w:t>
            </w:r>
          </w:p>
        </w:tc>
      </w:tr>
      <w:tr w:rsidR="0021795E" w:rsidRPr="00322005" w:rsidTr="00331DA9">
        <w:trPr>
          <w:trHeight w:val="20"/>
          <w:jc w:val="center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95E" w:rsidRPr="004D529D" w:rsidRDefault="0021795E" w:rsidP="00331DA9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學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習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內</w:t>
            </w:r>
          </w:p>
          <w:p w:rsidR="0021795E" w:rsidRPr="00FD28BD" w:rsidRDefault="0021795E" w:rsidP="00331D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容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5E" w:rsidRPr="00502F26" w:rsidRDefault="003A29F9" w:rsidP="003A29F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-I-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生命成長現象的認識。</w:t>
            </w:r>
          </w:p>
          <w:p w:rsidR="00CB0518" w:rsidRPr="00FC030C" w:rsidRDefault="00A80C82" w:rsidP="003D56CD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-I-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自然環境之美的感受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D774A7" w:rsidRPr="00322005" w:rsidTr="00331DA9">
        <w:trPr>
          <w:trHeight w:val="540"/>
          <w:jc w:val="center"/>
        </w:trPr>
        <w:tc>
          <w:tcPr>
            <w:tcW w:w="17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4A7" w:rsidRPr="00FD28BD" w:rsidRDefault="00D774A7" w:rsidP="00D774A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FD28BD">
              <w:rPr>
                <w:rFonts w:ascii="標楷體" w:eastAsia="標楷體" w:hAnsi="標楷體" w:hint="eastAsia"/>
                <w:noProof/>
              </w:rPr>
              <w:t>學習目標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A7" w:rsidRPr="004D5525" w:rsidRDefault="00D774A7" w:rsidP="00D774A7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4D5525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="001E6D45" w:rsidRPr="004D5525">
              <w:rPr>
                <w:rFonts w:ascii="標楷體" w:eastAsia="標楷體" w:hAnsi="標楷體" w:hint="eastAsia"/>
                <w:noProof/>
                <w:color w:val="000000"/>
              </w:rPr>
              <w:t>專心聆聽同學的發言，並能專心。</w:t>
            </w:r>
          </w:p>
          <w:p w:rsidR="00D774A7" w:rsidRPr="004D5525" w:rsidRDefault="00D774A7" w:rsidP="00D774A7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4D5525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="001E6D45" w:rsidRPr="004D5525">
              <w:rPr>
                <w:rFonts w:ascii="標楷體" w:eastAsia="標楷體" w:hAnsi="標楷體" w:hint="eastAsia"/>
                <w:noProof/>
                <w:color w:val="000000"/>
              </w:rPr>
              <w:t>能表達自己的生活或活動經驗</w:t>
            </w:r>
          </w:p>
          <w:p w:rsidR="004D5525" w:rsidRPr="004D5525" w:rsidRDefault="004D5525" w:rsidP="004D5525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</w:p>
        </w:tc>
      </w:tr>
      <w:tr w:rsidR="00D774A7" w:rsidRPr="00322005" w:rsidTr="00331DA9">
        <w:trPr>
          <w:trHeight w:val="20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4A7" w:rsidRPr="004D529D" w:rsidRDefault="00D774A7" w:rsidP="00D774A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教學設備</w:t>
            </w:r>
            <w:r w:rsidRPr="004D529D">
              <w:rPr>
                <w:rFonts w:eastAsia="標楷體" w:hAnsi="標楷體" w:hint="eastAsia"/>
                <w:noProof/>
              </w:rPr>
              <w:t xml:space="preserve">/ </w:t>
            </w:r>
          </w:p>
          <w:p w:rsidR="00D774A7" w:rsidRPr="004D529D" w:rsidRDefault="00D774A7" w:rsidP="00D774A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4D529D">
              <w:rPr>
                <w:rFonts w:eastAsia="標楷體" w:hAnsi="標楷體" w:hint="eastAsia"/>
                <w:noProof/>
              </w:rPr>
              <w:t>資源</w:t>
            </w:r>
          </w:p>
        </w:tc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777B6" w:rsidRDefault="007F5074" w:rsidP="00D774A7">
            <w:pPr>
              <w:spacing w:line="0" w:lineRule="atLeast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校園植物葉片</w:t>
            </w:r>
          </w:p>
          <w:p w:rsidR="00D774A7" w:rsidRPr="004D529D" w:rsidRDefault="007F5074" w:rsidP="00D774A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蠟筆、水彩</w:t>
            </w:r>
          </w:p>
        </w:tc>
      </w:tr>
      <w:tr w:rsidR="00D774A7" w:rsidRPr="00322005" w:rsidTr="00331DA9">
        <w:trPr>
          <w:trHeight w:val="20"/>
          <w:jc w:val="center"/>
        </w:trPr>
        <w:tc>
          <w:tcPr>
            <w:tcW w:w="6931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74A7" w:rsidRPr="004D529D" w:rsidRDefault="00D774A7" w:rsidP="00D774A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4D529D">
              <w:rPr>
                <w:rFonts w:eastAsia="標楷體" w:hAnsi="標楷體" w:hint="eastAsia"/>
                <w:b/>
                <w:noProof/>
                <w:sz w:val="28"/>
              </w:rPr>
              <w:t>教學活動內容及實施方式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74A7" w:rsidRPr="004D529D" w:rsidRDefault="00D774A7" w:rsidP="00D774A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4D529D">
              <w:rPr>
                <w:rFonts w:eastAsia="標楷體" w:hAnsi="標楷體" w:hint="eastAsia"/>
                <w:b/>
                <w:noProof/>
                <w:sz w:val="28"/>
              </w:rPr>
              <w:t>核心素養呼應說明</w:t>
            </w:r>
          </w:p>
        </w:tc>
      </w:tr>
      <w:tr w:rsidR="00D774A7" w:rsidRPr="00322005" w:rsidTr="00331DA9">
        <w:trPr>
          <w:trHeight w:val="7266"/>
          <w:jc w:val="center"/>
        </w:trPr>
        <w:tc>
          <w:tcPr>
            <w:tcW w:w="6931" w:type="dxa"/>
            <w:gridSpan w:val="4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F14773" w:rsidRDefault="001777B6" w:rsidP="001777B6">
            <w:pPr>
              <w:ind w:left="466" w:hangingChars="194" w:hanging="466"/>
              <w:rPr>
                <w:rFonts w:ascii="微軟正黑體" w:eastAsia="微軟正黑體" w:hAnsi="微軟正黑體"/>
                <w:b/>
                <w:noProof/>
                <w:szCs w:val="22"/>
              </w:rPr>
            </w:pPr>
            <w:r w:rsidRPr="001777B6">
              <w:rPr>
                <w:rFonts w:ascii="標楷體" w:eastAsia="標楷體" w:hAnsi="標楷體" w:hint="eastAsia"/>
                <w:noProof/>
                <w:szCs w:val="22"/>
              </w:rPr>
              <w:lastRenderedPageBreak/>
              <w:t>※引起動機：</w:t>
            </w:r>
            <w:r w:rsidR="00F14773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(2分鐘)</w:t>
            </w:r>
          </w:p>
          <w:p w:rsidR="005D3EC7" w:rsidRPr="0049204A" w:rsidRDefault="005D3EC7" w:rsidP="005D3EC7">
            <w:pPr>
              <w:spacing w:line="44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49204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1.教師拿出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植物葉片</w:t>
            </w:r>
            <w:r w:rsidRPr="0049204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，請小朋友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看一看</w:t>
            </w:r>
            <w:r w:rsidRPr="0049204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何種植物？</w:t>
            </w:r>
          </w:p>
          <w:p w:rsidR="005D3EC7" w:rsidRPr="0049204A" w:rsidRDefault="005D3EC7" w:rsidP="005D3EC7">
            <w:pPr>
              <w:spacing w:line="44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49204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2.請小朋友簡單說出植物的特徵。</w:t>
            </w:r>
          </w:p>
          <w:p w:rsidR="00F14773" w:rsidRPr="005D3EC7" w:rsidRDefault="00F14773" w:rsidP="00F14773">
            <w:pPr>
              <w:ind w:left="466" w:hangingChars="194" w:hanging="466"/>
              <w:rPr>
                <w:rFonts w:ascii="標楷體" w:eastAsia="標楷體" w:hAnsi="標楷體"/>
                <w:noProof/>
                <w:szCs w:val="22"/>
              </w:rPr>
            </w:pPr>
          </w:p>
          <w:p w:rsidR="00F14773" w:rsidRDefault="00F14773" w:rsidP="00F14773">
            <w:pPr>
              <w:ind w:left="466" w:hangingChars="194" w:hanging="466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1777B6">
              <w:rPr>
                <w:rFonts w:ascii="標楷體" w:eastAsia="標楷體" w:hAnsi="標楷體" w:hint="eastAsia"/>
                <w:noProof/>
                <w:szCs w:val="22"/>
              </w:rPr>
              <w:t>※</w:t>
            </w:r>
            <w:r w:rsidR="00B1665D">
              <w:rPr>
                <w:rFonts w:ascii="標楷體" w:eastAsia="標楷體" w:hAnsi="標楷體" w:hint="eastAsia"/>
                <w:noProof/>
                <w:szCs w:val="22"/>
              </w:rPr>
              <w:t>發展活動</w:t>
            </w:r>
            <w:r w:rsidRPr="001777B6">
              <w:rPr>
                <w:rFonts w:ascii="標楷體" w:eastAsia="標楷體" w:hAnsi="標楷體" w:hint="eastAsia"/>
                <w:noProof/>
                <w:szCs w:val="22"/>
              </w:rPr>
              <w:t>：</w:t>
            </w:r>
          </w:p>
          <w:p w:rsidR="00D774A7" w:rsidRPr="00AB5014" w:rsidRDefault="00D774A7" w:rsidP="00F14773">
            <w:pPr>
              <w:ind w:left="466" w:hangingChars="194" w:hanging="466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</w:t>
            </w:r>
            <w:r w:rsidRPr="004E7EE4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動</w:t>
            </w:r>
            <w:r w:rsidRPr="004E7EE4">
              <w:rPr>
                <w:rFonts w:ascii="標楷體" w:eastAsia="標楷體" w:hAnsi="標楷體"/>
                <w:noProof/>
                <w:szCs w:val="22"/>
                <w:shd w:val="pct15" w:color="auto" w:fill="FFFFFF"/>
              </w:rPr>
              <w:t>1</w:t>
            </w:r>
            <w:r w:rsidR="00546715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我們尋寶去</w:t>
            </w:r>
            <w:r w:rsidR="00585E6B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(1</w:t>
            </w:r>
            <w:r w:rsidR="00210D71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2</w:t>
            </w:r>
            <w:r w:rsidR="001777B6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分鐘)</w:t>
            </w:r>
          </w:p>
          <w:p w:rsidR="00B1665D" w:rsidRDefault="00B1665D" w:rsidP="00B1665D">
            <w:pPr>
              <w:pStyle w:val="a5"/>
              <w:spacing w:line="320" w:lineRule="exact"/>
              <w:ind w:leftChars="1" w:left="830" w:hangingChars="345" w:hanging="828"/>
              <w:jc w:val="both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 xml:space="preserve">  教師帶全體同學到校園尋寶，觀察植物葉片，並撿拾自己喜歡</w:t>
            </w:r>
          </w:p>
          <w:p w:rsidR="00F14773" w:rsidRPr="00B1665D" w:rsidRDefault="00B1665D" w:rsidP="00B1665D">
            <w:pPr>
              <w:pStyle w:val="a5"/>
              <w:spacing w:line="320" w:lineRule="exact"/>
              <w:ind w:leftChars="1" w:left="830" w:hangingChars="345" w:hanging="828"/>
              <w:jc w:val="both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的</w:t>
            </w:r>
            <w:r w:rsidRPr="00B1665D">
              <w:rPr>
                <w:rFonts w:ascii="標楷體" w:eastAsia="標楷體" w:hAnsi="標楷體" w:hint="eastAsia"/>
                <w:noProof/>
                <w:szCs w:val="22"/>
              </w:rPr>
              <w:t>植物葉片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。</w:t>
            </w:r>
          </w:p>
          <w:p w:rsidR="00C212BA" w:rsidRPr="001777B6" w:rsidRDefault="00C212BA" w:rsidP="001777B6">
            <w:pPr>
              <w:ind w:left="466" w:hangingChars="194" w:hanging="466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/>
                <w:noProof/>
                <w:szCs w:val="22"/>
                <w:shd w:val="pct15" w:color="auto" w:fill="FFFFFF"/>
              </w:rPr>
              <w:t>2</w:t>
            </w:r>
            <w:r w:rsidR="00E55D3D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園地踏布</w:t>
            </w:r>
            <w:r w:rsidR="004F6296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：</w:t>
            </w:r>
            <w:r w:rsidR="001777B6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(</w:t>
            </w:r>
            <w:r w:rsidR="00B15023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2</w:t>
            </w:r>
            <w:r w:rsidR="00A328C8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4</w:t>
            </w:r>
            <w:r w:rsidR="001777B6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分鐘)</w:t>
            </w:r>
          </w:p>
          <w:p w:rsidR="00D774A7" w:rsidRPr="00D33CDB" w:rsidRDefault="00E55D3D" w:rsidP="00D33CDB">
            <w:pPr>
              <w:spacing w:line="320" w:lineRule="exact"/>
              <w:jc w:val="both"/>
              <w:rPr>
                <w:rFonts w:ascii="標楷體" w:eastAsia="標楷體" w:hAnsi="標楷體" w:cs="MS Mincho"/>
                <w:noProof/>
                <w:szCs w:val="22"/>
              </w:rPr>
            </w:pPr>
            <w:r>
              <w:rPr>
                <w:rFonts w:ascii="標楷體" w:eastAsia="標楷體" w:hAnsi="標楷體" w:cs="MS Mincho" w:hint="eastAsia"/>
                <w:noProof/>
                <w:szCs w:val="22"/>
              </w:rPr>
              <w:t xml:space="preserve">  教師示範植物葉子拓印，並請學生實地操作。</w:t>
            </w:r>
          </w:p>
          <w:p w:rsidR="00F14773" w:rsidRDefault="001777B6" w:rsidP="001777B6">
            <w:pPr>
              <w:ind w:left="466" w:hangingChars="194" w:hanging="466"/>
              <w:rPr>
                <w:rFonts w:ascii="微軟正黑體" w:eastAsia="微軟正黑體" w:hAnsi="微軟正黑體"/>
                <w:b/>
                <w:noProof/>
                <w:szCs w:val="22"/>
              </w:rPr>
            </w:pPr>
            <w:r w:rsidRPr="001777B6">
              <w:rPr>
                <w:rFonts w:ascii="標楷體" w:eastAsia="標楷體" w:hAnsi="標楷體" w:hint="eastAsia"/>
                <w:noProof/>
                <w:szCs w:val="22"/>
              </w:rPr>
              <w:t>※</w:t>
            </w:r>
            <w:r w:rsidR="00F14773">
              <w:rPr>
                <w:rFonts w:ascii="標楷體" w:eastAsia="標楷體" w:hAnsi="標楷體" w:hint="eastAsia"/>
                <w:color w:val="000000"/>
                <w:kern w:val="0"/>
              </w:rPr>
              <w:t>綜合活動</w:t>
            </w:r>
            <w:r w:rsidRPr="001777B6">
              <w:rPr>
                <w:rFonts w:ascii="標楷體" w:eastAsia="標楷體" w:hAnsi="標楷體" w:hint="eastAsia"/>
                <w:noProof/>
                <w:szCs w:val="22"/>
              </w:rPr>
              <w:t>：</w:t>
            </w:r>
            <w:r w:rsidR="00B15023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(</w:t>
            </w:r>
            <w:r w:rsidR="00A328C8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2</w:t>
            </w:r>
            <w:r w:rsidR="00F14773"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>分鐘)</w:t>
            </w:r>
          </w:p>
          <w:p w:rsidR="00D33CDB" w:rsidRPr="00A328C8" w:rsidRDefault="00F14773" w:rsidP="00A328C8">
            <w:pPr>
              <w:ind w:left="466" w:hangingChars="194" w:hanging="466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Cs w:val="22"/>
              </w:rPr>
              <w:t xml:space="preserve">   </w:t>
            </w:r>
            <w:r w:rsidR="00D33CDB">
              <w:rPr>
                <w:rFonts w:ascii="標楷體" w:eastAsia="標楷體" w:hAnsi="標楷體" w:hint="eastAsia"/>
                <w:noProof/>
                <w:szCs w:val="22"/>
              </w:rPr>
              <w:t>教師總結</w:t>
            </w:r>
            <w:r w:rsidR="00A328C8">
              <w:rPr>
                <w:rFonts w:ascii="標楷體" w:eastAsia="標楷體" w:hAnsi="標楷體" w:hint="eastAsia"/>
                <w:noProof/>
                <w:szCs w:val="22"/>
              </w:rPr>
              <w:t>活動，並展示幾張學生作品。</w:t>
            </w:r>
          </w:p>
          <w:p w:rsidR="001777B6" w:rsidRPr="00125333" w:rsidRDefault="001777B6" w:rsidP="00125333">
            <w:pPr>
              <w:pStyle w:val="a5"/>
              <w:spacing w:line="320" w:lineRule="exact"/>
              <w:ind w:leftChars="3" w:left="509" w:hangingChars="209" w:hanging="502"/>
              <w:jc w:val="both"/>
              <w:rPr>
                <w:rFonts w:ascii="標楷體" w:eastAsia="標楷體" w:hAnsi="標楷體" w:cs="MS Mincho"/>
                <w:noProof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D774A7" w:rsidRDefault="00D774A7" w:rsidP="00502F26">
            <w:pPr>
              <w:rPr>
                <w:rFonts w:ascii="標楷體" w:eastAsia="標楷體" w:hAnsi="標楷體"/>
              </w:rPr>
            </w:pPr>
          </w:p>
          <w:p w:rsidR="00D77C55" w:rsidRDefault="00D77C55" w:rsidP="00D774A7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</w:rPr>
            </w:pPr>
          </w:p>
          <w:p w:rsidR="00E04FFA" w:rsidRDefault="00E04FFA" w:rsidP="00E04FFA">
            <w:pPr>
              <w:ind w:leftChars="-2" w:left="845" w:hangingChars="354" w:hanging="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生2</w:t>
            </w:r>
            <w:r>
              <w:rPr>
                <w:rFonts w:ascii="標楷體" w:eastAsia="標楷體" w:hAnsi="標楷體"/>
              </w:rPr>
              <w:t>-I-</w:t>
            </w:r>
            <w:r>
              <w:rPr>
                <w:rFonts w:ascii="標楷體" w:eastAsia="標楷體" w:hAnsi="標楷體" w:hint="eastAsia"/>
              </w:rPr>
              <w:t>1</w:t>
            </w:r>
            <w:r w:rsidRPr="00FD28B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感官和知覺探索生活中的人、事、物，覺察事情及環境的特性。</w:t>
            </w:r>
          </w:p>
          <w:p w:rsidR="001319EA" w:rsidRPr="00FD28BD" w:rsidRDefault="001319EA" w:rsidP="001319EA">
            <w:pPr>
              <w:ind w:leftChars="-2" w:left="845" w:hangingChars="354" w:hanging="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D28BD">
              <w:rPr>
                <w:rFonts w:ascii="標楷體" w:eastAsia="標楷體" w:hAnsi="標楷體"/>
              </w:rPr>
              <w:t>2-I-2 說出所聽聞的內容。</w:t>
            </w:r>
          </w:p>
          <w:p w:rsidR="001319EA" w:rsidRDefault="001319EA" w:rsidP="00E04FFA">
            <w:pPr>
              <w:ind w:leftChars="-2" w:left="845" w:hangingChars="354" w:hanging="850"/>
              <w:rPr>
                <w:rFonts w:ascii="標楷體" w:eastAsia="標楷體" w:hAnsi="標楷體"/>
              </w:rPr>
            </w:pPr>
          </w:p>
          <w:p w:rsidR="001319EA" w:rsidRDefault="001319EA" w:rsidP="001319EA">
            <w:pPr>
              <w:rPr>
                <w:rFonts w:ascii="標楷體" w:eastAsia="標楷體" w:hAnsi="標楷體" w:hint="eastAsia"/>
              </w:rPr>
            </w:pPr>
          </w:p>
          <w:p w:rsidR="00502F26" w:rsidRPr="00D77C55" w:rsidRDefault="00E04FFA" w:rsidP="00E04FF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生4</w:t>
            </w:r>
            <w:r>
              <w:rPr>
                <w:rFonts w:ascii="標楷體" w:eastAsia="標楷體" w:hAnsi="標楷體"/>
              </w:rPr>
              <w:t>-I-</w:t>
            </w:r>
            <w:r>
              <w:rPr>
                <w:rFonts w:ascii="標楷體" w:eastAsia="標楷體" w:hAnsi="標楷體" w:hint="eastAsia"/>
              </w:rPr>
              <w:t>1 利用各種生活的媒介與素材進行表現與創作，喚起豐富的想像力。</w:t>
            </w:r>
          </w:p>
          <w:p w:rsidR="00947986" w:rsidRDefault="00947986" w:rsidP="00D774A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502F26" w:rsidRDefault="00502F26" w:rsidP="00D774A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0B1AC5" w:rsidRDefault="000B1AC5" w:rsidP="000B1AC5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</w:rPr>
            </w:pPr>
          </w:p>
          <w:p w:rsidR="00D774A7" w:rsidRPr="00DB060A" w:rsidRDefault="00D774A7" w:rsidP="00D774A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</w:tc>
      </w:tr>
    </w:tbl>
    <w:p w:rsidR="00F70AA5" w:rsidRPr="00720219" w:rsidRDefault="00F70AA5" w:rsidP="00502F26"/>
    <w:sectPr w:rsidR="00F70AA5" w:rsidRPr="00720219" w:rsidSect="00F856AF">
      <w:footerReference w:type="default" r:id="rId8"/>
      <w:pgSz w:w="11906" w:h="16838"/>
      <w:pgMar w:top="1135" w:right="566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42" w:rsidRDefault="00825C42">
      <w:r>
        <w:separator/>
      </w:r>
    </w:p>
  </w:endnote>
  <w:endnote w:type="continuationSeparator" w:id="0">
    <w:p w:rsidR="00825C42" w:rsidRDefault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215360"/>
      <w:docPartObj>
        <w:docPartGallery w:val="Page Numbers (Bottom of Page)"/>
        <w:docPartUnique/>
      </w:docPartObj>
    </w:sdtPr>
    <w:sdtEndPr/>
    <w:sdtContent>
      <w:p w:rsidR="0079740F" w:rsidRDefault="00164E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C8" w:rsidRPr="008800C8">
          <w:rPr>
            <w:noProof/>
            <w:lang w:val="zh-TW"/>
          </w:rPr>
          <w:t>1</w:t>
        </w:r>
        <w:r>
          <w:fldChar w:fldCharType="end"/>
        </w:r>
      </w:p>
    </w:sdtContent>
  </w:sdt>
  <w:p w:rsidR="0079740F" w:rsidRDefault="00825C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42" w:rsidRDefault="00825C42">
      <w:r>
        <w:separator/>
      </w:r>
    </w:p>
  </w:footnote>
  <w:footnote w:type="continuationSeparator" w:id="0">
    <w:p w:rsidR="00825C42" w:rsidRDefault="0082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444F"/>
    <w:multiLevelType w:val="hybridMultilevel"/>
    <w:tmpl w:val="DAC8DCAE"/>
    <w:lvl w:ilvl="0" w:tplc="54E0A57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22E9E"/>
    <w:multiLevelType w:val="hybridMultilevel"/>
    <w:tmpl w:val="7EFC0E68"/>
    <w:lvl w:ilvl="0" w:tplc="028C2E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B549F"/>
    <w:multiLevelType w:val="hybridMultilevel"/>
    <w:tmpl w:val="E5DCCC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5085E"/>
    <w:multiLevelType w:val="hybridMultilevel"/>
    <w:tmpl w:val="D8002FCA"/>
    <w:lvl w:ilvl="0" w:tplc="C1460FAC">
      <w:start w:val="1"/>
      <w:numFmt w:val="ideographEnclosedCircle"/>
      <w:lvlText w:val="%1"/>
      <w:lvlJc w:val="left"/>
      <w:pPr>
        <w:ind w:left="840" w:hanging="360"/>
      </w:pPr>
      <w:rPr>
        <w:rFonts w:ascii="MS Gothic" w:eastAsia="MS Gothic" w:hAnsi="MS Gothic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497830"/>
    <w:multiLevelType w:val="hybridMultilevel"/>
    <w:tmpl w:val="17965D06"/>
    <w:lvl w:ilvl="0" w:tplc="D4B849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5EC6469"/>
    <w:multiLevelType w:val="hybridMultilevel"/>
    <w:tmpl w:val="817A8C34"/>
    <w:lvl w:ilvl="0" w:tplc="1BEC74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76359"/>
    <w:multiLevelType w:val="hybridMultilevel"/>
    <w:tmpl w:val="9118EE40"/>
    <w:lvl w:ilvl="0" w:tplc="8C286C6E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EE032A"/>
    <w:multiLevelType w:val="hybridMultilevel"/>
    <w:tmpl w:val="40BE2BDA"/>
    <w:lvl w:ilvl="0" w:tplc="76D8D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69841E0"/>
    <w:multiLevelType w:val="hybridMultilevel"/>
    <w:tmpl w:val="86F02E76"/>
    <w:lvl w:ilvl="0" w:tplc="F32698C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19740C"/>
    <w:multiLevelType w:val="hybridMultilevel"/>
    <w:tmpl w:val="50568BA0"/>
    <w:lvl w:ilvl="0" w:tplc="D2EAE9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097B91"/>
    <w:multiLevelType w:val="hybridMultilevel"/>
    <w:tmpl w:val="5FB89A4E"/>
    <w:lvl w:ilvl="0" w:tplc="4D541DA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8C4AF4"/>
    <w:multiLevelType w:val="hybridMultilevel"/>
    <w:tmpl w:val="5844AA78"/>
    <w:lvl w:ilvl="0" w:tplc="3BD27008">
      <w:start w:val="1"/>
      <w:numFmt w:val="taiwaneseCountingThousand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2" w15:restartNumberingAfterBreak="0">
    <w:nsid w:val="7D2419FD"/>
    <w:multiLevelType w:val="hybridMultilevel"/>
    <w:tmpl w:val="F3360526"/>
    <w:lvl w:ilvl="0" w:tplc="D00262F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5E"/>
    <w:rsid w:val="0006212E"/>
    <w:rsid w:val="000827E2"/>
    <w:rsid w:val="000B1AC5"/>
    <w:rsid w:val="000E5387"/>
    <w:rsid w:val="00125333"/>
    <w:rsid w:val="001319EA"/>
    <w:rsid w:val="00164E7C"/>
    <w:rsid w:val="001777B6"/>
    <w:rsid w:val="001A750D"/>
    <w:rsid w:val="001E6D45"/>
    <w:rsid w:val="00210D71"/>
    <w:rsid w:val="0021795E"/>
    <w:rsid w:val="002266B7"/>
    <w:rsid w:val="0024080B"/>
    <w:rsid w:val="00250255"/>
    <w:rsid w:val="0026392C"/>
    <w:rsid w:val="00265912"/>
    <w:rsid w:val="002659D7"/>
    <w:rsid w:val="002C6A13"/>
    <w:rsid w:val="002D1D2B"/>
    <w:rsid w:val="0031429C"/>
    <w:rsid w:val="003A29F9"/>
    <w:rsid w:val="003D56CD"/>
    <w:rsid w:val="003E27DB"/>
    <w:rsid w:val="00411F4E"/>
    <w:rsid w:val="00453189"/>
    <w:rsid w:val="004A4C99"/>
    <w:rsid w:val="004A58D5"/>
    <w:rsid w:val="004D2600"/>
    <w:rsid w:val="004D5525"/>
    <w:rsid w:val="004F6296"/>
    <w:rsid w:val="00502F26"/>
    <w:rsid w:val="005154CA"/>
    <w:rsid w:val="00523516"/>
    <w:rsid w:val="00526D9F"/>
    <w:rsid w:val="00537E01"/>
    <w:rsid w:val="00546715"/>
    <w:rsid w:val="00554099"/>
    <w:rsid w:val="005657CC"/>
    <w:rsid w:val="00585E6B"/>
    <w:rsid w:val="00586CAB"/>
    <w:rsid w:val="005C6CD4"/>
    <w:rsid w:val="005D3EC7"/>
    <w:rsid w:val="005F1836"/>
    <w:rsid w:val="006A0C3F"/>
    <w:rsid w:val="00720219"/>
    <w:rsid w:val="0074553D"/>
    <w:rsid w:val="00776B72"/>
    <w:rsid w:val="00796F99"/>
    <w:rsid w:val="007D70A9"/>
    <w:rsid w:val="007F1360"/>
    <w:rsid w:val="007F5074"/>
    <w:rsid w:val="00825C42"/>
    <w:rsid w:val="0084577B"/>
    <w:rsid w:val="0086796E"/>
    <w:rsid w:val="008800C8"/>
    <w:rsid w:val="008E17BB"/>
    <w:rsid w:val="008F3F7C"/>
    <w:rsid w:val="008F3FC3"/>
    <w:rsid w:val="00917D27"/>
    <w:rsid w:val="009309BE"/>
    <w:rsid w:val="00947986"/>
    <w:rsid w:val="00967516"/>
    <w:rsid w:val="009957AF"/>
    <w:rsid w:val="00A061CE"/>
    <w:rsid w:val="00A219F4"/>
    <w:rsid w:val="00A328C8"/>
    <w:rsid w:val="00A51E84"/>
    <w:rsid w:val="00A70716"/>
    <w:rsid w:val="00A80C82"/>
    <w:rsid w:val="00AE6460"/>
    <w:rsid w:val="00AF286F"/>
    <w:rsid w:val="00B15023"/>
    <w:rsid w:val="00B1665D"/>
    <w:rsid w:val="00B23517"/>
    <w:rsid w:val="00B57331"/>
    <w:rsid w:val="00B72907"/>
    <w:rsid w:val="00B90514"/>
    <w:rsid w:val="00BA4BB3"/>
    <w:rsid w:val="00C05FC5"/>
    <w:rsid w:val="00C125EE"/>
    <w:rsid w:val="00C212BA"/>
    <w:rsid w:val="00C32375"/>
    <w:rsid w:val="00C52AA7"/>
    <w:rsid w:val="00C571EF"/>
    <w:rsid w:val="00C92425"/>
    <w:rsid w:val="00CA6DE0"/>
    <w:rsid w:val="00CB0518"/>
    <w:rsid w:val="00D30EC3"/>
    <w:rsid w:val="00D33CDB"/>
    <w:rsid w:val="00D774A7"/>
    <w:rsid w:val="00D77C55"/>
    <w:rsid w:val="00DB060A"/>
    <w:rsid w:val="00E01F6C"/>
    <w:rsid w:val="00E04FFA"/>
    <w:rsid w:val="00E55D3D"/>
    <w:rsid w:val="00E90054"/>
    <w:rsid w:val="00EC524E"/>
    <w:rsid w:val="00EF66BE"/>
    <w:rsid w:val="00F0243C"/>
    <w:rsid w:val="00F14773"/>
    <w:rsid w:val="00F14EFC"/>
    <w:rsid w:val="00F25F9E"/>
    <w:rsid w:val="00F52EB1"/>
    <w:rsid w:val="00F70AA5"/>
    <w:rsid w:val="00F77393"/>
    <w:rsid w:val="00FB00B1"/>
    <w:rsid w:val="00FC030C"/>
    <w:rsid w:val="00FD28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14E9"/>
  <w15:docId w15:val="{AA8DC927-A249-4C48-A97F-F4644FA9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9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79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21795E"/>
    <w:pPr>
      <w:ind w:leftChars="200" w:left="480"/>
    </w:pPr>
  </w:style>
  <w:style w:type="character" w:customStyle="1" w:styleId="a6">
    <w:name w:val="清單段落 字元"/>
    <w:link w:val="a5"/>
    <w:uiPriority w:val="34"/>
    <w:locked/>
    <w:rsid w:val="0021795E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00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774A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33C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CDB"/>
  </w:style>
  <w:style w:type="character" w:customStyle="1" w:styleId="ad">
    <w:name w:val="註解文字 字元"/>
    <w:basedOn w:val="a0"/>
    <w:link w:val="ac"/>
    <w:uiPriority w:val="99"/>
    <w:semiHidden/>
    <w:rsid w:val="00D33CD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3CD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33CD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8259-B1E8-4853-9001-197898A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renyan</dc:creator>
  <cp:lastModifiedBy>fsses</cp:lastModifiedBy>
  <cp:revision>22</cp:revision>
  <cp:lastPrinted>2018-10-12T00:01:00Z</cp:lastPrinted>
  <dcterms:created xsi:type="dcterms:W3CDTF">2021-03-08T01:57:00Z</dcterms:created>
  <dcterms:modified xsi:type="dcterms:W3CDTF">2022-03-08T06:34:00Z</dcterms:modified>
</cp:coreProperties>
</file>