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3C" w:rsidRPr="0068764A" w:rsidRDefault="00384C3C" w:rsidP="00384C3C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110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芙朝國小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384C3C" w:rsidRPr="0068764A" w:rsidRDefault="00384C3C" w:rsidP="00384C3C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78977457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0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3123"/>
      </w:tblGrid>
      <w:tr w:rsidR="00384C3C" w:rsidRPr="005A76B4" w:rsidTr="00174ECB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1C5215" w:rsidRDefault="00384C3C" w:rsidP="001C5215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42B43" w:rsidRDefault="001C5215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吳怡靜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3D4397" w:rsidRDefault="00384C3C" w:rsidP="00174EC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  <w:u w:val="single"/>
              </w:rPr>
            </w:pPr>
            <w:r w:rsidRPr="00384C3C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43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1C5215" w:rsidRDefault="001C5215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C5215">
              <w:rPr>
                <w:rFonts w:eastAsia="標楷體" w:hint="eastAsia"/>
                <w:color w:val="000000"/>
                <w:sz w:val="28"/>
                <w:szCs w:val="28"/>
              </w:rPr>
              <w:t>四、五、六</w:t>
            </w:r>
          </w:p>
        </w:tc>
      </w:tr>
      <w:tr w:rsidR="00384C3C" w:rsidRPr="005A76B4" w:rsidTr="00174ECB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A76B4" w:rsidRDefault="00384C3C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42B43" w:rsidRDefault="001C5215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陳少甫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3D4397" w:rsidRDefault="00384C3C" w:rsidP="00174EC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84C3C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A76B4" w:rsidRDefault="001C5215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</w:tr>
      <w:tr w:rsidR="00384C3C" w:rsidRPr="005A76B4" w:rsidTr="00174ECB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A76B4" w:rsidRDefault="00384C3C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Default="001C5215" w:rsidP="00384C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第三單元</w:t>
            </w:r>
          </w:p>
          <w:p w:rsidR="001C5215" w:rsidRPr="005A76B4" w:rsidRDefault="001C5215" w:rsidP="00384C3C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家庭與倫理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A76B4" w:rsidRDefault="00384C3C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3C" w:rsidRPr="005A76B4" w:rsidRDefault="00384C3C" w:rsidP="00384C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5A76B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1C52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5A76B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384C3C" w:rsidRPr="005A76B4" w:rsidRDefault="00384C3C" w:rsidP="00384C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5A76B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1C521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5A76B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384C3C" w:rsidRPr="005A76B4" w:rsidTr="00174ECB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4C3C" w:rsidRPr="005A76B4" w:rsidRDefault="00384C3C" w:rsidP="00174EC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76B4">
              <w:rPr>
                <w:rFonts w:eastAsia="標楷體"/>
                <w:sz w:val="28"/>
                <w:szCs w:val="28"/>
              </w:rPr>
              <w:t>回饋會談日期</w:t>
            </w:r>
            <w:r w:rsidRPr="005A76B4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4C3C" w:rsidRPr="005A76B4" w:rsidRDefault="001C5215" w:rsidP="00384C3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110</w:t>
            </w:r>
            <w:r w:rsidR="00384C3C" w:rsidRPr="005A76B4">
              <w:rPr>
                <w:rFonts w:eastAsia="標楷體"/>
                <w:bCs/>
                <w:sz w:val="28"/>
                <w:szCs w:val="28"/>
              </w:rPr>
              <w:t>年</w:t>
            </w:r>
            <w:r w:rsidR="00384C3C" w:rsidRPr="00346E90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="00384C3C" w:rsidRPr="005A76B4">
              <w:rPr>
                <w:rFonts w:eastAsia="標楷體"/>
                <w:bCs/>
                <w:sz w:val="28"/>
                <w:szCs w:val="28"/>
              </w:rPr>
              <w:t>月</w:t>
            </w:r>
            <w:r w:rsidR="0006099F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12 </w:t>
            </w:r>
            <w:r w:rsidR="00384C3C" w:rsidRPr="005A76B4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384C3C" w:rsidRPr="005A76B4" w:rsidRDefault="0006099F" w:rsidP="001C5215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C52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384C3C"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1C52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="00384C3C" w:rsidRPr="005A76B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384C3C" w:rsidRPr="005A76B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1C5215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384C3C"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1C52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10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4C3C" w:rsidRPr="005A76B4" w:rsidRDefault="00384C3C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4C3C" w:rsidRPr="00542B43" w:rsidRDefault="00384C3C" w:rsidP="00174EC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2B43">
              <w:rPr>
                <w:rFonts w:eastAsia="標楷體" w:hint="eastAsia"/>
                <w:color w:val="000000"/>
                <w:sz w:val="28"/>
                <w:szCs w:val="28"/>
              </w:rPr>
              <w:t>閱讀書軒</w:t>
            </w:r>
          </w:p>
        </w:tc>
      </w:tr>
      <w:tr w:rsidR="00384C3C" w:rsidRPr="005A76B4" w:rsidTr="00174ECB">
        <w:trPr>
          <w:trHeight w:val="601"/>
        </w:trPr>
        <w:tc>
          <w:tcPr>
            <w:tcW w:w="10602" w:type="dxa"/>
            <w:gridSpan w:val="8"/>
            <w:tcBorders>
              <w:top w:val="single" w:sz="12" w:space="0" w:color="auto"/>
            </w:tcBorders>
            <w:shd w:val="clear" w:color="auto" w:fill="D0CECE"/>
          </w:tcPr>
          <w:p w:rsidR="00384C3C" w:rsidRPr="005A76B4" w:rsidRDefault="00384C3C" w:rsidP="00174EC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5A76B4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384C3C" w:rsidRPr="005A76B4" w:rsidTr="00384C3C">
        <w:trPr>
          <w:trHeight w:val="3860"/>
        </w:trPr>
        <w:tc>
          <w:tcPr>
            <w:tcW w:w="10602" w:type="dxa"/>
            <w:gridSpan w:val="8"/>
            <w:shd w:val="clear" w:color="auto" w:fill="auto"/>
          </w:tcPr>
          <w:p w:rsidR="00384C3C" w:rsidRPr="0068764A" w:rsidRDefault="00384C3C" w:rsidP="00384C3C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教師教學行為：有明確的達到上課的學習目標。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學生學習表現：學生在上課的過程，都很積極的聆聽學習。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師生互動情形：講課的過程中，對於老師的提問，學生也會做回應。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學生同儕互動：小組分配之後，在操作的同時，組員除了自己的練習之外，也會互相</w:t>
            </w:r>
          </w:p>
          <w:p w:rsidR="00384C3C" w:rsidRPr="005A76B4" w:rsidRDefault="00542B43" w:rsidP="00542B43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觀摩學習與討論。</w:t>
            </w:r>
          </w:p>
        </w:tc>
      </w:tr>
      <w:tr w:rsidR="00384C3C" w:rsidRPr="005A76B4" w:rsidTr="00174ECB">
        <w:trPr>
          <w:trHeight w:val="4523"/>
        </w:trPr>
        <w:tc>
          <w:tcPr>
            <w:tcW w:w="10602" w:type="dxa"/>
            <w:gridSpan w:val="8"/>
            <w:shd w:val="clear" w:color="auto" w:fill="auto"/>
          </w:tcPr>
          <w:p w:rsidR="00384C3C" w:rsidRPr="0068764A" w:rsidRDefault="00384C3C" w:rsidP="00384C3C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教與學待調整或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教師教學行為：在課堂中有走動的仔細觀看，每位同學的練習狀態。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學生學習表現：在學習過程時，有比較不熟練的揮桿動作，都有再加強練習。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 xml:space="preserve">師生互動情形：對於表現良好的同學，老師都有在當場給口頭和掌聲鼓勵，也能提供  </w:t>
            </w:r>
          </w:p>
          <w:p w:rsidR="00542B43" w:rsidRPr="00542B43" w:rsidRDefault="00542B43" w:rsidP="00542B4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其他同學觀摩學習。</w:t>
            </w:r>
          </w:p>
          <w:p w:rsidR="00384C3C" w:rsidRPr="005A76B4" w:rsidRDefault="00542B43" w:rsidP="00542B43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2B43">
              <w:rPr>
                <w:rFonts w:ascii="標楷體" w:eastAsia="標楷體" w:hAnsi="標楷體" w:hint="eastAsia"/>
                <w:sz w:val="28"/>
                <w:szCs w:val="28"/>
              </w:rPr>
              <w:t>學生同儕互動：在練習的同時，其他同學也都會互相討論，揮桿動作和角度的問題。</w:t>
            </w:r>
          </w:p>
        </w:tc>
      </w:tr>
      <w:tr w:rsidR="00384C3C" w:rsidRPr="005A76B4" w:rsidTr="00174ECB">
        <w:trPr>
          <w:trHeight w:val="4378"/>
        </w:trPr>
        <w:tc>
          <w:tcPr>
            <w:tcW w:w="10602" w:type="dxa"/>
            <w:gridSpan w:val="8"/>
            <w:shd w:val="clear" w:color="auto" w:fill="auto"/>
          </w:tcPr>
          <w:p w:rsidR="00384C3C" w:rsidRPr="0068764A" w:rsidRDefault="00384C3C" w:rsidP="00384C3C">
            <w:pPr>
              <w:pStyle w:val="a4"/>
              <w:numPr>
                <w:ilvl w:val="0"/>
                <w:numId w:val="3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73"/>
              <w:gridCol w:w="4128"/>
              <w:gridCol w:w="2268"/>
              <w:gridCol w:w="2007"/>
            </w:tblGrid>
            <w:tr w:rsidR="00384C3C" w:rsidRPr="00384C3C" w:rsidTr="00174ECB">
              <w:trPr>
                <w:trHeight w:val="487"/>
                <w:jc w:val="center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84C3C">
                    <w:rPr>
                      <w:rFonts w:eastAsia="標楷體" w:hint="eastAsia"/>
                      <w:sz w:val="28"/>
                    </w:rPr>
                    <w:t>專業</w:t>
                  </w:r>
                  <w:r w:rsidRPr="00384C3C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1989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84C3C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093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84C3C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84C3C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384C3C" w:rsidRPr="00384C3C" w:rsidTr="00174ECB">
              <w:trPr>
                <w:trHeight w:val="793"/>
                <w:jc w:val="center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:rsidR="00384C3C" w:rsidRPr="00B44077" w:rsidRDefault="00A84187" w:rsidP="00174ECB">
                  <w:pPr>
                    <w:spacing w:line="2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A-2</w:t>
                  </w:r>
                </w:p>
              </w:tc>
              <w:tc>
                <w:tcPr>
                  <w:tcW w:w="1989" w:type="pct"/>
                  <w:shd w:val="clear" w:color="auto" w:fill="auto"/>
                  <w:vAlign w:val="center"/>
                </w:tcPr>
                <w:p w:rsidR="00384C3C" w:rsidRPr="00392004" w:rsidRDefault="000D2A48" w:rsidP="000D2A48">
                  <w:pPr>
                    <w:spacing w:line="24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參加教師專業社群，學習不同的教學方法，及熟知教學內容</w:t>
                  </w:r>
                  <w:r w:rsidR="00392004"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</w:tc>
              <w:tc>
                <w:tcPr>
                  <w:tcW w:w="1093" w:type="pct"/>
                  <w:shd w:val="clear" w:color="auto" w:fill="auto"/>
                  <w:vAlign w:val="center"/>
                </w:tcPr>
                <w:p w:rsidR="001C5215" w:rsidRPr="00B44077" w:rsidRDefault="001C5215" w:rsidP="00174ECB">
                  <w:pPr>
                    <w:spacing w:line="2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陳少甫</w:t>
                  </w:r>
                  <w:bookmarkStart w:id="1" w:name="_GoBack"/>
                  <w:bookmarkEnd w:id="1"/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:rsidR="00384C3C" w:rsidRPr="00B44077" w:rsidRDefault="00026458" w:rsidP="00174ECB">
                  <w:pPr>
                    <w:spacing w:line="2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110.6.30</w:t>
                  </w:r>
                </w:p>
              </w:tc>
            </w:tr>
            <w:tr w:rsidR="00384C3C" w:rsidRPr="00384C3C" w:rsidTr="00174ECB">
              <w:trPr>
                <w:trHeight w:val="793"/>
                <w:jc w:val="center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89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093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384C3C" w:rsidRPr="00384C3C" w:rsidTr="00174ECB">
              <w:trPr>
                <w:trHeight w:val="793"/>
                <w:jc w:val="center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989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093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:rsidR="00384C3C" w:rsidRPr="00384C3C" w:rsidRDefault="00384C3C" w:rsidP="00174EC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384C3C" w:rsidRPr="000A0A91" w:rsidRDefault="00384C3C" w:rsidP="00174ECB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5A76B4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384C3C" w:rsidRPr="00384C3C" w:rsidRDefault="00384C3C" w:rsidP="00384C3C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84C3C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專業成長指標</w:t>
            </w:r>
            <w:r w:rsidRPr="00384C3C">
              <w:rPr>
                <w:rFonts w:eastAsia="標楷體" w:hint="eastAsia"/>
                <w:sz w:val="22"/>
                <w:szCs w:val="28"/>
              </w:rPr>
              <w:t>請依據</w:t>
            </w:r>
            <w:r w:rsidRPr="00384C3C">
              <w:rPr>
                <w:rFonts w:eastAsia="標楷體" w:hint="eastAsia"/>
                <w:sz w:val="22"/>
              </w:rPr>
              <w:t>教與學待調整或精進之處填寫。</w:t>
            </w:r>
          </w:p>
          <w:p w:rsidR="00384C3C" w:rsidRPr="00384C3C" w:rsidRDefault="00384C3C" w:rsidP="00384C3C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84C3C">
              <w:rPr>
                <w:rFonts w:eastAsia="標楷體" w:hint="eastAsia"/>
                <w:b/>
                <w:sz w:val="22"/>
                <w:szCs w:val="28"/>
                <w:u w:val="single"/>
              </w:rPr>
              <w:t>內容概要說明</w:t>
            </w:r>
            <w:r w:rsidRPr="00384C3C">
              <w:rPr>
                <w:rFonts w:eastAsia="標楷體" w:hint="eastAsia"/>
                <w:sz w:val="22"/>
              </w:rPr>
              <w:t>請簡述，例如</w:t>
            </w:r>
            <w:r w:rsidRPr="00384C3C">
              <w:rPr>
                <w:rFonts w:eastAsia="標楷體"/>
                <w:sz w:val="22"/>
              </w:rPr>
              <w:t>：研讀書籍</w:t>
            </w:r>
            <w:r w:rsidRPr="00384C3C">
              <w:rPr>
                <w:rFonts w:eastAsia="標楷體" w:hint="eastAsia"/>
                <w:sz w:val="22"/>
              </w:rPr>
              <w:t>或數位文獻</w:t>
            </w:r>
            <w:r w:rsidRPr="00384C3C">
              <w:rPr>
                <w:rFonts w:eastAsia="標楷體"/>
                <w:sz w:val="22"/>
              </w:rPr>
              <w:t>、諮詢</w:t>
            </w:r>
            <w:r w:rsidRPr="00384C3C">
              <w:rPr>
                <w:rFonts w:eastAsia="標楷體" w:hint="eastAsia"/>
                <w:sz w:val="22"/>
              </w:rPr>
              <w:t>專家</w:t>
            </w:r>
            <w:r w:rsidRPr="00384C3C">
              <w:rPr>
                <w:rFonts w:eastAsia="標楷體"/>
                <w:sz w:val="22"/>
              </w:rPr>
              <w:t>教師</w:t>
            </w:r>
            <w:r w:rsidRPr="00384C3C">
              <w:rPr>
                <w:rFonts w:eastAsia="標楷體" w:hint="eastAsia"/>
                <w:sz w:val="22"/>
              </w:rPr>
              <w:t>或學者</w:t>
            </w:r>
            <w:r w:rsidRPr="00384C3C">
              <w:rPr>
                <w:rFonts w:eastAsia="標楷體"/>
                <w:sz w:val="22"/>
              </w:rPr>
              <w:t>、參加研習</w:t>
            </w:r>
            <w:r w:rsidRPr="00384C3C">
              <w:rPr>
                <w:rFonts w:eastAsia="標楷體" w:hint="eastAsia"/>
                <w:sz w:val="22"/>
              </w:rPr>
              <w:t>或</w:t>
            </w:r>
            <w:r w:rsidRPr="00384C3C">
              <w:rPr>
                <w:rFonts w:eastAsia="標楷體"/>
                <w:sz w:val="22"/>
              </w:rPr>
              <w:t>學習社群</w:t>
            </w:r>
            <w:r w:rsidRPr="00384C3C">
              <w:rPr>
                <w:rFonts w:eastAsia="標楷體" w:hint="eastAsia"/>
                <w:sz w:val="22"/>
              </w:rPr>
              <w:t>、</w:t>
            </w:r>
            <w:r w:rsidRPr="00384C3C">
              <w:rPr>
                <w:rFonts w:eastAsia="標楷體"/>
                <w:sz w:val="22"/>
              </w:rPr>
              <w:t>重新試驗教學</w:t>
            </w:r>
            <w:r w:rsidRPr="00384C3C">
              <w:rPr>
                <w:rFonts w:eastAsia="標楷體" w:hint="eastAsia"/>
                <w:sz w:val="22"/>
              </w:rPr>
              <w:t>、進行教學行動研究等。</w:t>
            </w:r>
          </w:p>
          <w:p w:rsidR="00384C3C" w:rsidRPr="0068764A" w:rsidRDefault="00384C3C" w:rsidP="00384C3C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384C3C" w:rsidRPr="005A76B4" w:rsidTr="00384C3C">
        <w:trPr>
          <w:trHeight w:val="2788"/>
        </w:trPr>
        <w:tc>
          <w:tcPr>
            <w:tcW w:w="10602" w:type="dxa"/>
            <w:gridSpan w:val="8"/>
            <w:shd w:val="clear" w:color="auto" w:fill="auto"/>
          </w:tcPr>
          <w:p w:rsidR="00384C3C" w:rsidRDefault="00384C3C" w:rsidP="00384C3C">
            <w:pPr>
              <w:pStyle w:val="a4"/>
              <w:numPr>
                <w:ilvl w:val="0"/>
                <w:numId w:val="3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384C3C" w:rsidRPr="00542B43" w:rsidRDefault="00542B43" w:rsidP="00542B43">
            <w:pPr>
              <w:spacing w:beforeLines="50" w:before="180"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2B43">
              <w:rPr>
                <w:rFonts w:eastAsia="標楷體" w:hint="eastAsia"/>
                <w:sz w:val="28"/>
                <w:szCs w:val="28"/>
              </w:rPr>
              <w:t>在課程的流程，事先演練或備課都充足，能更正確掌握學生提問的問題，另外，在學練習的過程，也都有走動觀察每位學生的揮桿動作，能及時地做出調整，讓上課的學生學習品質更佳。</w:t>
            </w:r>
          </w:p>
        </w:tc>
      </w:tr>
    </w:tbl>
    <w:p w:rsidR="00384C3C" w:rsidRPr="005A76B4" w:rsidRDefault="00384C3C" w:rsidP="00384C3C">
      <w:pPr>
        <w:rPr>
          <w:color w:val="000000"/>
        </w:rPr>
      </w:pPr>
    </w:p>
    <w:p w:rsidR="00384C3C" w:rsidRPr="00384C3C" w:rsidRDefault="00384C3C"/>
    <w:sectPr w:rsidR="00384C3C" w:rsidRPr="00384C3C" w:rsidSect="00AB3A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65" w:rsidRDefault="00BF0065" w:rsidP="00384C3C">
      <w:r>
        <w:separator/>
      </w:r>
    </w:p>
  </w:endnote>
  <w:endnote w:type="continuationSeparator" w:id="0">
    <w:p w:rsidR="00BF0065" w:rsidRDefault="00BF0065" w:rsidP="003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65" w:rsidRDefault="00BF0065" w:rsidP="00384C3C">
      <w:r>
        <w:separator/>
      </w:r>
    </w:p>
  </w:footnote>
  <w:footnote w:type="continuationSeparator" w:id="0">
    <w:p w:rsidR="00BF0065" w:rsidRDefault="00BF0065" w:rsidP="0038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5"/>
    <w:rsid w:val="00026458"/>
    <w:rsid w:val="0006099F"/>
    <w:rsid w:val="000B0B35"/>
    <w:rsid w:val="000C4607"/>
    <w:rsid w:val="000D2A48"/>
    <w:rsid w:val="00114249"/>
    <w:rsid w:val="001C5215"/>
    <w:rsid w:val="001E0920"/>
    <w:rsid w:val="002B5326"/>
    <w:rsid w:val="00304AE1"/>
    <w:rsid w:val="00384C3C"/>
    <w:rsid w:val="00392004"/>
    <w:rsid w:val="004142CC"/>
    <w:rsid w:val="004F01F4"/>
    <w:rsid w:val="00542B43"/>
    <w:rsid w:val="0057441F"/>
    <w:rsid w:val="00763CB8"/>
    <w:rsid w:val="007B2E8B"/>
    <w:rsid w:val="007F1796"/>
    <w:rsid w:val="008069D1"/>
    <w:rsid w:val="00A84187"/>
    <w:rsid w:val="00B02199"/>
    <w:rsid w:val="00B44077"/>
    <w:rsid w:val="00B569FE"/>
    <w:rsid w:val="00BF0065"/>
    <w:rsid w:val="00C66C3A"/>
    <w:rsid w:val="00D74ED5"/>
    <w:rsid w:val="00D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5FFE"/>
  <w15:chartTrackingRefBased/>
  <w15:docId w15:val="{49D8B33D-E7E6-4279-B817-E3399016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6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DF366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link w:val="a4"/>
    <w:uiPriority w:val="34"/>
    <w:rsid w:val="00DF366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8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2022-06-08T06:18:00Z</dcterms:created>
  <dcterms:modified xsi:type="dcterms:W3CDTF">2022-06-08T06:18:00Z</dcterms:modified>
</cp:coreProperties>
</file>