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Pr="00035A07" w:rsidRDefault="00BA7CBA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28"/>
        </w:rPr>
      </w:pPr>
      <w:r w:rsidRPr="00035A07">
        <w:rPr>
          <w:rFonts w:ascii="Times New Roman" w:hAnsi="Times New Roman" w:hint="eastAsia"/>
          <w:b/>
          <w:sz w:val="36"/>
          <w:szCs w:val="28"/>
        </w:rPr>
        <w:t>彰化縣</w:t>
      </w:r>
      <w:r w:rsidR="00E52B53" w:rsidRPr="00035A07">
        <w:rPr>
          <w:rFonts w:ascii="Times New Roman" w:hAnsi="Times New Roman" w:hint="eastAsia"/>
          <w:b/>
          <w:sz w:val="36"/>
          <w:szCs w:val="28"/>
        </w:rPr>
        <w:t>國民中小學</w:t>
      </w:r>
      <w:r w:rsidR="00BC11A8" w:rsidRPr="00035A07">
        <w:rPr>
          <w:rFonts w:hAnsi="標楷體" w:hint="eastAsia"/>
          <w:b/>
          <w:sz w:val="36"/>
          <w:szCs w:val="28"/>
        </w:rPr>
        <w:t>「</w:t>
      </w:r>
      <w:r w:rsidRPr="00035A07">
        <w:rPr>
          <w:rFonts w:ascii="Times New Roman" w:hAnsi="Times New Roman" w:hint="eastAsia"/>
          <w:b/>
          <w:sz w:val="36"/>
          <w:szCs w:val="28"/>
        </w:rPr>
        <w:t>素養導向教學與評量</w:t>
      </w:r>
      <w:r w:rsidR="00BC11A8" w:rsidRPr="00035A07">
        <w:rPr>
          <w:rFonts w:hAnsi="標楷體" w:hint="eastAsia"/>
          <w:b/>
          <w:sz w:val="36"/>
          <w:szCs w:val="28"/>
        </w:rPr>
        <w:t>」</w:t>
      </w:r>
      <w:r w:rsidR="006F0E39" w:rsidRPr="00035A07">
        <w:rPr>
          <w:rFonts w:hAnsi="標楷體" w:hint="eastAsia"/>
          <w:b/>
          <w:sz w:val="36"/>
          <w:szCs w:val="28"/>
        </w:rPr>
        <w:t>設計</w:t>
      </w:r>
      <w:r w:rsidR="00BC11A8" w:rsidRPr="00035A07">
        <w:rPr>
          <w:rFonts w:ascii="Times New Roman" w:hAnsi="Times New Roman" w:hint="eastAsia"/>
          <w:b/>
          <w:sz w:val="36"/>
          <w:szCs w:val="28"/>
        </w:rPr>
        <w:t>案例</w:t>
      </w:r>
    </w:p>
    <w:p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一、</w:t>
      </w:r>
      <w:r w:rsidR="0026737A" w:rsidRPr="00BA7CBA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  <w:r w:rsidR="00BC11A8">
        <w:rPr>
          <w:rFonts w:ascii="標楷體" w:eastAsia="標楷體" w:hAnsi="標楷體" w:hint="eastAsia"/>
          <w:b/>
          <w:sz w:val="26"/>
          <w:szCs w:val="26"/>
        </w:rPr>
        <w:t>（請簡要敘明）</w:t>
      </w:r>
    </w:p>
    <w:p w:rsidR="00BA7CBA" w:rsidRDefault="00AD5CC7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 w:rsidR="005649EF">
        <w:rPr>
          <w:rFonts w:ascii="標楷體" w:eastAsia="標楷體" w:hAnsi="標楷體" w:hint="eastAsia"/>
          <w:b/>
          <w:sz w:val="26"/>
          <w:szCs w:val="26"/>
        </w:rPr>
        <w:t>學會夾</w:t>
      </w:r>
      <w:r>
        <w:rPr>
          <w:rFonts w:ascii="標楷體" w:eastAsia="標楷體" w:hAnsi="標楷體" w:hint="eastAsia"/>
          <w:b/>
          <w:sz w:val="26"/>
          <w:szCs w:val="26"/>
        </w:rPr>
        <w:t>球的基本動作</w:t>
      </w:r>
    </w:p>
    <w:p w:rsidR="002C34DB" w:rsidRDefault="00AD5CC7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2. 應用基本動作常識，處理練習及遊戲問題</w:t>
      </w:r>
    </w:p>
    <w:p w:rsidR="002C34DB" w:rsidRPr="00BC11A8" w:rsidRDefault="002C34DB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2C34DB">
        <w:rPr>
          <w:rFonts w:ascii="標楷體" w:eastAsia="標楷體" w:hAnsi="標楷體" w:hint="eastAsia"/>
          <w:b/>
          <w:sz w:val="26"/>
          <w:szCs w:val="26"/>
        </w:rPr>
        <w:t>教學活動設計</w:t>
      </w:r>
    </w:p>
    <w:p w:rsidR="002C34DB" w:rsidRPr="00BA7CBA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930E1A" w:rsidRPr="000A031A" w:rsidTr="001B5FE2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BA0CAA" w:rsidRDefault="00372A28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體育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BA0CAA" w:rsidRDefault="00372A28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鍾佩伶</w:t>
            </w: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C0340D" w:rsidP="004D45C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0E1A" w:rsidRPr="00BA0CAA" w:rsidRDefault="00C02FE9" w:rsidP="00C02FE9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玩</w:t>
            </w:r>
            <w:r w:rsidR="00372A28" w:rsidRPr="00BA0CAA">
              <w:rPr>
                <w:rFonts w:eastAsia="標楷體" w:hAnsi="標楷體" w:hint="eastAsia"/>
                <w:b/>
                <w:noProof/>
              </w:rPr>
              <w:t>球</w:t>
            </w:r>
            <w:r>
              <w:rPr>
                <w:rFonts w:eastAsia="標楷體" w:hAnsi="標楷體" w:hint="eastAsia"/>
                <w:b/>
                <w:noProof/>
              </w:rPr>
              <w:t>完勝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BA0CAA" w:rsidRDefault="00930E1A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共</w:t>
            </w:r>
            <w:r w:rsidR="00372A28" w:rsidRPr="00BA0CAA">
              <w:rPr>
                <w:rFonts w:eastAsia="標楷體" w:hAnsi="標楷體" w:hint="eastAsia"/>
                <w:b/>
                <w:noProof/>
              </w:rPr>
              <w:t xml:space="preserve"> 1</w:t>
            </w:r>
            <w:r w:rsidRPr="00BA0CAA">
              <w:rPr>
                <w:rFonts w:eastAsia="標楷體" w:hAnsi="標楷體" w:hint="eastAsia"/>
                <w:b/>
                <w:noProof/>
              </w:rPr>
              <w:t>節，</w:t>
            </w:r>
            <w:r w:rsidRPr="00BA0CAA">
              <w:rPr>
                <w:rFonts w:eastAsia="標楷體" w:hAnsi="標楷體" w:hint="eastAsia"/>
                <w:b/>
                <w:noProof/>
                <w:u w:val="single"/>
              </w:rPr>
              <w:t>__</w:t>
            </w:r>
            <w:r w:rsidR="00372A28" w:rsidRPr="00BA0CAA">
              <w:rPr>
                <w:rFonts w:eastAsia="標楷體" w:hAnsi="標楷體" w:hint="eastAsia"/>
                <w:b/>
                <w:noProof/>
                <w:u w:val="single"/>
              </w:rPr>
              <w:t>40</w:t>
            </w:r>
            <w:r w:rsidRPr="00BA0CAA">
              <w:rPr>
                <w:rFonts w:eastAsia="標楷體" w:hAnsi="標楷體" w:hint="eastAsia"/>
                <w:b/>
                <w:noProof/>
                <w:u w:val="single"/>
              </w:rPr>
              <w:t>___</w:t>
            </w:r>
            <w:r w:rsidRPr="00BA0CAA">
              <w:rPr>
                <w:rFonts w:eastAsia="標楷體" w:hAnsi="標楷體" w:hint="eastAsia"/>
                <w:b/>
                <w:noProof/>
              </w:rPr>
              <w:t>分鐘</w:t>
            </w:r>
          </w:p>
        </w:tc>
      </w:tr>
      <w:tr w:rsidR="00F21766" w:rsidRPr="000A031A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auto"/>
            </w:tcBorders>
          </w:tcPr>
          <w:p w:rsidR="00F21766" w:rsidRPr="00BA0CAA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□教科書（</w:t>
            </w:r>
            <w:r w:rsidR="00C02FE9" w:rsidRPr="00C02FE9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■</w:t>
            </w:r>
            <w:r w:rsidRPr="00BA0CAA">
              <w:rPr>
                <w:rFonts w:ascii="標楷體" w:eastAsia="標楷體" w:hAnsi="標楷體" w:hint="eastAsia"/>
                <w:b/>
              </w:rPr>
              <w:t>康軒□翰林</w:t>
            </w:r>
            <w:r w:rsidR="00C02FE9" w:rsidRPr="00BA0CAA">
              <w:rPr>
                <w:rFonts w:ascii="標楷體" w:eastAsia="標楷體" w:hAnsi="標楷體" w:hint="eastAsia"/>
                <w:b/>
              </w:rPr>
              <w:t>□</w:t>
            </w:r>
            <w:r w:rsidRPr="00BA0CAA">
              <w:rPr>
                <w:rFonts w:ascii="標楷體" w:eastAsia="標楷體" w:hAnsi="標楷體" w:hint="eastAsia"/>
                <w:b/>
              </w:rPr>
              <w:t>南一□其他      ）</w:t>
            </w:r>
          </w:p>
          <w:p w:rsidR="00F21766" w:rsidRPr="00BA0CAA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□改編教科書（□康軒□翰林□南一□其他      ）</w:t>
            </w:r>
          </w:p>
          <w:p w:rsidR="00F21766" w:rsidRPr="00BA0CAA" w:rsidRDefault="004D45C6" w:rsidP="00F97B0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□自編（說明：）</w:t>
            </w:r>
          </w:p>
        </w:tc>
      </w:tr>
      <w:tr w:rsidR="00F21766" w:rsidRPr="000A031A" w:rsidTr="002C34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F21766" w:rsidRPr="00BA0CAA" w:rsidRDefault="00C02FE9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</w:t>
            </w:r>
            <w:r w:rsidR="00F21766" w:rsidRPr="00BA0CAA">
              <w:rPr>
                <w:rFonts w:ascii="標楷體" w:eastAsia="標楷體" w:hAnsi="標楷體" w:hint="eastAsia"/>
                <w:b/>
              </w:rPr>
              <w:t>第一學習階段</w:t>
            </w:r>
            <w:r w:rsidR="00E66397" w:rsidRPr="00BA0CAA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F21766" w:rsidRPr="00BA0CAA" w:rsidRDefault="00C02FE9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■</w:t>
            </w:r>
            <w:r w:rsidR="00F21766" w:rsidRPr="00BA0CAA">
              <w:rPr>
                <w:rFonts w:ascii="標楷體" w:eastAsia="標楷體" w:hAnsi="標楷體" w:hint="eastAsia"/>
                <w:b/>
              </w:rPr>
              <w:t xml:space="preserve">第二學習階段 </w:t>
            </w:r>
            <w:r w:rsidR="00E66397" w:rsidRPr="00BA0CAA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F21766" w:rsidRPr="00BA0CAA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 xml:space="preserve">□第三學習階段 </w:t>
            </w:r>
            <w:r w:rsidR="00E66397" w:rsidRPr="00BA0CAA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F21766" w:rsidRPr="00BA0CAA" w:rsidRDefault="00F21766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 w:rsidRPr="00BA0CAA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BA0CAA" w:rsidRDefault="00F21766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372A28" w:rsidRPr="00BA0CAA" w:rsidRDefault="00372A28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F21766" w:rsidRPr="00BA0CAA" w:rsidRDefault="00C02FE9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三</w:t>
            </w:r>
            <w:r w:rsidR="00372A28" w:rsidRPr="00BA0CAA">
              <w:rPr>
                <w:rFonts w:eastAsia="標楷體" w:hAnsi="標楷體" w:hint="eastAsia"/>
                <w:b/>
                <w:noProof/>
              </w:rPr>
              <w:t>年級</w:t>
            </w: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學生學習</w:t>
            </w:r>
          </w:p>
          <w:p w:rsidR="00930E1A" w:rsidRPr="003267FC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經驗</w:t>
            </w:r>
            <w:r w:rsidR="00F21766">
              <w:rPr>
                <w:rFonts w:eastAsia="標楷體" w:hAnsi="標楷體" w:hint="eastAsia"/>
                <w:b/>
                <w:noProof/>
              </w:rPr>
              <w:t>分析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E37FA" w:rsidRPr="00BA0CAA" w:rsidRDefault="00DE37FA" w:rsidP="00DE37FA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F97B0F" w:rsidRPr="00BA0CAA" w:rsidRDefault="00125178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已</w:t>
            </w:r>
            <w:r w:rsidR="004450A6">
              <w:rPr>
                <w:rFonts w:eastAsia="標楷體" w:hAnsi="標楷體" w:hint="eastAsia"/>
                <w:b/>
                <w:noProof/>
              </w:rPr>
              <w:t>認識控制滾球力道與方向的動作要領</w:t>
            </w:r>
            <w:r w:rsidR="004450A6">
              <w:rPr>
                <w:rFonts w:eastAsia="標楷體" w:hAnsi="標楷體" w:hint="eastAsia"/>
                <w:b/>
                <w:noProof/>
              </w:rPr>
              <w:t xml:space="preserve"> </w:t>
            </w:r>
          </w:p>
          <w:p w:rsidR="00E66397" w:rsidRPr="00BA0CAA" w:rsidRDefault="00E66397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930E1A" w:rsidRPr="00BA0CAA" w:rsidTr="00FF399D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0340D" w:rsidRPr="00BA0CAA" w:rsidTr="009377C0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Pr="00BA0CAA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學科</w:t>
            </w:r>
            <w:r w:rsidR="002C34DB" w:rsidRPr="00BA0CAA">
              <w:rPr>
                <w:rFonts w:eastAsia="標楷體" w:hAnsi="標楷體" w:hint="eastAsia"/>
                <w:b/>
                <w:noProof/>
              </w:rPr>
              <w:t>價值定位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340D" w:rsidRPr="0059767F" w:rsidRDefault="00125178" w:rsidP="00125178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動作技能基本動作</w:t>
            </w:r>
            <w:r w:rsidR="007813C4"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2C34DB" w:rsidRPr="0059767F" w:rsidRDefault="00125178" w:rsidP="00125178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ascii="Times New Roman" w:eastAsia="標楷體" w:hAnsi="標楷體" w:hint="eastAsia"/>
                <w:b/>
                <w:noProof/>
                <w:szCs w:val="24"/>
              </w:rPr>
              <w:t>觀賞他人的動作表現</w:t>
            </w:r>
            <w:r w:rsidR="007813C4" w:rsidRPr="0059767F">
              <w:rPr>
                <w:rFonts w:ascii="標楷體" w:eastAsia="標楷體" w:hAnsi="標楷體" w:hint="eastAsia"/>
                <w:b/>
                <w:noProof/>
                <w:szCs w:val="24"/>
              </w:rPr>
              <w:t>。</w:t>
            </w:r>
          </w:p>
          <w:p w:rsidR="002C34DB" w:rsidRPr="0059767F" w:rsidRDefault="00125178" w:rsidP="00D60434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學會</w:t>
            </w:r>
            <w:r w:rsidR="00D60434">
              <w:rPr>
                <w:rFonts w:eastAsia="標楷體" w:hAnsi="標楷體" w:hint="eastAsia"/>
                <w:b/>
                <w:noProof/>
              </w:rPr>
              <w:t>控制滾球力道與方向的動作</w:t>
            </w:r>
            <w:r w:rsidR="007813C4"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</w:tc>
      </w:tr>
      <w:tr w:rsidR="00C0340D" w:rsidRPr="00BA0CAA" w:rsidTr="009377C0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Pr="00BA0CAA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340D" w:rsidRPr="0059767F" w:rsidRDefault="007813C4" w:rsidP="00930E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1</w:t>
            </w:r>
            <w:r w:rsidRPr="0059767F">
              <w:rPr>
                <w:rFonts w:eastAsia="標楷體" w:hAnsi="標楷體" w:hint="eastAsia"/>
                <w:b/>
                <w:noProof/>
              </w:rPr>
              <w:t>具備良好身體活動與健康生活的習慣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以促進身心健全發展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並認識個人特質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發展運動與保健的潛能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7813C4" w:rsidRPr="0059767F" w:rsidRDefault="007813C4" w:rsidP="00930E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2</w:t>
            </w:r>
            <w:r w:rsidRPr="0059767F">
              <w:rPr>
                <w:rFonts w:eastAsia="標楷體" w:hAnsi="標楷體" w:hint="eastAsia"/>
                <w:b/>
                <w:noProof/>
              </w:rPr>
              <w:t>具備同理他人的感受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在體育活動和健康生活中樂於與人互動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並與團隊成員合作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促進身心健康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2C34DB" w:rsidRPr="0059767F" w:rsidRDefault="002C34DB" w:rsidP="00930E1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930E1A" w:rsidRPr="00BA0CAA" w:rsidTr="009A6201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27D4D" w:rsidRPr="00BA0CAA" w:rsidRDefault="00827D4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單元</w:t>
            </w:r>
          </w:p>
          <w:p w:rsidR="00AF440E" w:rsidRPr="00BA0CAA" w:rsidRDefault="00AF440E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課程</w:t>
            </w:r>
          </w:p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Pr="0059767F" w:rsidRDefault="00290E30" w:rsidP="00930E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 xml:space="preserve">1c-I-1 </w:t>
            </w:r>
            <w:r w:rsidRPr="0059767F">
              <w:rPr>
                <w:rFonts w:eastAsia="標楷體" w:hAnsi="標楷體" w:hint="eastAsia"/>
                <w:b/>
                <w:noProof/>
              </w:rPr>
              <w:t>認識身體活動的基本動作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290E30" w:rsidRPr="0059767F" w:rsidRDefault="00290E30" w:rsidP="00930E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1d-I-1 描述動作技能基本常識。</w:t>
            </w:r>
          </w:p>
          <w:p w:rsidR="00290E30" w:rsidRPr="0059767F" w:rsidRDefault="00290E30" w:rsidP="00930E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2d-I-1 專注觀賞他人的動作表現。</w:t>
            </w:r>
          </w:p>
          <w:p w:rsidR="00290E30" w:rsidRPr="0059767F" w:rsidRDefault="00290E30" w:rsidP="00930E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3c-I-1 表現基本動作與模仿的能力</w:t>
            </w:r>
          </w:p>
          <w:p w:rsidR="00290E30" w:rsidRPr="0059767F" w:rsidRDefault="00290E30" w:rsidP="00930E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3c-1-2 表現安全的身體活動行為。</w:t>
            </w:r>
          </w:p>
          <w:p w:rsidR="00290E30" w:rsidRPr="0059767F" w:rsidRDefault="00290E30" w:rsidP="00930E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3d-I-1 應用基本動作常識，處理練習或遊戲問題。</w:t>
            </w:r>
          </w:p>
          <w:p w:rsidR="002C34DB" w:rsidRPr="0059767F" w:rsidRDefault="002C34DB" w:rsidP="00930E1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930E1A" w:rsidRPr="00BA0CAA" w:rsidTr="009A6201">
        <w:trPr>
          <w:trHeight w:val="405"/>
          <w:jc w:val="center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Pr="0059767F" w:rsidRDefault="00863368" w:rsidP="00930E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 xml:space="preserve">Bc-I-1 </w:t>
            </w:r>
            <w:r w:rsidRPr="0059767F">
              <w:rPr>
                <w:rFonts w:eastAsia="標楷體" w:hAnsi="標楷體" w:hint="eastAsia"/>
                <w:b/>
                <w:noProof/>
              </w:rPr>
              <w:t>各項暖身伸展動作</w:t>
            </w:r>
            <w:r w:rsidR="002C3047"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2C34DB" w:rsidRPr="0059767F" w:rsidRDefault="002C34DB" w:rsidP="00930E1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C0340D" w:rsidRPr="00BA0CAA" w:rsidTr="009377C0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Pr="00BA0CAA" w:rsidRDefault="00827D4D" w:rsidP="00C0340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單元</w:t>
            </w:r>
            <w:r w:rsidR="00C0340D" w:rsidRPr="00BA0CAA">
              <w:rPr>
                <w:rFonts w:eastAsia="標楷體" w:hAnsi="標楷體" w:hint="eastAsia"/>
                <w:b/>
                <w:noProof/>
              </w:rPr>
              <w:t>課程目標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0340D" w:rsidRPr="0059767F" w:rsidRDefault="002C3047" w:rsidP="002C3047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能知道並做出</w:t>
            </w:r>
            <w:r w:rsidR="00B7067C">
              <w:rPr>
                <w:rFonts w:eastAsia="標楷體" w:hAnsi="標楷體" w:hint="eastAsia"/>
                <w:b/>
                <w:noProof/>
              </w:rPr>
              <w:t>控制滾球力道與方向的動作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2C3047" w:rsidRPr="0059767F" w:rsidRDefault="002C3047" w:rsidP="002C3047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能盡力完成教材動作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2C3047" w:rsidRPr="0059767F" w:rsidRDefault="002C3047" w:rsidP="002C3047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能和同學互相</w:t>
            </w:r>
            <w:r w:rsidR="001B7A28" w:rsidRPr="0059767F">
              <w:rPr>
                <w:rFonts w:ascii="標楷體" w:eastAsia="標楷體" w:hAnsi="標楷體" w:hint="eastAsia"/>
                <w:b/>
                <w:noProof/>
              </w:rPr>
              <w:t>合作完成活動。</w:t>
            </w:r>
          </w:p>
          <w:p w:rsidR="001B7A28" w:rsidRPr="0059767F" w:rsidRDefault="001B7A28" w:rsidP="002C3047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能觀察他人活動的表現</w:t>
            </w:r>
          </w:p>
          <w:p w:rsidR="001B7A28" w:rsidRPr="0059767F" w:rsidRDefault="001B7A28" w:rsidP="002C3047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能運用課餘時間，從事玩球運動。</w:t>
            </w:r>
          </w:p>
          <w:p w:rsidR="002C34DB" w:rsidRPr="0059767F" w:rsidRDefault="002C34DB" w:rsidP="00CF4C4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C0340D" w:rsidRPr="00BA0CAA" w:rsidTr="009377C0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Pr="00BA0CAA" w:rsidRDefault="00C0340D" w:rsidP="009377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lastRenderedPageBreak/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C4698" w:rsidRPr="0059767F" w:rsidRDefault="00DC4698" w:rsidP="00DC469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1</w:t>
            </w:r>
            <w:r w:rsidRPr="0059767F">
              <w:rPr>
                <w:rFonts w:eastAsia="標楷體" w:hAnsi="標楷體" w:hint="eastAsia"/>
                <w:b/>
                <w:noProof/>
              </w:rPr>
              <w:t>具備良好身體活動與健康生活的習慣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以促進身心健全發展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並認識個人特質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發展運動與保健的潛能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DC4698" w:rsidRPr="0059767F" w:rsidRDefault="00DC4698" w:rsidP="00DC469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2</w:t>
            </w:r>
            <w:r w:rsidRPr="0059767F">
              <w:rPr>
                <w:rFonts w:eastAsia="標楷體" w:hAnsi="標楷體" w:hint="eastAsia"/>
                <w:b/>
                <w:noProof/>
              </w:rPr>
              <w:t>具備同理他人的感受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在體育活動和健康生活中樂於與人互動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並與團隊成員合作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Pr="0059767F">
              <w:rPr>
                <w:rFonts w:eastAsia="標楷體" w:hAnsi="標楷體" w:hint="eastAsia"/>
                <w:b/>
                <w:noProof/>
              </w:rPr>
              <w:t>促進身心健康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2C34DB" w:rsidRPr="00BA0CAA" w:rsidRDefault="002C34DB" w:rsidP="009377C0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930E1A" w:rsidRPr="00BA0CAA" w:rsidTr="009A6201">
        <w:trPr>
          <w:trHeight w:val="33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Pr="00BA0CAA" w:rsidRDefault="00930E1A" w:rsidP="00930E1A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930E1A" w:rsidRPr="00BA0CAA" w:rsidTr="009A6201">
        <w:trPr>
          <w:trHeight w:val="375"/>
          <w:jc w:val="center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/>
                <w:b/>
                <w:noProof/>
              </w:rPr>
              <w:t>融入</w:t>
            </w:r>
            <w:r w:rsidR="002F604A" w:rsidRPr="00BA0CAA"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930E1A" w:rsidRPr="00BA0CAA" w:rsidRDefault="00930E1A" w:rsidP="00930E1A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930E1A" w:rsidRPr="00BA0CAA" w:rsidTr="001B5FE2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與</w:t>
            </w:r>
            <w:r w:rsidR="00930E1A" w:rsidRPr="00BA0CAA">
              <w:rPr>
                <w:rFonts w:eastAsia="標楷體" w:hAnsi="標楷體" w:hint="eastAsia"/>
                <w:b/>
                <w:noProof/>
              </w:rPr>
              <w:t>他領域</w:t>
            </w:r>
            <w:r w:rsidRPr="00BA0CAA">
              <w:rPr>
                <w:rFonts w:eastAsia="標楷體" w:hAnsi="標楷體" w:hint="eastAsia"/>
                <w:b/>
                <w:noProof/>
              </w:rPr>
              <w:t>／科目</w:t>
            </w:r>
            <w:r w:rsidR="00930E1A" w:rsidRPr="00BA0CAA">
              <w:rPr>
                <w:rFonts w:eastAsia="標楷體" w:hAnsi="標楷體" w:hint="eastAsia"/>
                <w:b/>
                <w:noProof/>
              </w:rPr>
              <w:t>連結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930E1A" w:rsidRPr="00BA0CAA" w:rsidRDefault="00930E1A" w:rsidP="00930E1A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930E1A" w:rsidRPr="00BA0CAA" w:rsidTr="002C34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教學設備</w:t>
            </w:r>
            <w:r w:rsidR="00F21766" w:rsidRPr="00BA0CAA">
              <w:rPr>
                <w:rFonts w:eastAsia="標楷體" w:hAnsi="標楷體" w:hint="eastAsia"/>
                <w:b/>
                <w:noProof/>
              </w:rPr>
              <w:t>／</w:t>
            </w:r>
            <w:r w:rsidRPr="00BA0CAA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7B0F" w:rsidRPr="00BA0CAA" w:rsidRDefault="00F97B0F" w:rsidP="00C31032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F21766" w:rsidRPr="00BA0CAA" w:rsidTr="002C34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BA0CAA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5FE2" w:rsidRPr="00BA0CAA" w:rsidRDefault="001B5FE2" w:rsidP="00C31032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</w:tbl>
    <w:p w:rsidR="002C34DB" w:rsidRPr="00BA0CAA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BA0CAA">
        <w:rPr>
          <w:rFonts w:ascii="標楷體" w:eastAsia="標楷體" w:hAnsi="標楷體" w:hint="eastAsia"/>
          <w:b/>
          <w:sz w:val="28"/>
          <w:szCs w:val="28"/>
        </w:rPr>
        <w:t xml:space="preserve">　（二）規劃節次（請自行設定節次</w:t>
      </w:r>
      <w:r w:rsidR="002A44A5" w:rsidRPr="00BA0CAA">
        <w:rPr>
          <w:rFonts w:ascii="標楷體" w:eastAsia="標楷體" w:hAnsi="標楷體" w:hint="eastAsia"/>
          <w:b/>
          <w:sz w:val="28"/>
          <w:szCs w:val="28"/>
        </w:rPr>
        <w:t>，可自行調整格式</w:t>
      </w:r>
      <w:r w:rsidRPr="00BA0CAA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567"/>
        <w:gridCol w:w="1809"/>
        <w:gridCol w:w="6587"/>
      </w:tblGrid>
      <w:tr w:rsidR="002C34DB" w:rsidRPr="00BA0CAA" w:rsidTr="009377C0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2C34DB" w:rsidRPr="00BA0CAA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BA0CAA">
              <w:rPr>
                <w:rFonts w:eastAsia="標楷體" w:hAnsi="標楷體" w:hint="eastAsia"/>
                <w:b/>
                <w:noProof/>
                <w:szCs w:val="28"/>
              </w:rPr>
              <w:t>節次規劃說明</w:t>
            </w:r>
          </w:p>
        </w:tc>
      </w:tr>
      <w:tr w:rsidR="007D2B8E" w:rsidRPr="00BA0CAA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選定節次</w:t>
            </w:r>
          </w:p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7D2B8E" w:rsidRPr="00BA0CAA" w:rsidRDefault="007D2B8E" w:rsidP="002A44A5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教學活動安排簡要說明</w:t>
            </w:r>
          </w:p>
        </w:tc>
      </w:tr>
      <w:tr w:rsidR="007D2B8E" w:rsidRPr="00BA0CAA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7D2B8E" w:rsidRPr="00BA0CAA" w:rsidRDefault="007D2B8E" w:rsidP="002A44A5">
            <w:pPr>
              <w:jc w:val="both"/>
              <w:rPr>
                <w:b/>
              </w:rPr>
            </w:pPr>
          </w:p>
          <w:p w:rsidR="007D2B8E" w:rsidRPr="00BA0CAA" w:rsidRDefault="007D2B8E" w:rsidP="002A44A5">
            <w:pPr>
              <w:jc w:val="both"/>
              <w:rPr>
                <w:b/>
              </w:rPr>
            </w:pPr>
          </w:p>
        </w:tc>
      </w:tr>
      <w:tr w:rsidR="007D2B8E" w:rsidRPr="00BA0CAA" w:rsidTr="007D2B8E">
        <w:trPr>
          <w:trHeight w:val="65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 xml:space="preserve">第　</w:t>
            </w:r>
            <w:r w:rsidR="00E76391" w:rsidRPr="00BA0CAA">
              <w:rPr>
                <w:rFonts w:ascii="標楷體" w:eastAsia="標楷體" w:hAnsi="標楷體" w:hint="eastAsia"/>
                <w:b/>
              </w:rPr>
              <w:t>2</w:t>
            </w:r>
            <w:r w:rsidRPr="00BA0CAA">
              <w:rPr>
                <w:rFonts w:ascii="標楷體" w:eastAsia="標楷體" w:hAnsi="標楷體" w:hint="eastAsia"/>
                <w:b/>
              </w:rPr>
              <w:t xml:space="preserve">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Pr="0059767F" w:rsidRDefault="000B7978" w:rsidP="002A44A5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球兒滾滾樂</w:t>
            </w:r>
          </w:p>
          <w:p w:rsidR="007D2B8E" w:rsidRPr="0059767F" w:rsidRDefault="000B7978" w:rsidP="002A44A5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滾球積分樂</w:t>
            </w:r>
          </w:p>
        </w:tc>
      </w:tr>
      <w:tr w:rsidR="007D2B8E" w:rsidRPr="00BA0CAA" w:rsidTr="007D2B8E">
        <w:trPr>
          <w:trHeight w:val="724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Pr="00BA0CAA" w:rsidRDefault="007D2B8E" w:rsidP="002A44A5">
            <w:pPr>
              <w:rPr>
                <w:rFonts w:eastAsia="標楷體" w:hAnsi="標楷體"/>
                <w:b/>
                <w:noProof/>
                <w:color w:val="7F7F7F"/>
              </w:rPr>
            </w:pPr>
          </w:p>
          <w:p w:rsidR="007D2B8E" w:rsidRPr="00BA0CAA" w:rsidRDefault="007D2B8E" w:rsidP="002A44A5">
            <w:pPr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7D2B8E" w:rsidRPr="00BA0CAA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Pr="00BA0CAA" w:rsidRDefault="007D2B8E" w:rsidP="002A44A5">
            <w:pPr>
              <w:rPr>
                <w:rFonts w:eastAsia="標楷體" w:hAnsi="標楷體"/>
                <w:b/>
                <w:noProof/>
                <w:color w:val="7F7F7F"/>
              </w:rPr>
            </w:pPr>
          </w:p>
          <w:p w:rsidR="007D2B8E" w:rsidRPr="00BA0CAA" w:rsidRDefault="007D2B8E" w:rsidP="002A44A5">
            <w:pPr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</w:tbl>
    <w:p w:rsidR="00930E1A" w:rsidRPr="00BA0CAA" w:rsidRDefault="002C34DB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BA0CAA">
        <w:rPr>
          <w:rFonts w:ascii="標楷體" w:eastAsia="標楷體" w:hAnsi="標楷體" w:hint="eastAsia"/>
          <w:b/>
          <w:sz w:val="28"/>
          <w:szCs w:val="28"/>
        </w:rPr>
        <w:t xml:space="preserve">　（三）</w:t>
      </w:r>
      <w:r w:rsidRPr="00BA0CAA">
        <w:rPr>
          <w:rFonts w:ascii="標楷體" w:eastAsia="標楷體" w:hAnsi="標楷體" w:hint="eastAsia"/>
          <w:b/>
          <w:color w:val="FF0000"/>
          <w:sz w:val="28"/>
          <w:szCs w:val="28"/>
        </w:rPr>
        <w:t>各節教案</w:t>
      </w:r>
      <w:r w:rsidRPr="00BA0CAA">
        <w:rPr>
          <w:rFonts w:ascii="標楷體" w:eastAsia="標楷體" w:hAnsi="標楷體" w:hint="eastAsia"/>
          <w:b/>
          <w:sz w:val="28"/>
          <w:szCs w:val="28"/>
        </w:rPr>
        <w:t>（授課節次請撰寫詳案，其餘各節可簡案呈現）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930E1A" w:rsidRPr="00BA0CAA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930E1A" w:rsidRPr="00BA0CAA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BA0CAA">
              <w:rPr>
                <w:rFonts w:eastAsia="標楷體" w:hAnsi="標楷體" w:hint="eastAsia"/>
                <w:b/>
                <w:noProof/>
                <w:szCs w:val="28"/>
              </w:rPr>
              <w:t>教學活動規劃說明</w:t>
            </w:r>
          </w:p>
        </w:tc>
      </w:tr>
      <w:tr w:rsidR="00CC43F8" w:rsidRPr="00BA0CAA" w:rsidTr="007D2B8E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BA0CAA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F8" w:rsidRPr="00BA0CAA" w:rsidRDefault="00DF446D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第</w:t>
            </w:r>
            <w:r w:rsidRPr="00BA0CAA">
              <w:rPr>
                <w:rFonts w:eastAsia="標楷體" w:hAnsi="標楷體" w:hint="eastAsia"/>
                <w:b/>
                <w:noProof/>
              </w:rPr>
              <w:t>2</w:t>
            </w:r>
            <w:r w:rsidRPr="00BA0CAA">
              <w:rPr>
                <w:rFonts w:eastAsia="標楷體" w:hAnsi="標楷體" w:hint="eastAsia"/>
                <w:b/>
                <w:noProof/>
              </w:rPr>
              <w:t>節課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BA0CAA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授課</w:t>
            </w:r>
            <w:r w:rsidR="00CC43F8" w:rsidRPr="00BA0CAA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43F8" w:rsidRPr="00BA0CAA" w:rsidRDefault="00DF446D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40</w:t>
            </w:r>
            <w:r w:rsidRPr="00BA0CAA">
              <w:rPr>
                <w:rFonts w:eastAsia="標楷體" w:hAnsi="標楷體" w:hint="eastAsia"/>
                <w:b/>
                <w:noProof/>
              </w:rPr>
              <w:t>分鐘</w:t>
            </w:r>
          </w:p>
        </w:tc>
      </w:tr>
      <w:tr w:rsidR="006E42EB" w:rsidRPr="00BA0CAA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BA0CAA" w:rsidRDefault="006E42EB" w:rsidP="00290981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34458" w:rsidRPr="0059767F" w:rsidRDefault="00334458" w:rsidP="0033445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 xml:space="preserve">1c-I-1 </w:t>
            </w:r>
            <w:r w:rsidRPr="0059767F">
              <w:rPr>
                <w:rFonts w:eastAsia="標楷體" w:hAnsi="標楷體" w:hint="eastAsia"/>
                <w:b/>
                <w:noProof/>
              </w:rPr>
              <w:t>認識身體活動的基本動作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334458" w:rsidRPr="0059767F" w:rsidRDefault="00334458" w:rsidP="0033445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1d-I-1 描述動作技能基本常識。</w:t>
            </w:r>
          </w:p>
          <w:p w:rsidR="00334458" w:rsidRPr="0059767F" w:rsidRDefault="00334458" w:rsidP="0033445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2d-I-1 專注觀賞他人的動作表現。</w:t>
            </w:r>
          </w:p>
          <w:p w:rsidR="00334458" w:rsidRPr="0059767F" w:rsidRDefault="00334458" w:rsidP="0033445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3c-I-1 表現基本動作與模仿的能力</w:t>
            </w:r>
          </w:p>
          <w:p w:rsidR="00334458" w:rsidRPr="0059767F" w:rsidRDefault="00334458" w:rsidP="0033445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3c-1-2 表現安全的身體活動行為。</w:t>
            </w:r>
          </w:p>
          <w:p w:rsidR="00334458" w:rsidRPr="0059767F" w:rsidRDefault="00334458" w:rsidP="0033445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3d-I-1 應用基本動作常識，處理練習或遊戲問題。</w:t>
            </w:r>
          </w:p>
          <w:p w:rsidR="00B45CDC" w:rsidRPr="0059767F" w:rsidRDefault="00B45CDC" w:rsidP="004D45C6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6E42EB" w:rsidRPr="00BA0CAA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BA0CAA" w:rsidRDefault="006E42EB" w:rsidP="00AF440E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34458" w:rsidRPr="0059767F" w:rsidRDefault="00334458" w:rsidP="0033445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 xml:space="preserve">Bc-I-1 </w:t>
            </w:r>
            <w:r w:rsidRPr="0059767F">
              <w:rPr>
                <w:rFonts w:eastAsia="標楷體" w:hAnsi="標楷體" w:hint="eastAsia"/>
                <w:b/>
                <w:noProof/>
              </w:rPr>
              <w:t>各項暖身伸展動作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7D2B8E" w:rsidRPr="0059767F" w:rsidRDefault="007D2B8E" w:rsidP="004D45C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B45CDC" w:rsidRPr="0059767F" w:rsidRDefault="00B45CDC" w:rsidP="004D45C6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2A44A5" w:rsidRPr="00BA0CAA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44A5" w:rsidRPr="00BA0CAA" w:rsidRDefault="002A44A5" w:rsidP="009377C0">
            <w:pPr>
              <w:jc w:val="center"/>
              <w:rPr>
                <w:b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34458" w:rsidRPr="0059767F" w:rsidRDefault="00334458" w:rsidP="0033445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1.</w:t>
            </w:r>
            <w:r w:rsidRPr="0059767F">
              <w:rPr>
                <w:rFonts w:eastAsia="標楷體" w:hAnsi="標楷體" w:hint="eastAsia"/>
                <w:b/>
                <w:noProof/>
              </w:rPr>
              <w:t>能知道並做出教材示範</w:t>
            </w:r>
            <w:r w:rsidR="000B7978">
              <w:rPr>
                <w:rFonts w:eastAsia="標楷體" w:hAnsi="標楷體" w:hint="eastAsia"/>
                <w:b/>
                <w:noProof/>
              </w:rPr>
              <w:t>滾球</w:t>
            </w:r>
            <w:r w:rsidRPr="0059767F">
              <w:rPr>
                <w:rFonts w:eastAsia="標楷體" w:hAnsi="標楷體" w:hint="eastAsia"/>
                <w:b/>
                <w:noProof/>
              </w:rPr>
              <w:t>的動作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334458" w:rsidRPr="0059767F" w:rsidRDefault="00334458" w:rsidP="00334458">
            <w:pPr>
              <w:snapToGrid w:val="0"/>
              <w:rPr>
                <w:rFonts w:ascii="Calibri"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2</w:t>
            </w:r>
            <w:r w:rsidRPr="0059767F">
              <w:rPr>
                <w:rFonts w:eastAsia="標楷體" w:hAnsi="標楷體" w:hint="eastAsia"/>
                <w:b/>
                <w:noProof/>
              </w:rPr>
              <w:t>能盡力完成教材動作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334458" w:rsidRPr="0059767F" w:rsidRDefault="00334458" w:rsidP="00334458">
            <w:pPr>
              <w:snapToGrid w:val="0"/>
              <w:rPr>
                <w:rFonts w:ascii="Calibri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3能和同學互相合作完成活動。</w:t>
            </w:r>
          </w:p>
          <w:p w:rsidR="00334458" w:rsidRPr="0059767F" w:rsidRDefault="00334458" w:rsidP="00334458">
            <w:pPr>
              <w:snapToGrid w:val="0"/>
              <w:rPr>
                <w:rFonts w:ascii="Calibri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4能觀察他人活動的表現</w:t>
            </w:r>
          </w:p>
          <w:p w:rsidR="00334458" w:rsidRPr="0059767F" w:rsidRDefault="00334458" w:rsidP="0033445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5能運用課餘時間，從事玩球運動。</w:t>
            </w:r>
          </w:p>
          <w:p w:rsidR="007D2B8E" w:rsidRPr="0059767F" w:rsidRDefault="007D2B8E" w:rsidP="009377C0">
            <w:pPr>
              <w:jc w:val="both"/>
              <w:rPr>
                <w:b/>
              </w:rPr>
            </w:pPr>
          </w:p>
        </w:tc>
      </w:tr>
      <w:tr w:rsidR="00930E1A" w:rsidRPr="00BA0CAA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2A44A5" w:rsidP="0029098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30E1A" w:rsidRPr="0059767F" w:rsidRDefault="00BC1479" w:rsidP="00930E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暖身操後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，能和同學合作，</w:t>
            </w:r>
            <w:r w:rsidR="000B7978">
              <w:rPr>
                <w:rFonts w:ascii="標楷體" w:eastAsia="標楷體" w:hAnsi="標楷體" w:hint="eastAsia"/>
                <w:b/>
                <w:noProof/>
              </w:rPr>
              <w:t>能控制滾球，將球滾進目標區域</w:t>
            </w:r>
          </w:p>
          <w:p w:rsidR="007D2B8E" w:rsidRPr="0059767F" w:rsidRDefault="007D2B8E" w:rsidP="00930E1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B45CDC" w:rsidRPr="0059767F" w:rsidRDefault="00B45CDC" w:rsidP="00930E1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9A6201" w:rsidRPr="00BA0CAA" w:rsidTr="002C34DB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BA0CAA" w:rsidRDefault="009A6201" w:rsidP="00930E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lastRenderedPageBreak/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BA0CAA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A6201" w:rsidRPr="00BA0CAA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</w:t>
            </w:r>
            <w:r w:rsidR="00B45CDC" w:rsidRPr="00BA0CAA">
              <w:rPr>
                <w:rFonts w:eastAsia="標楷體" w:hAnsi="標楷體" w:hint="eastAsia"/>
                <w:b/>
                <w:noProof/>
              </w:rPr>
              <w:t>檢核</w:t>
            </w:r>
            <w:r w:rsidRPr="00BA0CAA">
              <w:rPr>
                <w:rFonts w:eastAsia="標楷體" w:hAnsi="標楷體" w:hint="eastAsia"/>
                <w:b/>
                <w:noProof/>
              </w:rPr>
              <w:t>／備註</w:t>
            </w:r>
          </w:p>
        </w:tc>
      </w:tr>
      <w:tr w:rsidR="009A6201" w:rsidRPr="00BA0CAA" w:rsidTr="002A44A5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1867" w:rsidRPr="00BA0CAA" w:rsidRDefault="00F11867" w:rsidP="006E42EB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</w:p>
          <w:p w:rsidR="009A6201" w:rsidRPr="00BA0CAA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BA0CAA">
              <w:rPr>
                <w:rFonts w:ascii="標楷體" w:eastAsia="標楷體" w:hAnsi="標楷體" w:hint="eastAsia"/>
                <w:b/>
                <w:noProof/>
              </w:rPr>
              <w:t>準備活動</w:t>
            </w:r>
            <w:r w:rsidRPr="00BA0CAA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C31032" w:rsidRPr="00BA0CAA" w:rsidRDefault="00C31032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 xml:space="preserve">　一、課堂準備</w:t>
            </w:r>
          </w:p>
          <w:p w:rsidR="00C31032" w:rsidRPr="00BA0CAA" w:rsidRDefault="00C31032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 xml:space="preserve">　　(一)教師：</w:t>
            </w:r>
            <w:r w:rsidR="00175D8F">
              <w:rPr>
                <w:rFonts w:ascii="標楷體" w:eastAsia="標楷體" w:hAnsi="標楷體" w:hint="eastAsia"/>
                <w:b/>
                <w:noProof/>
              </w:rPr>
              <w:t>粉筆</w:t>
            </w:r>
            <w:r w:rsidR="00190960" w:rsidRPr="00BA0CAA">
              <w:rPr>
                <w:rFonts w:ascii="標楷體" w:eastAsia="標楷體" w:hAnsi="標楷體" w:hint="eastAsia"/>
                <w:b/>
                <w:noProof/>
              </w:rPr>
              <w:t>、</w:t>
            </w:r>
            <w:r w:rsidR="00175D8F">
              <w:rPr>
                <w:rFonts w:ascii="標楷體" w:eastAsia="標楷體" w:hAnsi="標楷體" w:hint="eastAsia"/>
                <w:b/>
                <w:noProof/>
              </w:rPr>
              <w:t>樂樂排球12個,小藍架6個,分數掛牌</w:t>
            </w:r>
          </w:p>
          <w:p w:rsidR="00C31032" w:rsidRPr="00BA0CAA" w:rsidRDefault="00C31032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 xml:space="preserve">　　(二)學生：</w:t>
            </w:r>
            <w:r w:rsidR="006420BD" w:rsidRPr="00BA0CAA">
              <w:rPr>
                <w:rFonts w:ascii="標楷體" w:eastAsia="標楷體" w:hAnsi="標楷體" w:hint="eastAsia"/>
                <w:b/>
                <w:noProof/>
              </w:rPr>
              <w:t>整隊好，做暖身操</w:t>
            </w:r>
          </w:p>
          <w:p w:rsidR="00C31032" w:rsidRPr="00BA0CAA" w:rsidRDefault="00C31032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31032" w:rsidRPr="00BA0CAA" w:rsidRDefault="00C31032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 xml:space="preserve">　二、引起動機</w:t>
            </w:r>
          </w:p>
          <w:p w:rsidR="006420BD" w:rsidRPr="00BA0CAA" w:rsidRDefault="006420BD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用雙手和球接觸，複習上周已</w:t>
            </w:r>
            <w:r w:rsidR="00FC6D3B" w:rsidRPr="00BA0CAA">
              <w:rPr>
                <w:rFonts w:ascii="標楷體" w:eastAsia="標楷體" w:hAnsi="標楷體" w:hint="eastAsia"/>
                <w:b/>
                <w:noProof/>
              </w:rPr>
              <w:t>會</w:t>
            </w:r>
            <w:r w:rsidR="00175D8F">
              <w:rPr>
                <w:rFonts w:ascii="標楷體" w:eastAsia="標楷體" w:hAnsi="標楷體" w:hint="eastAsia"/>
                <w:b/>
                <w:noProof/>
              </w:rPr>
              <w:t>的滾球</w:t>
            </w:r>
            <w:r w:rsidRPr="00BA0CAA">
              <w:rPr>
                <w:rFonts w:ascii="標楷體" w:eastAsia="標楷體" w:hAnsi="標楷體" w:hint="eastAsia"/>
                <w:b/>
                <w:noProof/>
              </w:rPr>
              <w:t>動作</w:t>
            </w:r>
          </w:p>
          <w:p w:rsidR="00F11867" w:rsidRPr="00BA0CAA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BA0CAA">
              <w:rPr>
                <w:rFonts w:ascii="標楷體" w:eastAsia="標楷體" w:hAnsi="標楷體" w:hint="eastAsia"/>
                <w:b/>
                <w:noProof/>
              </w:rPr>
              <w:t>發展活動</w:t>
            </w:r>
            <w:r w:rsidRPr="00BA0CAA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386CCC" w:rsidRDefault="00175D8F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配合音樂、口令，完成滾球</w:t>
            </w:r>
            <w:r w:rsidR="00667883" w:rsidRPr="00BA0CAA">
              <w:rPr>
                <w:rFonts w:ascii="標楷體" w:eastAsia="標楷體" w:hAnsi="標楷體" w:hint="eastAsia"/>
                <w:b/>
                <w:noProof/>
              </w:rPr>
              <w:t>動作</w:t>
            </w:r>
          </w:p>
          <w:p w:rsidR="00286E56" w:rsidRPr="00BA0CAA" w:rsidRDefault="00286E56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7883" w:rsidRPr="00BA0CAA" w:rsidRDefault="00667883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活動:</w:t>
            </w:r>
          </w:p>
          <w:p w:rsidR="00667883" w:rsidRPr="00BA0CAA" w:rsidRDefault="00A37DF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342FF1">
              <w:rPr>
                <w:rFonts w:ascii="標楷體" w:eastAsia="標楷體" w:hAnsi="標楷體" w:hint="eastAsia"/>
                <w:b/>
                <w:noProof/>
              </w:rPr>
              <w:t>球兒滾滾樂</w:t>
            </w:r>
            <w:r w:rsidRPr="00BA0CAA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286E56" w:rsidRDefault="0020597F" w:rsidP="0020597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1.</w:t>
            </w:r>
            <w:r w:rsidR="00A52758">
              <w:rPr>
                <w:rFonts w:ascii="標楷體" w:eastAsia="標楷體" w:hAnsi="標楷體" w:hint="eastAsia"/>
                <w:b/>
                <w:noProof/>
              </w:rPr>
              <w:t>6人1組持球拍在預備線後方，</w:t>
            </w:r>
            <w:r w:rsidR="00365C0F">
              <w:rPr>
                <w:rFonts w:ascii="標楷體" w:eastAsia="標楷體" w:hAnsi="標楷體" w:hint="eastAsia"/>
                <w:b/>
                <w:noProof/>
              </w:rPr>
              <w:t>一個欄架前一次一人進行，輪流將球滾向目標，嘗試將球擊中</w:t>
            </w:r>
            <w:r w:rsidR="00B44A62">
              <w:rPr>
                <w:rFonts w:ascii="標楷體" w:eastAsia="標楷體" w:hAnsi="標楷體" w:hint="eastAsia"/>
                <w:b/>
                <w:noProof/>
              </w:rPr>
              <w:t>瓶子</w:t>
            </w:r>
            <w:r w:rsidR="00A52758">
              <w:rPr>
                <w:rFonts w:ascii="標楷體" w:eastAsia="標楷體" w:hAnsi="標楷體" w:hint="eastAsia"/>
                <w:b/>
                <w:noProof/>
              </w:rPr>
              <w:t>，接著，滾球者將球撿回</w:t>
            </w:r>
          </w:p>
          <w:p w:rsidR="00A52758" w:rsidRDefault="00A52758" w:rsidP="0020597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2學生探索自己適</w:t>
            </w:r>
            <w:r w:rsidR="0025451D">
              <w:rPr>
                <w:rFonts w:ascii="標楷體" w:eastAsia="標楷體" w:hAnsi="標楷體" w:hint="eastAsia"/>
                <w:b/>
                <w:noProof/>
              </w:rPr>
              <w:t>合的姿勢和力道,向不同距離的欄架滾球,每人三個欄架至少要出手3次</w:t>
            </w:r>
          </w:p>
          <w:p w:rsidR="0020597F" w:rsidRDefault="0020597F" w:rsidP="0020597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ascii="標楷體" w:eastAsia="標楷體" w:hAnsi="標楷體" w:hint="eastAsia"/>
                <w:b/>
                <w:noProof/>
              </w:rPr>
              <w:t>滾球積分樂</w:t>
            </w:r>
            <w:r w:rsidRPr="00BA0CAA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25451D" w:rsidRDefault="0025451D" w:rsidP="0025451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3人1組,每人最多可滾3次,全組滾中的分數相加,總分達到15分就成功</w:t>
            </w:r>
          </w:p>
          <w:p w:rsidR="0025451D" w:rsidRPr="0025451D" w:rsidRDefault="0025451D" w:rsidP="0025451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各組活動開始前先進行討論,針對每個人能力安排任務,合作依分配的任務執行</w:t>
            </w:r>
          </w:p>
          <w:p w:rsidR="0020597F" w:rsidRPr="0020597F" w:rsidRDefault="0020597F" w:rsidP="0020597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11867" w:rsidRPr="00BA0CAA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BA0CAA">
              <w:rPr>
                <w:rFonts w:ascii="標楷體" w:eastAsia="標楷體" w:hAnsi="標楷體" w:hint="eastAsia"/>
                <w:b/>
                <w:noProof/>
              </w:rPr>
              <w:t>總結活動</w:t>
            </w:r>
            <w:r w:rsidRPr="00BA0CAA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9A6201" w:rsidRPr="00BA0CAA" w:rsidRDefault="00601E0D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 xml:space="preserve"> 表揚表現良好的同學，給予鼓勵，並請他們示範給班上觀摩。</w:t>
            </w:r>
          </w:p>
          <w:p w:rsidR="00601E0D" w:rsidRPr="00BA0CAA" w:rsidRDefault="00601E0D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 xml:space="preserve"> 鼓勵學童發揮創意，培養球感。</w:t>
            </w:r>
          </w:p>
          <w:p w:rsidR="009A6201" w:rsidRPr="00BA0CAA" w:rsidRDefault="009A6201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201" w:rsidRPr="00BA0CAA" w:rsidRDefault="00FC6D3B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BA0CAA">
              <w:rPr>
                <w:rFonts w:eastAsia="標楷體" w:hint="eastAsia"/>
                <w:b/>
                <w:noProof/>
              </w:rPr>
              <w:t>5</w:t>
            </w:r>
            <w:r w:rsidR="006420BD" w:rsidRPr="00BA0CAA">
              <w:rPr>
                <w:rFonts w:eastAsia="標楷體" w:hint="eastAsia"/>
                <w:b/>
                <w:noProof/>
              </w:rPr>
              <w:t>分鐘</w:t>
            </w:r>
          </w:p>
          <w:p w:rsidR="006420BD" w:rsidRPr="00BA0CAA" w:rsidRDefault="006420B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420BD" w:rsidRPr="00BA0CAA" w:rsidRDefault="006420B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420BD" w:rsidRPr="00BA0CAA" w:rsidRDefault="006420B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420BD" w:rsidRPr="00BA0CAA" w:rsidRDefault="00FC6D3B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BA0CAA">
              <w:rPr>
                <w:rFonts w:eastAsia="標楷體" w:hint="eastAsia"/>
                <w:b/>
                <w:noProof/>
              </w:rPr>
              <w:t>10</w:t>
            </w:r>
            <w:r w:rsidR="006420BD" w:rsidRPr="00BA0CAA">
              <w:rPr>
                <w:rFonts w:eastAsia="標楷體" w:hint="eastAsia"/>
                <w:b/>
                <w:noProof/>
              </w:rPr>
              <w:t>分鐘</w:t>
            </w:r>
          </w:p>
          <w:p w:rsidR="00FC6D3B" w:rsidRPr="00BA0CAA" w:rsidRDefault="00FC6D3B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FC6D3B" w:rsidRPr="00BA0CAA" w:rsidRDefault="007C54C2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BA0CAA">
              <w:rPr>
                <w:rFonts w:eastAsia="標楷體" w:hint="eastAsia"/>
                <w:b/>
                <w:noProof/>
              </w:rPr>
              <w:t>20</w:t>
            </w:r>
            <w:r w:rsidR="00FC6D3B" w:rsidRPr="00BA0CAA">
              <w:rPr>
                <w:rFonts w:eastAsia="標楷體" w:hint="eastAsia"/>
                <w:b/>
                <w:noProof/>
              </w:rPr>
              <w:t>分鐘</w:t>
            </w:r>
          </w:p>
          <w:p w:rsidR="00601E0D" w:rsidRPr="00BA0CAA" w:rsidRDefault="00601E0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01E0D" w:rsidRPr="00BA0CAA" w:rsidRDefault="00601E0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01E0D" w:rsidRPr="00BA0CAA" w:rsidRDefault="00601E0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01E0D" w:rsidRPr="00BA0CAA" w:rsidRDefault="00601E0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01E0D" w:rsidRPr="00BA0CAA" w:rsidRDefault="00601E0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01E0D" w:rsidRPr="00BA0CAA" w:rsidRDefault="00601E0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01E0D" w:rsidRPr="00BA0CAA" w:rsidRDefault="00601E0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601E0D" w:rsidRPr="00BA0CAA" w:rsidRDefault="00601E0D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BA0CAA">
              <w:rPr>
                <w:rFonts w:eastAsia="標楷體" w:hint="eastAsia"/>
                <w:b/>
                <w:noProof/>
              </w:rPr>
              <w:t>5</w:t>
            </w:r>
            <w:r w:rsidRPr="00BA0CAA">
              <w:rPr>
                <w:rFonts w:eastAsia="標楷體" w:hint="eastAsia"/>
                <w:b/>
                <w:noProof/>
              </w:rPr>
              <w:t>分鐘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6201" w:rsidRPr="00BA0CAA" w:rsidRDefault="009A620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</w:tc>
      </w:tr>
      <w:tr w:rsidR="00E2123B" w:rsidRPr="00BA0CAA" w:rsidTr="007D2B8E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E2123B" w:rsidRPr="00BA0CAA" w:rsidRDefault="007D2B8E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BA0CAA">
              <w:rPr>
                <w:rFonts w:eastAsia="標楷體" w:hAnsi="標楷體" w:hint="eastAsia"/>
                <w:b/>
                <w:noProof/>
                <w:szCs w:val="28"/>
              </w:rPr>
              <w:t>學習任務說明</w:t>
            </w:r>
          </w:p>
        </w:tc>
      </w:tr>
      <w:tr w:rsidR="002A44A5" w:rsidRPr="00BA0CAA" w:rsidTr="00B45CDC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266" w:rsidRPr="0059767F" w:rsidRDefault="00393266" w:rsidP="00393266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能知道並做出教材示範</w:t>
            </w:r>
            <w:r w:rsidR="00342FF1">
              <w:rPr>
                <w:rFonts w:eastAsia="標楷體" w:hAnsi="標楷體" w:hint="eastAsia"/>
                <w:b/>
                <w:noProof/>
              </w:rPr>
              <w:t>滾球</w:t>
            </w:r>
            <w:r w:rsidRPr="0059767F">
              <w:rPr>
                <w:rFonts w:eastAsia="標楷體" w:hAnsi="標楷體" w:hint="eastAsia"/>
                <w:b/>
                <w:noProof/>
              </w:rPr>
              <w:t>的動作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393266" w:rsidRPr="0059767F" w:rsidRDefault="00393266" w:rsidP="00393266">
            <w:pPr>
              <w:snapToGrid w:val="0"/>
              <w:rPr>
                <w:rFonts w:ascii="Calibri" w:eastAsia="標楷體" w:hAnsi="標楷體"/>
                <w:b/>
                <w:noProof/>
              </w:rPr>
            </w:pPr>
            <w:r w:rsidRPr="0059767F">
              <w:rPr>
                <w:rFonts w:eastAsia="標楷體" w:hAnsi="標楷體" w:hint="eastAsia"/>
                <w:b/>
                <w:noProof/>
              </w:rPr>
              <w:t>能盡力完成教材動作</w:t>
            </w:r>
            <w:r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393266" w:rsidRPr="0059767F" w:rsidRDefault="00393266" w:rsidP="00393266">
            <w:pPr>
              <w:snapToGrid w:val="0"/>
              <w:rPr>
                <w:rFonts w:ascii="Calibri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能和同學互相合作完成活動。</w:t>
            </w:r>
          </w:p>
          <w:p w:rsidR="00393266" w:rsidRPr="0059767F" w:rsidRDefault="00393266" w:rsidP="00393266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9767F">
              <w:rPr>
                <w:rFonts w:ascii="標楷體" w:eastAsia="標楷體" w:hAnsi="標楷體" w:hint="eastAsia"/>
                <w:b/>
                <w:noProof/>
              </w:rPr>
              <w:t>能觀察他人活動的表現</w:t>
            </w:r>
          </w:p>
          <w:p w:rsidR="00286E56" w:rsidRPr="0059767F" w:rsidRDefault="00286E56" w:rsidP="00393266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286E56" w:rsidRDefault="00286E56" w:rsidP="00393266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  <w:p w:rsidR="00286E56" w:rsidRPr="00BA0CAA" w:rsidRDefault="00286E56" w:rsidP="00393266">
            <w:pPr>
              <w:snapToGrid w:val="0"/>
              <w:rPr>
                <w:rFonts w:ascii="Calibri" w:eastAsia="標楷體" w:hAnsi="標楷體"/>
                <w:b/>
                <w:noProof/>
                <w:color w:val="7F7F7F"/>
              </w:rPr>
            </w:pPr>
          </w:p>
          <w:p w:rsidR="00B45CDC" w:rsidRPr="00BA0CAA" w:rsidRDefault="00B45CDC" w:rsidP="00D94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:rsidR="006B0B52" w:rsidRDefault="006B0B52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6B0B52" w:rsidRDefault="006B0B52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6B0B52" w:rsidRDefault="006B0B52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6B0B52" w:rsidRDefault="006B0B52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6B0B52" w:rsidRDefault="006B0B52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6B0B52" w:rsidRDefault="006B0B52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6B0B52" w:rsidRDefault="006B0B52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4D45C6" w:rsidRPr="00BA0CAA" w:rsidRDefault="002A44A5" w:rsidP="002A44A5">
      <w:pPr>
        <w:snapToGrid w:val="0"/>
        <w:spacing w:beforeLines="50" w:before="180"/>
        <w:rPr>
          <w:b/>
        </w:rPr>
      </w:pPr>
      <w:r w:rsidRPr="00BA0CAA">
        <w:rPr>
          <w:rFonts w:ascii="標楷體" w:eastAsia="標楷體" w:hAnsi="標楷體" w:hint="eastAsia"/>
          <w:b/>
          <w:sz w:val="28"/>
          <w:szCs w:val="28"/>
        </w:rPr>
        <w:t>三</w:t>
      </w:r>
      <w:r w:rsidR="004D45C6" w:rsidRPr="00BA0CAA">
        <w:rPr>
          <w:rFonts w:ascii="標楷體" w:eastAsia="標楷體" w:hAnsi="標楷體" w:hint="eastAsia"/>
          <w:b/>
          <w:sz w:val="28"/>
          <w:szCs w:val="28"/>
        </w:rPr>
        <w:t>、教學回饋</w:t>
      </w:r>
      <w:r w:rsidRPr="00BA0CAA">
        <w:rPr>
          <w:rFonts w:ascii="標楷體" w:eastAsia="標楷體" w:hAnsi="標楷體" w:hint="eastAsia"/>
          <w:b/>
          <w:sz w:val="28"/>
          <w:szCs w:val="28"/>
        </w:rPr>
        <w:t>（待教學實踐後完成）</w:t>
      </w:r>
    </w:p>
    <w:tbl>
      <w:tblPr>
        <w:tblW w:w="10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6"/>
        <w:gridCol w:w="5436"/>
      </w:tblGrid>
      <w:tr w:rsidR="004D45C6" w:rsidRPr="00BA0CAA" w:rsidTr="00C9078F">
        <w:trPr>
          <w:trHeight w:val="56"/>
          <w:jc w:val="center"/>
        </w:trPr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BA0CAA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/>
                <w:b/>
              </w:rPr>
              <w:t>教學</w:t>
            </w:r>
            <w:r w:rsidRPr="00BA0CAA">
              <w:rPr>
                <w:rFonts w:ascii="標楷體" w:eastAsia="標楷體" w:hAnsi="標楷體" w:hint="eastAsia"/>
                <w:b/>
              </w:rPr>
              <w:t>照片</w:t>
            </w:r>
            <w:r w:rsidRPr="00BA0CAA">
              <w:rPr>
                <w:rFonts w:ascii="標楷體" w:eastAsia="標楷體" w:hAnsi="標楷體" w:hint="eastAsia"/>
                <w:b/>
                <w:color w:val="7F7F7F"/>
              </w:rPr>
              <w:t>（至少四張）</w:t>
            </w:r>
          </w:p>
        </w:tc>
      </w:tr>
      <w:tr w:rsidR="004D45C6" w:rsidRPr="00BA0CAA" w:rsidTr="00C9078F">
        <w:trPr>
          <w:trHeight w:val="125"/>
          <w:jc w:val="center"/>
        </w:trPr>
        <w:tc>
          <w:tcPr>
            <w:tcW w:w="492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BA0CAA" w:rsidRDefault="00365C0F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6F2D8CF" wp14:editId="3D74588A">
                  <wp:extent cx="3248025" cy="3743325"/>
                  <wp:effectExtent l="0" t="0" r="9525" b="9525"/>
                  <wp:docPr id="6" name="圖片 6" descr="C:\Users\user\AppData\Local\Microsoft\Windows\Temporary Internet Files\Content.Word\P_20221108_105121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P_20221108_105121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5C6" w:rsidRPr="00BA0CAA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BA0CAA" w:rsidRDefault="00365C0F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37569B8" wp14:editId="3A658B8A">
                  <wp:extent cx="3035384" cy="3705225"/>
                  <wp:effectExtent l="0" t="0" r="0" b="0"/>
                  <wp:docPr id="7" name="圖片 7" descr="C:\Users\user\AppData\Local\Microsoft\Windows\Temporary Internet Files\Content.Word\P_20221108_105914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P_20221108_105914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066" cy="371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5C6" w:rsidRPr="00BA0CAA" w:rsidTr="00544566">
        <w:trPr>
          <w:trHeight w:val="474"/>
          <w:jc w:val="center"/>
        </w:trPr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287122" w:rsidRDefault="00365C0F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滾球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BA0CAA" w:rsidRDefault="0059767F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="00365C0F">
              <w:rPr>
                <w:rFonts w:ascii="標楷體" w:eastAsia="標楷體" w:hAnsi="標楷體" w:hint="eastAsia"/>
                <w:b/>
                <w:noProof/>
              </w:rPr>
              <w:t>預備動作</w:t>
            </w:r>
          </w:p>
        </w:tc>
      </w:tr>
      <w:tr w:rsidR="004D45C6" w:rsidRPr="00BA0CAA" w:rsidTr="00C9078F">
        <w:trPr>
          <w:trHeight w:val="124"/>
          <w:jc w:val="center"/>
        </w:trPr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BA0CAA" w:rsidRDefault="00061CF2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5A43C46" wp14:editId="68A92969">
                  <wp:extent cx="3243570" cy="3586162"/>
                  <wp:effectExtent l="0" t="0" r="0" b="0"/>
                  <wp:docPr id="8" name="圖片 8" descr="C:\Users\user\AppData\Local\Microsoft\Windows\Temporary Internet Files\Content.Word\P_20221108_105542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P_20221108_105542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359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5C6" w:rsidRPr="00BA0CAA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BA0CAA" w:rsidRDefault="00061CF2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305175" cy="3505200"/>
                  <wp:effectExtent l="0" t="0" r="9525" b="0"/>
                  <wp:docPr id="9" name="圖片 9" descr="C:\Users\user\AppData\Local\Microsoft\Windows\Temporary Internet Files\Content.Word\P_20221108_110126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P_20221108_110126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5C6" w:rsidRPr="00BA0CAA" w:rsidTr="00C9078F">
        <w:trPr>
          <w:trHeight w:val="124"/>
          <w:jc w:val="center"/>
        </w:trPr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45C6" w:rsidRPr="00BA0CAA" w:rsidRDefault="00061CF2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  <w:sz w:val="22"/>
              </w:rPr>
              <w:t>滾向目標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5C6" w:rsidRDefault="0059767F" w:rsidP="00D947DC">
            <w:pPr>
              <w:snapToGrid w:val="0"/>
              <w:rPr>
                <w:rFonts w:ascii="標楷體" w:eastAsia="標楷體" w:hAnsi="標楷體" w:hint="eastAsia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7F7F7F"/>
              </w:rPr>
              <w:t xml:space="preserve"> </w:t>
            </w:r>
            <w:r w:rsidR="00AA5248">
              <w:rPr>
                <w:rFonts w:ascii="標楷體" w:eastAsia="標楷體" w:hAnsi="標楷體" w:hint="eastAsia"/>
                <w:b/>
                <w:noProof/>
              </w:rPr>
              <w:t>看我滾中幾分球</w:t>
            </w:r>
          </w:p>
          <w:p w:rsidR="00AA5248" w:rsidRDefault="00AA5248" w:rsidP="00D947DC">
            <w:pPr>
              <w:snapToGrid w:val="0"/>
              <w:rPr>
                <w:rFonts w:ascii="標楷體" w:eastAsia="標楷體" w:hAnsi="標楷體" w:hint="eastAsia"/>
                <w:b/>
                <w:noProof/>
              </w:rPr>
            </w:pPr>
          </w:p>
          <w:p w:rsidR="00AA5248" w:rsidRPr="00BA0CAA" w:rsidRDefault="00AA5248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BA0CAA" w:rsidTr="00C9078F">
        <w:trPr>
          <w:trHeight w:val="56"/>
          <w:jc w:val="center"/>
        </w:trPr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BA0CAA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/>
                <w:b/>
              </w:rPr>
              <w:lastRenderedPageBreak/>
              <w:t>教學心得與省思</w:t>
            </w:r>
          </w:p>
        </w:tc>
      </w:tr>
      <w:tr w:rsidR="0059767F" w:rsidRPr="0059767F" w:rsidTr="00C9078F">
        <w:trPr>
          <w:trHeight w:val="911"/>
          <w:jc w:val="center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5C6" w:rsidRPr="0059767F" w:rsidRDefault="00AA5248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學生努力學習滾球</w:t>
            </w:r>
            <w:r w:rsidR="00F55D63" w:rsidRPr="0059767F">
              <w:rPr>
                <w:rFonts w:ascii="標楷體" w:eastAsia="標楷體" w:hAnsi="標楷體" w:hint="eastAsia"/>
                <w:b/>
                <w:noProof/>
              </w:rPr>
              <w:t>的基本動作及模仿的能力外，也希望透過活動的</w:t>
            </w:r>
            <w:r w:rsidR="00C366E7" w:rsidRPr="0059767F">
              <w:rPr>
                <w:rFonts w:ascii="標楷體" w:eastAsia="標楷體" w:hAnsi="標楷體" w:hint="eastAsia"/>
                <w:b/>
                <w:noProof/>
              </w:rPr>
              <w:t>設計與學習，學會與他人互相合作完成活動</w:t>
            </w:r>
            <w:r>
              <w:rPr>
                <w:rFonts w:ascii="標楷體" w:eastAsia="標楷體" w:hAnsi="標楷體" w:hint="eastAsia"/>
                <w:b/>
                <w:noProof/>
              </w:rPr>
              <w:t>的能力及觀賞他人的動作表現，並進一步發揮創意，用不同方式將球滾出</w:t>
            </w:r>
            <w:r w:rsidR="00C366E7" w:rsidRPr="0059767F">
              <w:rPr>
                <w:rFonts w:ascii="標楷體" w:eastAsia="標楷體" w:hAnsi="標楷體" w:hint="eastAsia"/>
                <w:b/>
                <w:noProof/>
              </w:rPr>
              <w:t>。</w:t>
            </w:r>
            <w:bookmarkStart w:id="0" w:name="_GoBack"/>
            <w:bookmarkEnd w:id="0"/>
          </w:p>
          <w:p w:rsidR="004D45C6" w:rsidRPr="0059767F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59767F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  <w:u w:val="single"/>
              </w:rPr>
            </w:pPr>
          </w:p>
        </w:tc>
      </w:tr>
    </w:tbl>
    <w:p w:rsidR="004D45C6" w:rsidRPr="00BA0CAA" w:rsidRDefault="004D45C6" w:rsidP="00B45CDC">
      <w:pPr>
        <w:snapToGrid w:val="0"/>
        <w:spacing w:afterLines="25" w:after="90"/>
        <w:rPr>
          <w:b/>
        </w:rPr>
      </w:pPr>
    </w:p>
    <w:sectPr w:rsidR="004D45C6" w:rsidRPr="00BA0CAA" w:rsidSect="002C34DB">
      <w:footerReference w:type="default" r:id="rId12"/>
      <w:pgSz w:w="11906" w:h="16838"/>
      <w:pgMar w:top="851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14" w:rsidRDefault="00201F14" w:rsidP="00DB566F">
      <w:r>
        <w:separator/>
      </w:r>
    </w:p>
  </w:endnote>
  <w:endnote w:type="continuationSeparator" w:id="0">
    <w:p w:rsidR="00201F14" w:rsidRDefault="00201F14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9377C0" w:rsidRPr="00633120" w:rsidRDefault="009377C0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145E61" w:rsidRPr="00145E61">
          <w:rPr>
            <w:rFonts w:ascii="標楷體" w:eastAsia="標楷體" w:hAnsi="標楷體"/>
            <w:noProof/>
            <w:lang w:val="zh-TW"/>
          </w:rPr>
          <w:t>5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14" w:rsidRDefault="00201F14" w:rsidP="00DB566F">
      <w:r>
        <w:separator/>
      </w:r>
    </w:p>
  </w:footnote>
  <w:footnote w:type="continuationSeparator" w:id="0">
    <w:p w:rsidR="00201F14" w:rsidRDefault="00201F14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3412A9"/>
    <w:multiLevelType w:val="hybridMultilevel"/>
    <w:tmpl w:val="42CCEB82"/>
    <w:lvl w:ilvl="0" w:tplc="2B5CC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AE2B21"/>
    <w:multiLevelType w:val="hybridMultilevel"/>
    <w:tmpl w:val="4F4A5C06"/>
    <w:lvl w:ilvl="0" w:tplc="48E6FCF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B07A5F"/>
    <w:multiLevelType w:val="hybridMultilevel"/>
    <w:tmpl w:val="BDE80CD0"/>
    <w:lvl w:ilvl="0" w:tplc="98849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B83E81"/>
    <w:multiLevelType w:val="hybridMultilevel"/>
    <w:tmpl w:val="EB7A57A8"/>
    <w:lvl w:ilvl="0" w:tplc="B478E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183BD2"/>
    <w:multiLevelType w:val="hybridMultilevel"/>
    <w:tmpl w:val="F4B8D5C6"/>
    <w:lvl w:ilvl="0" w:tplc="75FCD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35A07"/>
    <w:rsid w:val="00061CF2"/>
    <w:rsid w:val="0008044C"/>
    <w:rsid w:val="0008452B"/>
    <w:rsid w:val="000B7978"/>
    <w:rsid w:val="001044F0"/>
    <w:rsid w:val="00121681"/>
    <w:rsid w:val="00125178"/>
    <w:rsid w:val="0013746F"/>
    <w:rsid w:val="00145E61"/>
    <w:rsid w:val="00160DE9"/>
    <w:rsid w:val="00175D8F"/>
    <w:rsid w:val="00176124"/>
    <w:rsid w:val="00185D41"/>
    <w:rsid w:val="00190960"/>
    <w:rsid w:val="00191BA8"/>
    <w:rsid w:val="001A06B4"/>
    <w:rsid w:val="001B00C3"/>
    <w:rsid w:val="001B5FE2"/>
    <w:rsid w:val="001B7A28"/>
    <w:rsid w:val="001C6829"/>
    <w:rsid w:val="001D4F9F"/>
    <w:rsid w:val="001D7773"/>
    <w:rsid w:val="001E548C"/>
    <w:rsid w:val="00201F14"/>
    <w:rsid w:val="0020597F"/>
    <w:rsid w:val="002242E9"/>
    <w:rsid w:val="0025451D"/>
    <w:rsid w:val="00254B5E"/>
    <w:rsid w:val="0026737A"/>
    <w:rsid w:val="00281C12"/>
    <w:rsid w:val="00286E56"/>
    <w:rsid w:val="00287122"/>
    <w:rsid w:val="00290981"/>
    <w:rsid w:val="00290E30"/>
    <w:rsid w:val="002A44A5"/>
    <w:rsid w:val="002C1069"/>
    <w:rsid w:val="002C3047"/>
    <w:rsid w:val="002C34DB"/>
    <w:rsid w:val="002C3DD2"/>
    <w:rsid w:val="002C6545"/>
    <w:rsid w:val="002F604A"/>
    <w:rsid w:val="00315B4A"/>
    <w:rsid w:val="00324F5B"/>
    <w:rsid w:val="00330840"/>
    <w:rsid w:val="00334458"/>
    <w:rsid w:val="003417A9"/>
    <w:rsid w:val="00342FF1"/>
    <w:rsid w:val="003445BD"/>
    <w:rsid w:val="003570A1"/>
    <w:rsid w:val="00365C0F"/>
    <w:rsid w:val="00371AD6"/>
    <w:rsid w:val="00372A28"/>
    <w:rsid w:val="00386CCC"/>
    <w:rsid w:val="00390ADA"/>
    <w:rsid w:val="003912B6"/>
    <w:rsid w:val="00393266"/>
    <w:rsid w:val="003C29A0"/>
    <w:rsid w:val="003E11BC"/>
    <w:rsid w:val="003E1B6F"/>
    <w:rsid w:val="003E2FEB"/>
    <w:rsid w:val="003F20E5"/>
    <w:rsid w:val="003F760A"/>
    <w:rsid w:val="00414092"/>
    <w:rsid w:val="004450A6"/>
    <w:rsid w:val="004A32C9"/>
    <w:rsid w:val="004A6DBD"/>
    <w:rsid w:val="004C57F1"/>
    <w:rsid w:val="004D45C6"/>
    <w:rsid w:val="005136AC"/>
    <w:rsid w:val="00517408"/>
    <w:rsid w:val="00544566"/>
    <w:rsid w:val="00555654"/>
    <w:rsid w:val="005649EF"/>
    <w:rsid w:val="00592C5B"/>
    <w:rsid w:val="0059767F"/>
    <w:rsid w:val="00597E06"/>
    <w:rsid w:val="005B1138"/>
    <w:rsid w:val="00601E0D"/>
    <w:rsid w:val="0061429D"/>
    <w:rsid w:val="00616061"/>
    <w:rsid w:val="00616B72"/>
    <w:rsid w:val="00616BD6"/>
    <w:rsid w:val="00624C26"/>
    <w:rsid w:val="00633120"/>
    <w:rsid w:val="006420BD"/>
    <w:rsid w:val="006438A1"/>
    <w:rsid w:val="00652710"/>
    <w:rsid w:val="00665205"/>
    <w:rsid w:val="00667883"/>
    <w:rsid w:val="00694953"/>
    <w:rsid w:val="006B0B52"/>
    <w:rsid w:val="006C2067"/>
    <w:rsid w:val="006E2AEA"/>
    <w:rsid w:val="006E42EB"/>
    <w:rsid w:val="006E713C"/>
    <w:rsid w:val="006F0E39"/>
    <w:rsid w:val="00734B77"/>
    <w:rsid w:val="00736F2D"/>
    <w:rsid w:val="00774287"/>
    <w:rsid w:val="007813C4"/>
    <w:rsid w:val="007C54C2"/>
    <w:rsid w:val="007D2B8E"/>
    <w:rsid w:val="007E43F0"/>
    <w:rsid w:val="007E4DF1"/>
    <w:rsid w:val="00827D4D"/>
    <w:rsid w:val="00841F33"/>
    <w:rsid w:val="00863368"/>
    <w:rsid w:val="00881E62"/>
    <w:rsid w:val="008A39B2"/>
    <w:rsid w:val="00926889"/>
    <w:rsid w:val="00930E1A"/>
    <w:rsid w:val="009377C0"/>
    <w:rsid w:val="00954E67"/>
    <w:rsid w:val="00977F9C"/>
    <w:rsid w:val="0098509A"/>
    <w:rsid w:val="009A6201"/>
    <w:rsid w:val="009C3E34"/>
    <w:rsid w:val="009D1CE3"/>
    <w:rsid w:val="00A0530C"/>
    <w:rsid w:val="00A26E6F"/>
    <w:rsid w:val="00A3526B"/>
    <w:rsid w:val="00A37DF7"/>
    <w:rsid w:val="00A52758"/>
    <w:rsid w:val="00A557EA"/>
    <w:rsid w:val="00A609EB"/>
    <w:rsid w:val="00A60EB1"/>
    <w:rsid w:val="00A72C88"/>
    <w:rsid w:val="00AA5248"/>
    <w:rsid w:val="00AC01D3"/>
    <w:rsid w:val="00AC1C1A"/>
    <w:rsid w:val="00AC715C"/>
    <w:rsid w:val="00AD298B"/>
    <w:rsid w:val="00AD5CC7"/>
    <w:rsid w:val="00AF440E"/>
    <w:rsid w:val="00AF6F1A"/>
    <w:rsid w:val="00B15ED1"/>
    <w:rsid w:val="00B21354"/>
    <w:rsid w:val="00B40ED2"/>
    <w:rsid w:val="00B42C5B"/>
    <w:rsid w:val="00B44A62"/>
    <w:rsid w:val="00B45CDC"/>
    <w:rsid w:val="00B7067C"/>
    <w:rsid w:val="00B94748"/>
    <w:rsid w:val="00BA0CAA"/>
    <w:rsid w:val="00BA7CBA"/>
    <w:rsid w:val="00BC11A8"/>
    <w:rsid w:val="00BC1479"/>
    <w:rsid w:val="00BD57AD"/>
    <w:rsid w:val="00BD7FDE"/>
    <w:rsid w:val="00C02FE9"/>
    <w:rsid w:val="00C0340D"/>
    <w:rsid w:val="00C06C03"/>
    <w:rsid w:val="00C31032"/>
    <w:rsid w:val="00C366E7"/>
    <w:rsid w:val="00C41095"/>
    <w:rsid w:val="00C6171E"/>
    <w:rsid w:val="00C87834"/>
    <w:rsid w:val="00C9078F"/>
    <w:rsid w:val="00CB5870"/>
    <w:rsid w:val="00CC2384"/>
    <w:rsid w:val="00CC43F8"/>
    <w:rsid w:val="00CD6EB4"/>
    <w:rsid w:val="00CF4C40"/>
    <w:rsid w:val="00D125D1"/>
    <w:rsid w:val="00D261A2"/>
    <w:rsid w:val="00D44B6F"/>
    <w:rsid w:val="00D544B9"/>
    <w:rsid w:val="00D60434"/>
    <w:rsid w:val="00D933D8"/>
    <w:rsid w:val="00D947DC"/>
    <w:rsid w:val="00DA20AD"/>
    <w:rsid w:val="00DB566F"/>
    <w:rsid w:val="00DC4698"/>
    <w:rsid w:val="00DD4631"/>
    <w:rsid w:val="00DE37FA"/>
    <w:rsid w:val="00DE5D2D"/>
    <w:rsid w:val="00DE72C0"/>
    <w:rsid w:val="00DF1823"/>
    <w:rsid w:val="00DF23AD"/>
    <w:rsid w:val="00DF446D"/>
    <w:rsid w:val="00E02226"/>
    <w:rsid w:val="00E2123B"/>
    <w:rsid w:val="00E2797B"/>
    <w:rsid w:val="00E44553"/>
    <w:rsid w:val="00E47BE7"/>
    <w:rsid w:val="00E52B53"/>
    <w:rsid w:val="00E66397"/>
    <w:rsid w:val="00E721E6"/>
    <w:rsid w:val="00E74FD7"/>
    <w:rsid w:val="00E76391"/>
    <w:rsid w:val="00E97AD8"/>
    <w:rsid w:val="00F11867"/>
    <w:rsid w:val="00F149FB"/>
    <w:rsid w:val="00F21766"/>
    <w:rsid w:val="00F55D63"/>
    <w:rsid w:val="00F623E9"/>
    <w:rsid w:val="00F874B8"/>
    <w:rsid w:val="00F93079"/>
    <w:rsid w:val="00F97B0F"/>
    <w:rsid w:val="00FC6D3B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299</Words>
  <Characters>1705</Characters>
  <Application>Microsoft Office Word</Application>
  <DocSecurity>0</DocSecurity>
  <Lines>14</Lines>
  <Paragraphs>3</Paragraphs>
  <ScaleCrop>false</ScaleCrop>
  <Company>NAER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23</cp:revision>
  <dcterms:created xsi:type="dcterms:W3CDTF">2022-08-29T05:26:00Z</dcterms:created>
  <dcterms:modified xsi:type="dcterms:W3CDTF">2022-11-08T04:31:00Z</dcterms:modified>
</cp:coreProperties>
</file>