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CAC" w:rsidRPr="009E58EB" w:rsidRDefault="00291CAC" w:rsidP="00291CAC">
      <w:pPr>
        <w:spacing w:line="400" w:lineRule="exact"/>
        <w:jc w:val="both"/>
        <w:rPr>
          <w:rFonts w:ascii="標楷體" w:eastAsia="標楷體" w:hAnsi="標楷體"/>
          <w:sz w:val="36"/>
          <w:szCs w:val="36"/>
        </w:rPr>
      </w:pPr>
      <w:r w:rsidRPr="004F7FD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45720" distL="114300" distR="114300" simplePos="0" relativeHeight="251661312" behindDoc="1" locked="0" layoutInCell="1" allowOverlap="0" wp14:anchorId="42FE849E" wp14:editId="393275B2">
                <wp:simplePos x="0" y="0"/>
                <wp:positionH relativeFrom="margin">
                  <wp:align>left</wp:align>
                </wp:positionH>
                <wp:positionV relativeFrom="page">
                  <wp:posOffset>733425</wp:posOffset>
                </wp:positionV>
                <wp:extent cx="581025" cy="323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54" y="21600"/>
                    <wp:lineTo x="21954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AC" w:rsidRPr="00F36B0E" w:rsidRDefault="00291CAC" w:rsidP="00291CAC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F36B0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附件</w:t>
                            </w:r>
                            <w:r w:rsidRPr="00F36B0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84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57.75pt;width:45.75pt;height:25.5pt;z-index:-251655168;visibility:visible;mso-wrap-style:square;mso-width-percent:0;mso-height-percent:0;mso-wrap-distance-left:9pt;mso-wrap-distance-top:0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C2OQIAAEkEAAAOAAAAZHJzL2Uyb0RvYy54bWysVF1uEzEQfkfiDpbfyf40oekqm6qkBCGV&#10;H6lwAMfrzVrYnsV2shsugMQByjMH4AAcqD0HY28aooJ4QOyD5fGMP89838zOznutyFZYJ8GUNBul&#10;lAjDoZJmXdL375ZPppQ4z0zFFBhR0p1w9Hz++NGsawuRQwOqEpYgiHFF15a08b4tksTxRmjmRtAK&#10;g84arGYeTbtOKss6RNcqydP0adKBrVoLXDiHp5eDk84jfl0L7t/UtROeqJJibj6uNq6rsCbzGSvW&#10;lrWN5Ps02D9koZk0+OgB6pJ5RjZW/galJbfgoPYjDjqBupZcxBqwmix9UM11w1oRa0FyXHugyf0/&#10;WP56+9YSWZU0z04pMUyjSHc3n2+/f727+XH77QvJA0dd6woMvW4x2PfPoEetY72uvQL+wREDi4aZ&#10;tbiwFrpGsApzzMLN5OjqgOMCyKp7BRU+xTYeIlBfWx0IREoIoqNWu4M+oveE4+FkmqX5hBKOrpP8&#10;ZDqJ+iWsuL/cWudfCNAkbEpqUf4IzrZXzodkWHEfEt5yoGS1lEpFw65XC2XJlmGrLOMX838Qpgzp&#10;Sno2wTz+DpHG708QWnrseSV1SaeHIFYE1p6bKnakZ1INe0xZmT2NgbmBQ9+v+r0sK6h2SKiFobdx&#10;FnHTgP1ESYd9XVL3ccOsoES9NCjKWTYeh0GIxnhymqNhjz2rYw8zHKFK6ikZtgsfhyeUbuACxatl&#10;JDaoPGSyzxX7NfK9n60wEMd2jPr1B5j/BAAA//8DAFBLAwQUAAYACAAAACEAnDOext0AAAAHAQAA&#10;DwAAAGRycy9kb3ducmV2LnhtbEyPQU/DMAyF70j8h8hIXBBLC7RspemEkEBwg4HgmjVeW5E4Jcm6&#10;8u8xJzhZfs96/l69np0VE4Y4eFKQLzIQSK03A3UK3l7vz5cgYtJktPWECr4xwro5Pqp1ZfyBXnDa&#10;pE5wCMVKK+hTGispY9uj03HhRyT2dj44nXgNnTRBHzjcWXmRZaV0eiD+0OsR73psPzd7p2B59Th9&#10;xKfL5/e23NlVOrueHr6CUqcn8+0NiIRz+juGX3xGh4aZtn5PJgqrgIskVvOiAMH2Kue5ZaEsC5BN&#10;Lf/zNz8AAAD//wMAUEsBAi0AFAAGAAgAAAAhALaDOJL+AAAA4QEAABMAAAAAAAAAAAAAAAAAAAAA&#10;AFtDb250ZW50X1R5cGVzXS54bWxQSwECLQAUAAYACAAAACEAOP0h/9YAAACUAQAACwAAAAAAAAAA&#10;AAAAAAAvAQAAX3JlbHMvLnJlbHNQSwECLQAUAAYACAAAACEAY3+AtjkCAABJBAAADgAAAAAAAAAA&#10;AAAAAAAuAgAAZHJzL2Uyb0RvYy54bWxQSwECLQAUAAYACAAAACEAnDOext0AAAAHAQAADwAAAAAA&#10;AAAAAAAAAACTBAAAZHJzL2Rvd25yZXYueG1sUEsFBgAAAAAEAAQA8wAAAJ0FAAAAAA==&#10;" o:allowoverlap="f">
                <v:textbox>
                  <w:txbxContent>
                    <w:p w:rsidR="00291CAC" w:rsidRPr="00F36B0E" w:rsidRDefault="00291CAC" w:rsidP="00291CAC">
                      <w:pPr>
                        <w:rPr>
                          <w:sz w:val="22"/>
                          <w:szCs w:val="28"/>
                        </w:rPr>
                      </w:pPr>
                      <w:r w:rsidRPr="00F36B0E">
                        <w:rPr>
                          <w:rFonts w:hint="eastAsia"/>
                          <w:sz w:val="22"/>
                          <w:szCs w:val="28"/>
                        </w:rPr>
                        <w:t>附件</w:t>
                      </w:r>
                      <w:r w:rsidRPr="00F36B0E">
                        <w:rPr>
                          <w:rFonts w:hint="eastAsia"/>
                          <w:sz w:val="22"/>
                          <w:szCs w:val="28"/>
                        </w:rPr>
                        <w:t>1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6240DF">
        <w:rPr>
          <w:rFonts w:ascii="標楷體" w:eastAsia="標楷體" w:hAnsi="標楷體" w:cs="Arial Unicode MS" w:hint="eastAsia"/>
          <w:noProof/>
          <w:color w:val="000000"/>
          <w:spacing w:val="-7"/>
          <w:szCs w:val="24"/>
        </w:rPr>
        <w:t xml:space="preserve"> </w:t>
      </w:r>
      <w:r w:rsidRPr="000C666D">
        <w:rPr>
          <w:rFonts w:ascii="標楷體" w:eastAsia="標楷體" w:hAnsi="標楷體" w:cs="Arial Unicode MS" w:hint="eastAsia"/>
          <w:noProof/>
          <w:color w:val="000000"/>
          <w:spacing w:val="-7"/>
          <w:sz w:val="32"/>
          <w:szCs w:val="32"/>
          <w:lang w:eastAsia="zh-HK"/>
        </w:rPr>
        <w:t>彰化縣</w:t>
      </w:r>
      <w:r w:rsidRPr="000C666D">
        <w:rPr>
          <w:rFonts w:ascii="標楷體" w:eastAsia="標楷體" w:hAnsi="標楷體" w:hint="eastAsia"/>
          <w:sz w:val="32"/>
          <w:szCs w:val="32"/>
        </w:rPr>
        <w:t>草港</w:t>
      </w:r>
      <w:r w:rsidRPr="000C666D">
        <w:rPr>
          <w:rFonts w:ascii="標楷體" w:eastAsia="標楷體" w:hAnsi="標楷體" w:hint="eastAsia"/>
          <w:sz w:val="32"/>
          <w:szCs w:val="36"/>
        </w:rPr>
        <w:t>國民小學1</w:t>
      </w:r>
      <w:r w:rsidR="00BD7F56">
        <w:rPr>
          <w:rFonts w:ascii="標楷體" w:eastAsia="標楷體" w:hAnsi="標楷體" w:hint="eastAsia"/>
          <w:sz w:val="32"/>
          <w:szCs w:val="36"/>
        </w:rPr>
        <w:t>11</w:t>
      </w:r>
      <w:r w:rsidRPr="000C666D">
        <w:rPr>
          <w:rFonts w:ascii="標楷體" w:eastAsia="標楷體" w:hAnsi="標楷體" w:hint="eastAsia"/>
          <w:sz w:val="32"/>
          <w:szCs w:val="36"/>
        </w:rPr>
        <w:t>學年度公開授課【</w:t>
      </w:r>
      <w:r>
        <w:rPr>
          <w:rFonts w:ascii="標楷體" w:eastAsia="標楷體" w:hAnsi="標楷體" w:hint="eastAsia"/>
          <w:sz w:val="32"/>
          <w:szCs w:val="36"/>
          <w:lang w:eastAsia="zh-HK"/>
        </w:rPr>
        <w:t>共同</w:t>
      </w:r>
      <w:r w:rsidRPr="000C666D">
        <w:rPr>
          <w:rFonts w:ascii="標楷體" w:eastAsia="標楷體" w:hAnsi="標楷體" w:hint="eastAsia"/>
          <w:sz w:val="32"/>
          <w:szCs w:val="36"/>
        </w:rPr>
        <w:t>備課】紀錄表</w:t>
      </w:r>
    </w:p>
    <w:tbl>
      <w:tblPr>
        <w:tblStyle w:val="a3"/>
        <w:tblW w:w="992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764"/>
        <w:gridCol w:w="1403"/>
        <w:gridCol w:w="3882"/>
      </w:tblGrid>
      <w:tr w:rsidR="00291CAC" w:rsidRPr="009E58EB" w:rsidTr="000B46A9">
        <w:trPr>
          <w:trHeight w:val="964"/>
        </w:trPr>
        <w:tc>
          <w:tcPr>
            <w:tcW w:w="1874" w:type="dxa"/>
            <w:vAlign w:val="center"/>
          </w:tcPr>
          <w:p w:rsidR="00291CAC" w:rsidRPr="009E58EB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備課時間</w:t>
            </w:r>
          </w:p>
        </w:tc>
        <w:tc>
          <w:tcPr>
            <w:tcW w:w="2764" w:type="dxa"/>
            <w:vAlign w:val="center"/>
          </w:tcPr>
          <w:p w:rsidR="00291CAC" w:rsidRPr="009E58EB" w:rsidRDefault="00915D88" w:rsidP="00BD7F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D7F5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.10.</w:t>
            </w:r>
            <w:r w:rsidR="00AB274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03" w:type="dxa"/>
            <w:vAlign w:val="center"/>
          </w:tcPr>
          <w:p w:rsidR="00291CAC" w:rsidRPr="009E58EB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備課單元</w:t>
            </w:r>
          </w:p>
        </w:tc>
        <w:tc>
          <w:tcPr>
            <w:tcW w:w="3882" w:type="dxa"/>
            <w:vAlign w:val="center"/>
          </w:tcPr>
          <w:p w:rsidR="00291CAC" w:rsidRPr="009E58EB" w:rsidRDefault="00915D88" w:rsidP="00BD7F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第五單元</w:t>
            </w:r>
          </w:p>
        </w:tc>
      </w:tr>
      <w:tr w:rsidR="00291CAC" w:rsidRPr="009E58EB" w:rsidTr="000B46A9">
        <w:trPr>
          <w:trHeight w:val="964"/>
        </w:trPr>
        <w:tc>
          <w:tcPr>
            <w:tcW w:w="1874" w:type="dxa"/>
            <w:vAlign w:val="center"/>
          </w:tcPr>
          <w:p w:rsidR="00291CAC" w:rsidRPr="009E58EB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備課人員</w:t>
            </w:r>
          </w:p>
        </w:tc>
        <w:tc>
          <w:tcPr>
            <w:tcW w:w="2764" w:type="dxa"/>
            <w:vAlign w:val="center"/>
          </w:tcPr>
          <w:p w:rsidR="00291CAC" w:rsidRPr="009E58EB" w:rsidRDefault="00915D88" w:rsidP="000B46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施建寧、施秀青</w:t>
            </w:r>
          </w:p>
        </w:tc>
        <w:tc>
          <w:tcPr>
            <w:tcW w:w="1403" w:type="dxa"/>
            <w:vAlign w:val="center"/>
          </w:tcPr>
          <w:p w:rsidR="00291CAC" w:rsidRPr="009E58EB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882" w:type="dxa"/>
            <w:vAlign w:val="center"/>
          </w:tcPr>
          <w:p w:rsidR="00291CAC" w:rsidRPr="009E58EB" w:rsidRDefault="00915D88" w:rsidP="000B46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康軒版數學第七冊</w:t>
            </w:r>
          </w:p>
        </w:tc>
      </w:tr>
    </w:tbl>
    <w:p w:rsidR="00291CAC" w:rsidRDefault="00291CAC" w:rsidP="00291CAC">
      <w:pPr>
        <w:jc w:val="both"/>
        <w:rPr>
          <w:rFonts w:ascii="標楷體" w:eastAsia="標楷體" w:hAnsi="標楷體"/>
          <w:szCs w:val="24"/>
        </w:rPr>
      </w:pPr>
    </w:p>
    <w:tbl>
      <w:tblPr>
        <w:tblStyle w:val="a3"/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291CAC" w:rsidRPr="005F250B" w:rsidTr="006B6369">
        <w:trPr>
          <w:trHeight w:val="2676"/>
          <w:jc w:val="center"/>
        </w:trPr>
        <w:tc>
          <w:tcPr>
            <w:tcW w:w="9923" w:type="dxa"/>
            <w:gridSpan w:val="2"/>
          </w:tcPr>
          <w:p w:rsidR="00291CAC" w:rsidRPr="009E58EB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E58EB">
              <w:rPr>
                <w:rFonts w:ascii="標楷體" w:eastAsia="標楷體" w:hAnsi="標楷體" w:hint="eastAsia"/>
                <w:sz w:val="32"/>
                <w:szCs w:val="32"/>
              </w:rPr>
              <w:t>課紀錄：</w:t>
            </w:r>
            <w:r w:rsidRPr="00641434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32"/>
              </w:rPr>
              <w:t>（</w:t>
            </w:r>
            <w:r w:rsidRPr="00641434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32"/>
              </w:rPr>
              <w:t>如設計理念、學習者分析、教學目標、教學活動、學習迷思、評量方式等</w:t>
            </w:r>
            <w:r w:rsidRPr="00641434">
              <w:rPr>
                <w:rFonts w:ascii="標楷體" w:eastAsia="標楷體" w:hAnsi="標楷體"/>
                <w:color w:val="A6A6A6" w:themeColor="background1" w:themeShade="A6"/>
                <w:sz w:val="22"/>
                <w:szCs w:val="32"/>
              </w:rPr>
              <w:t>）</w:t>
            </w:r>
          </w:p>
          <w:p w:rsidR="00915D88" w:rsidRPr="00B400CE" w:rsidRDefault="00915D88" w:rsidP="00915D88">
            <w:pPr>
              <w:spacing w:line="0" w:lineRule="atLeast"/>
              <w:ind w:leftChars="100" w:left="1440" w:hangingChars="500" w:hanging="120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00CE">
              <w:rPr>
                <w:rFonts w:ascii="標楷體" w:eastAsia="標楷體" w:hAnsi="標楷體" w:hint="eastAsia"/>
                <w:szCs w:val="24"/>
              </w:rPr>
              <w:t>設計理念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D50C72">
              <w:rPr>
                <w:rFonts w:ascii="標楷體" w:eastAsia="標楷體" w:hAnsi="標楷體" w:hint="eastAsia"/>
                <w:szCs w:val="24"/>
              </w:rPr>
              <w:t>讓學生</w:t>
            </w:r>
            <w:r w:rsidR="00D50C72" w:rsidRPr="0021198C">
              <w:rPr>
                <w:rFonts w:ascii="標楷體" w:eastAsia="標楷體" w:hAnsi="標楷體" w:hint="eastAsia"/>
                <w:noProof/>
                <w:color w:val="000000"/>
              </w:rPr>
              <w:t>透過操作活動並以邊長分類，認識正三角形和等腰三角形。</w:t>
            </w:r>
          </w:p>
          <w:p w:rsidR="00915D88" w:rsidRPr="00B400CE" w:rsidRDefault="00915D88" w:rsidP="00915D88">
            <w:pPr>
              <w:widowControl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B400CE">
              <w:rPr>
                <w:rFonts w:ascii="標楷體" w:eastAsia="標楷體" w:hAnsi="標楷體" w:hint="eastAsia"/>
                <w:szCs w:val="24"/>
              </w:rPr>
              <w:t>教學目標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21198C">
              <w:rPr>
                <w:rFonts w:ascii="標楷體" w:eastAsia="標楷體" w:hAnsi="標楷體" w:hint="eastAsia"/>
                <w:noProof/>
                <w:color w:val="000000"/>
              </w:rPr>
              <w:t>認識正三角形、等腰三角形及其簡單性質。</w:t>
            </w:r>
          </w:p>
          <w:p w:rsidR="00915D88" w:rsidRPr="009A7ED6" w:rsidRDefault="00915D88" w:rsidP="00915D88">
            <w:pPr>
              <w:spacing w:line="0" w:lineRule="atLeast"/>
              <w:ind w:leftChars="100" w:left="1440" w:hangingChars="500" w:hanging="120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A7ED6">
              <w:rPr>
                <w:rFonts w:ascii="標楷體" w:eastAsia="標楷體" w:hAnsi="標楷體" w:hint="eastAsia"/>
                <w:bCs/>
                <w:szCs w:val="24"/>
              </w:rPr>
              <w:t>學習迷思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D50C72">
              <w:rPr>
                <w:rFonts w:ascii="標楷體" w:eastAsia="標楷體" w:hAnsi="標楷體" w:hint="eastAsia"/>
                <w:bCs/>
                <w:szCs w:val="24"/>
              </w:rPr>
              <w:t>學生已認識三角形的基本要素</w:t>
            </w:r>
            <w:r w:rsidRPr="00B400CE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="00D50C72">
              <w:rPr>
                <w:rFonts w:ascii="標楷體" w:eastAsia="標楷體" w:hAnsi="標楷體" w:hint="eastAsia"/>
                <w:bCs/>
                <w:szCs w:val="24"/>
              </w:rPr>
              <w:t>但是對於等腰三角形，時常有:位於下方的邊為底邊、左右二邊為腰的迷思</w:t>
            </w:r>
            <w:r w:rsidRPr="00B400CE"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希望透過</w:t>
            </w:r>
            <w:r w:rsidR="00D50C72">
              <w:rPr>
                <w:rFonts w:ascii="標楷體" w:eastAsia="標楷體" w:hAnsi="標楷體" w:hint="eastAsia"/>
                <w:bCs/>
                <w:szCs w:val="24"/>
              </w:rPr>
              <w:t>操作活動</w:t>
            </w:r>
            <w:r w:rsidRPr="009A7ED6">
              <w:rPr>
                <w:rFonts w:ascii="標楷體" w:eastAsia="標楷體" w:hAnsi="標楷體"/>
                <w:bCs/>
                <w:szCs w:val="24"/>
              </w:rPr>
              <w:t>的學習，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讓學生</w:t>
            </w:r>
            <w:r w:rsidR="00D50C72">
              <w:rPr>
                <w:rFonts w:ascii="標楷體" w:eastAsia="標楷體" w:hAnsi="標楷體" w:hint="eastAsia"/>
                <w:bCs/>
                <w:szCs w:val="24"/>
              </w:rPr>
              <w:t>更能掌握</w:t>
            </w:r>
            <w:r w:rsidR="00D50C72" w:rsidRPr="00D50C72">
              <w:rPr>
                <w:rFonts w:ascii="標楷體" w:eastAsia="標楷體" w:hAnsi="標楷體" w:hint="eastAsia"/>
                <w:bCs/>
                <w:szCs w:val="24"/>
              </w:rPr>
              <w:t>正三角形和等腰三角形</w:t>
            </w:r>
            <w:r w:rsidR="00D50C72">
              <w:rPr>
                <w:rFonts w:ascii="標楷體" w:eastAsia="標楷體" w:hAnsi="標楷體" w:hint="eastAsia"/>
                <w:bCs/>
                <w:szCs w:val="24"/>
              </w:rPr>
              <w:t>的性質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291CAC" w:rsidRPr="005F250B" w:rsidRDefault="00915D88" w:rsidP="00BD7F56">
            <w:pPr>
              <w:widowControl/>
              <w:ind w:leftChars="100" w:left="240"/>
              <w:jc w:val="both"/>
              <w:rPr>
                <w:rFonts w:ascii="標楷體" w:eastAsia="標楷體" w:hAnsi="標楷體"/>
              </w:rPr>
            </w:pPr>
            <w:r w:rsidRPr="00B400CE">
              <w:rPr>
                <w:rFonts w:ascii="標楷體" w:eastAsia="標楷體" w:hAnsi="標楷體"/>
                <w:szCs w:val="24"/>
              </w:rPr>
              <w:t>評量方式:</w:t>
            </w:r>
            <w:r w:rsidRPr="00B400CE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 口述評量、實作評量、觀察評量</w:t>
            </w:r>
          </w:p>
        </w:tc>
      </w:tr>
      <w:tr w:rsidR="00291CAC" w:rsidRPr="005F250B" w:rsidTr="006B6369">
        <w:trPr>
          <w:trHeight w:val="555"/>
          <w:jc w:val="center"/>
        </w:trPr>
        <w:tc>
          <w:tcPr>
            <w:tcW w:w="4820" w:type="dxa"/>
            <w:vAlign w:val="center"/>
          </w:tcPr>
          <w:p w:rsidR="00291CAC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備課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1：</w:t>
            </w:r>
            <w:r w:rsidR="006B6369" w:rsidRPr="006B6369">
              <w:rPr>
                <w:rFonts w:ascii="標楷體" w:eastAsia="標楷體" w:hAnsi="標楷體" w:hint="eastAsia"/>
                <w:color w:val="000000" w:themeColor="text1"/>
                <w:szCs w:val="32"/>
              </w:rPr>
              <w:t>說明教學科目及單元</w:t>
            </w:r>
          </w:p>
        </w:tc>
        <w:tc>
          <w:tcPr>
            <w:tcW w:w="5103" w:type="dxa"/>
            <w:vAlign w:val="center"/>
          </w:tcPr>
          <w:p w:rsidR="00291CAC" w:rsidRDefault="00291CAC" w:rsidP="006B636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備課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2：</w:t>
            </w:r>
            <w:r w:rsidR="006B6369" w:rsidRPr="006B6369">
              <w:rPr>
                <w:rFonts w:ascii="標楷體" w:eastAsia="標楷體" w:hAnsi="標楷體" w:hint="eastAsia"/>
                <w:color w:val="000000" w:themeColor="text1"/>
                <w:szCs w:val="32"/>
              </w:rPr>
              <w:t>討論教學內容與流程</w:t>
            </w:r>
          </w:p>
        </w:tc>
      </w:tr>
      <w:tr w:rsidR="00291CAC" w:rsidRPr="005F250B" w:rsidTr="00811C41">
        <w:trPr>
          <w:trHeight w:val="3252"/>
          <w:jc w:val="center"/>
        </w:trPr>
        <w:tc>
          <w:tcPr>
            <w:tcW w:w="4820" w:type="dxa"/>
            <w:vAlign w:val="center"/>
          </w:tcPr>
          <w:p w:rsidR="00291CAC" w:rsidRDefault="008D3F31" w:rsidP="006B636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hAnsi="標楷體"/>
                <w:noProof/>
                <w:szCs w:val="24"/>
              </w:rPr>
              <w:drawing>
                <wp:inline distT="0" distB="0" distL="0" distR="0" wp14:anchorId="3355D1FE" wp14:editId="7E65CCEB">
                  <wp:extent cx="2095500" cy="1571626"/>
                  <wp:effectExtent l="0" t="0" r="0" b="952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21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941" cy="157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291CAC" w:rsidRDefault="008D3F31" w:rsidP="006B636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hAnsi="標楷體"/>
                <w:noProof/>
                <w:szCs w:val="24"/>
              </w:rPr>
              <w:drawing>
                <wp:inline distT="0" distB="0" distL="0" distR="0" wp14:anchorId="469B3B55" wp14:editId="4C4001F9">
                  <wp:extent cx="2047875" cy="1535907"/>
                  <wp:effectExtent l="0" t="0" r="0" b="762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21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741" cy="154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CAC" w:rsidRPr="005F250B" w:rsidRDefault="00291CAC" w:rsidP="00291CAC">
      <w:pPr>
        <w:spacing w:line="0" w:lineRule="atLeast"/>
        <w:jc w:val="both"/>
        <w:rPr>
          <w:rFonts w:ascii="標楷體" w:eastAsia="標楷體" w:hAnsi="標楷體"/>
        </w:rPr>
        <w:sectPr w:rsidR="00291CAC" w:rsidRPr="005F250B" w:rsidSect="00DB4F0D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291CAC" w:rsidRPr="005F250B" w:rsidRDefault="00291CAC" w:rsidP="00291CAC">
      <w:pPr>
        <w:spacing w:line="0" w:lineRule="atLeast"/>
        <w:jc w:val="both"/>
        <w:rPr>
          <w:rFonts w:ascii="標楷體" w:eastAsia="標楷體" w:hAnsi="標楷體"/>
        </w:rPr>
        <w:sectPr w:rsidR="00291CAC" w:rsidRPr="005F250B" w:rsidSect="00DB4F0D">
          <w:type w:val="continuous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291CAC" w:rsidRPr="00915D88" w:rsidRDefault="00291CAC" w:rsidP="00291CAC">
      <w:pPr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915D88"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45720" distL="114300" distR="114300" simplePos="0" relativeHeight="251659264" behindDoc="1" locked="0" layoutInCell="1" allowOverlap="0" wp14:anchorId="5FD9EE67" wp14:editId="469BBCDC">
                <wp:simplePos x="0" y="0"/>
                <wp:positionH relativeFrom="margin">
                  <wp:align>left</wp:align>
                </wp:positionH>
                <wp:positionV relativeFrom="margin">
                  <wp:posOffset>3810</wp:posOffset>
                </wp:positionV>
                <wp:extent cx="638175" cy="314325"/>
                <wp:effectExtent l="0" t="0" r="28575" b="28575"/>
                <wp:wrapTight wrapText="bothSides">
                  <wp:wrapPolygon edited="0">
                    <wp:start x="0" y="0"/>
                    <wp:lineTo x="0" y="22255"/>
                    <wp:lineTo x="21922" y="22255"/>
                    <wp:lineTo x="21922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AC" w:rsidRPr="00F36B0E" w:rsidRDefault="00291CAC" w:rsidP="00291CAC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F36B0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附件</w:t>
                            </w:r>
                            <w:r w:rsidRPr="00F36B0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EE67" id="_x0000_s1027" type="#_x0000_t202" style="position:absolute;left:0;text-align:left;margin-left:0;margin-top:.3pt;width:50.25pt;height:24.75pt;z-index:-251657216;visibility:visible;mso-wrap-style:square;mso-width-percent:0;mso-height-percent:0;mso-wrap-distance-left:9pt;mso-wrap-distance-top:0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6QOQIAAE4EAAAOAAAAZHJzL2Uyb0RvYy54bWysVF2O0zAQfkfiDpbfaZr+7E/UdLV0KUJa&#10;fqSFAziO01jYnmC7TcoFkDjA8swBOAAH2j0HYydbKkA8IPJgeTzjzzPfN5PFRacV2QnrJJicpqMx&#10;JcJwKKXZ5PTd2/WTM0qcZ6ZkCozI6V44erF8/GjRNpmYQA2qFJYgiHFZ2+S09r7JksTxWmjmRtAI&#10;g84KrGYeTbtJSstaRNcqmYzHJ0kLtmwscOEcnl71TrqM+FUluH9dVU54onKKufm42rgWYU2WC5Zt&#10;LGtqyYc02D9koZk0+OgB6op5RrZW/galJbfgoPIjDjqBqpJcxBqwmnT8SzU3NWtErAXJcc2BJvf/&#10;YPmr3RtLZInaUWKYRonubz/dfftyf/v97utnMgkMtY3LMPCmwVDfPYUuRIdqXXMN/L0jBlY1Mxtx&#10;aS20tWAlZpiGm8nR1R7HBZCifQklPsW2HiJQV1kdAJEQguio1P6gjug84Xh4Mj1LT+eUcHRN09l0&#10;Mo8vsOzhcmOdfy5Ak7DJqUXxIzjbXTsfkmHZQ0hMHpQs11KpaNhNsVKW7Bg2yjp+A7o7DlOGtDk9&#10;n+Pbf4cYx+9PEFp67HgldU7PDkEsC6w9M2XsR8+k6veYsjIDjYG5nkPfFd2g2aBOAeUeebXQNzgO&#10;JG5qsB8pabG5c+o+bJkVlKgXBrU5T2ezMA3RmM1PJ2jYY09x7GGGI1ROPSX9duXjBAUGDFyihpWM&#10;/Aax+0yGlLFpI+3DgIWpOLZj1M/fwPIHAAAA//8DAFBLAwQUAAYACAAAACEA9HlCWdoAAAAEAQAA&#10;DwAAAGRycy9kb3ducmV2LnhtbEyPwU7DMBBE70j8g7VIXBC1CzSUkE2FkEBwg4Lg6sbbJMJeB9tN&#10;w9/jnuA4mtHMm2o1OStGCrH3jDCfKRDEjTc9twjvbw/nSxAxaTbaeiaEH4qwqo+PKl0av+dXGtep&#10;FbmEY6kRupSGUsrYdOR0nPmBOHtbH5xOWYZWmqD3udxZeaFUIZ3uOS90eqD7jpqv9c4hLK+exs/4&#10;fPny0RRbe5POrsfH74B4ejLd3YJINKW/MBzwMzrUmWnjd2yisAj5SEIoQBw8pRYgNggLNQdZV/I/&#10;fP0LAAD//wMAUEsBAi0AFAAGAAgAAAAhALaDOJL+AAAA4QEAABMAAAAAAAAAAAAAAAAAAAAAAFtD&#10;b250ZW50X1R5cGVzXS54bWxQSwECLQAUAAYACAAAACEAOP0h/9YAAACUAQAACwAAAAAAAAAAAAAA&#10;AAAvAQAAX3JlbHMvLnJlbHNQSwECLQAUAAYACAAAACEAtCA+kDkCAABOBAAADgAAAAAAAAAAAAAA&#10;AAAuAgAAZHJzL2Uyb0RvYy54bWxQSwECLQAUAAYACAAAACEA9HlCWdoAAAAEAQAADwAAAAAAAAAA&#10;AAAAAACTBAAAZHJzL2Rvd25yZXYueG1sUEsFBgAAAAAEAAQA8wAAAJoFAAAAAA==&#10;" o:allowoverlap="f">
                <v:textbox>
                  <w:txbxContent>
                    <w:p w:rsidR="00291CAC" w:rsidRPr="00F36B0E" w:rsidRDefault="00291CAC" w:rsidP="00291CAC">
                      <w:pPr>
                        <w:rPr>
                          <w:sz w:val="22"/>
                          <w:szCs w:val="28"/>
                        </w:rPr>
                      </w:pPr>
                      <w:r w:rsidRPr="00F36B0E">
                        <w:rPr>
                          <w:rFonts w:hint="eastAsia"/>
                          <w:sz w:val="22"/>
                          <w:szCs w:val="28"/>
                        </w:rPr>
                        <w:t>附件</w:t>
                      </w:r>
                      <w:r w:rsidRPr="00F36B0E">
                        <w:rPr>
                          <w:rFonts w:hint="eastAsia"/>
                          <w:sz w:val="22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915D88">
        <w:rPr>
          <w:rFonts w:ascii="標楷體" w:eastAsia="標楷體" w:hAnsi="標楷體" w:cs="Arial Unicode MS" w:hint="eastAsia"/>
          <w:b/>
          <w:noProof/>
          <w:color w:val="000000"/>
          <w:spacing w:val="-7"/>
          <w:sz w:val="30"/>
          <w:szCs w:val="30"/>
          <w:lang w:eastAsia="zh-HK"/>
        </w:rPr>
        <w:t>彰化縣</w:t>
      </w:r>
      <w:r w:rsidRPr="00915D88">
        <w:rPr>
          <w:rFonts w:ascii="標楷體" w:eastAsia="標楷體" w:hAnsi="標楷體" w:hint="eastAsia"/>
          <w:b/>
          <w:sz w:val="30"/>
          <w:szCs w:val="30"/>
        </w:rPr>
        <w:t>草港國民小學</w:t>
      </w:r>
      <w:r w:rsidR="00DE5D9F">
        <w:rPr>
          <w:rFonts w:ascii="標楷體" w:eastAsia="標楷體" w:hAnsi="標楷體" w:hint="eastAsia"/>
          <w:b/>
          <w:sz w:val="30"/>
          <w:szCs w:val="30"/>
        </w:rPr>
        <w:t>111</w:t>
      </w:r>
      <w:r w:rsidRPr="00915D88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915D88" w:rsidRPr="00915D88">
        <w:rPr>
          <w:rFonts w:ascii="標楷體" w:eastAsia="標楷體" w:hAnsi="標楷體" w:cs="Arial" w:hint="eastAsia"/>
          <w:b/>
          <w:color w:val="000000" w:themeColor="text1"/>
          <w:sz w:val="30"/>
          <w:szCs w:val="30"/>
        </w:rPr>
        <w:t>四</w:t>
      </w:r>
      <w:r w:rsidRPr="00915D88">
        <w:rPr>
          <w:rFonts w:ascii="標楷體" w:eastAsia="標楷體" w:hAnsi="標楷體" w:cs="Arial" w:hint="eastAsia"/>
          <w:b/>
          <w:sz w:val="30"/>
          <w:szCs w:val="30"/>
        </w:rPr>
        <w:t>年級</w:t>
      </w:r>
      <w:r w:rsidR="00915D88" w:rsidRPr="00915D88">
        <w:rPr>
          <w:rFonts w:ascii="標楷體" w:eastAsia="標楷體" w:hAnsi="標楷體" w:cs="Arial" w:hint="eastAsia"/>
          <w:b/>
          <w:sz w:val="30"/>
          <w:szCs w:val="30"/>
        </w:rPr>
        <w:t>數學</w:t>
      </w:r>
      <w:r w:rsidRPr="00915D88">
        <w:rPr>
          <w:rFonts w:ascii="標楷體" w:eastAsia="標楷體" w:hAnsi="標楷體" w:cs="Arial" w:hint="eastAsia"/>
          <w:b/>
          <w:sz w:val="30"/>
          <w:szCs w:val="30"/>
        </w:rPr>
        <w:t>領域教學活動設計表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4173"/>
        <w:gridCol w:w="885"/>
        <w:gridCol w:w="708"/>
        <w:gridCol w:w="98"/>
        <w:gridCol w:w="1320"/>
        <w:gridCol w:w="992"/>
      </w:tblGrid>
      <w:tr w:rsidR="00291CAC" w:rsidRPr="006772B2" w:rsidTr="002923D8">
        <w:trPr>
          <w:trHeight w:val="283"/>
        </w:trPr>
        <w:tc>
          <w:tcPr>
            <w:tcW w:w="1322" w:type="dxa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72B2">
              <w:rPr>
                <w:rFonts w:ascii="標楷體" w:eastAsia="標楷體" w:hAnsi="標楷體" w:hint="eastAsia"/>
                <w:color w:val="000000"/>
                <w:szCs w:val="24"/>
              </w:rPr>
              <w:t>教學單元</w:t>
            </w:r>
          </w:p>
        </w:tc>
        <w:tc>
          <w:tcPr>
            <w:tcW w:w="4173" w:type="dxa"/>
          </w:tcPr>
          <w:p w:rsidR="00291CAC" w:rsidRPr="00915D88" w:rsidRDefault="00915D88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5D88">
              <w:rPr>
                <w:rFonts w:ascii="標楷體" w:eastAsia="標楷體" w:hAnsi="標楷體" w:hint="eastAsia"/>
                <w:color w:val="000000"/>
                <w:szCs w:val="24"/>
              </w:rPr>
              <w:t>第五單元</w:t>
            </w:r>
          </w:p>
        </w:tc>
        <w:tc>
          <w:tcPr>
            <w:tcW w:w="1691" w:type="dxa"/>
            <w:gridSpan w:val="3"/>
          </w:tcPr>
          <w:p w:rsidR="00291CAC" w:rsidRPr="00915D88" w:rsidRDefault="00291CAC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5D88">
              <w:rPr>
                <w:rFonts w:ascii="標楷體" w:eastAsia="標楷體" w:hAnsi="標楷體" w:hint="eastAsia"/>
                <w:color w:val="000000"/>
                <w:szCs w:val="24"/>
              </w:rPr>
              <w:t>教學日期</w:t>
            </w:r>
          </w:p>
        </w:tc>
        <w:tc>
          <w:tcPr>
            <w:tcW w:w="2312" w:type="dxa"/>
            <w:gridSpan w:val="2"/>
            <w:vAlign w:val="center"/>
          </w:tcPr>
          <w:p w:rsidR="00291CAC" w:rsidRPr="00915D88" w:rsidRDefault="00915D88" w:rsidP="00BD7F5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15D88">
              <w:rPr>
                <w:rFonts w:ascii="標楷體" w:eastAsia="標楷體" w:hAnsi="標楷體" w:hint="eastAsia"/>
                <w:szCs w:val="24"/>
              </w:rPr>
              <w:t>1</w:t>
            </w:r>
            <w:r w:rsidR="00BD7F56">
              <w:rPr>
                <w:rFonts w:ascii="標楷體" w:eastAsia="標楷體" w:hAnsi="標楷體" w:hint="eastAsia"/>
                <w:szCs w:val="24"/>
              </w:rPr>
              <w:t>11</w:t>
            </w:r>
            <w:r w:rsidR="00291CAC" w:rsidRPr="00915D88">
              <w:rPr>
                <w:rFonts w:ascii="標楷體" w:eastAsia="標楷體" w:hAnsi="標楷體" w:hint="eastAsia"/>
                <w:szCs w:val="24"/>
              </w:rPr>
              <w:t>年</w:t>
            </w:r>
            <w:r w:rsidRPr="00915D88">
              <w:rPr>
                <w:rFonts w:ascii="標楷體" w:eastAsia="標楷體" w:hAnsi="標楷體" w:hint="eastAsia"/>
                <w:szCs w:val="24"/>
              </w:rPr>
              <w:t>10</w:t>
            </w:r>
            <w:r w:rsidR="00291CAC" w:rsidRPr="00915D88">
              <w:rPr>
                <w:rFonts w:ascii="標楷體" w:eastAsia="標楷體" w:hAnsi="標楷體" w:hint="eastAsia"/>
                <w:szCs w:val="24"/>
              </w:rPr>
              <w:t>月</w:t>
            </w:r>
            <w:r w:rsidR="00BD7F56">
              <w:rPr>
                <w:rFonts w:ascii="標楷體" w:eastAsia="標楷體" w:hAnsi="標楷體" w:hint="eastAsia"/>
                <w:szCs w:val="24"/>
              </w:rPr>
              <w:t>11</w:t>
            </w:r>
            <w:r w:rsidR="00291CAC" w:rsidRPr="00915D8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291CAC" w:rsidRPr="006772B2" w:rsidTr="002923D8">
        <w:trPr>
          <w:trHeight w:val="283"/>
        </w:trPr>
        <w:tc>
          <w:tcPr>
            <w:tcW w:w="1322" w:type="dxa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72B2">
              <w:rPr>
                <w:rFonts w:ascii="標楷體" w:eastAsia="標楷體" w:hAnsi="標楷體" w:hint="eastAsia"/>
                <w:color w:val="000000"/>
                <w:szCs w:val="24"/>
              </w:rPr>
              <w:t>教學班級</w:t>
            </w:r>
          </w:p>
        </w:tc>
        <w:tc>
          <w:tcPr>
            <w:tcW w:w="4173" w:type="dxa"/>
          </w:tcPr>
          <w:p w:rsidR="00291CAC" w:rsidRPr="00915D88" w:rsidRDefault="00915D88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5D88">
              <w:rPr>
                <w:rFonts w:ascii="標楷體" w:eastAsia="標楷體" w:hAnsi="標楷體" w:hint="eastAsia"/>
                <w:color w:val="000000"/>
                <w:szCs w:val="24"/>
              </w:rPr>
              <w:t>四年丙班</w:t>
            </w:r>
          </w:p>
        </w:tc>
        <w:tc>
          <w:tcPr>
            <w:tcW w:w="1691" w:type="dxa"/>
            <w:gridSpan w:val="3"/>
          </w:tcPr>
          <w:p w:rsidR="00291CAC" w:rsidRPr="00915D88" w:rsidRDefault="00291CAC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5D88">
              <w:rPr>
                <w:rFonts w:ascii="標楷體" w:eastAsia="標楷體" w:hAnsi="標楷體" w:hint="eastAsia"/>
                <w:color w:val="000000"/>
                <w:szCs w:val="24"/>
              </w:rPr>
              <w:t>教學設計者</w:t>
            </w:r>
          </w:p>
        </w:tc>
        <w:tc>
          <w:tcPr>
            <w:tcW w:w="2312" w:type="dxa"/>
            <w:gridSpan w:val="2"/>
          </w:tcPr>
          <w:p w:rsidR="00291CAC" w:rsidRPr="00915D88" w:rsidRDefault="00915D88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5D88">
              <w:rPr>
                <w:rFonts w:ascii="標楷體" w:eastAsia="標楷體" w:hAnsi="標楷體" w:hint="eastAsia"/>
                <w:color w:val="000000"/>
                <w:szCs w:val="24"/>
              </w:rPr>
              <w:t>施秀青</w:t>
            </w:r>
          </w:p>
        </w:tc>
      </w:tr>
      <w:tr w:rsidR="00291CAC" w:rsidRPr="006772B2" w:rsidTr="002923D8">
        <w:trPr>
          <w:trHeight w:val="283"/>
        </w:trPr>
        <w:tc>
          <w:tcPr>
            <w:tcW w:w="1322" w:type="dxa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72B2">
              <w:rPr>
                <w:rFonts w:ascii="標楷體" w:eastAsia="標楷體" w:hAnsi="標楷體" w:hint="eastAsia"/>
                <w:color w:val="000000"/>
                <w:szCs w:val="24"/>
              </w:rPr>
              <w:t>教材來源</w:t>
            </w:r>
          </w:p>
        </w:tc>
        <w:tc>
          <w:tcPr>
            <w:tcW w:w="4173" w:type="dxa"/>
          </w:tcPr>
          <w:p w:rsidR="00291CAC" w:rsidRPr="00915D88" w:rsidRDefault="00915D88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康軒版數學第7冊</w:t>
            </w:r>
          </w:p>
        </w:tc>
        <w:tc>
          <w:tcPr>
            <w:tcW w:w="1691" w:type="dxa"/>
            <w:gridSpan w:val="3"/>
          </w:tcPr>
          <w:p w:rsidR="00291CAC" w:rsidRPr="00915D88" w:rsidRDefault="00291CAC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5D88">
              <w:rPr>
                <w:rFonts w:ascii="標楷體" w:eastAsia="標楷體" w:hAnsi="標楷體" w:hint="eastAsia"/>
                <w:color w:val="000000"/>
                <w:szCs w:val="24"/>
              </w:rPr>
              <w:t>教學時間</w:t>
            </w:r>
          </w:p>
        </w:tc>
        <w:tc>
          <w:tcPr>
            <w:tcW w:w="2312" w:type="dxa"/>
            <w:gridSpan w:val="2"/>
          </w:tcPr>
          <w:p w:rsidR="00291CAC" w:rsidRPr="00915D88" w:rsidRDefault="00915D88" w:rsidP="000B46A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15D88">
              <w:rPr>
                <w:rFonts w:ascii="標楷體" w:eastAsia="標楷體" w:hAnsi="標楷體" w:hint="eastAsia"/>
                <w:color w:val="000000"/>
                <w:szCs w:val="24"/>
              </w:rPr>
              <w:t>40分鐘</w:t>
            </w:r>
          </w:p>
        </w:tc>
      </w:tr>
      <w:tr w:rsidR="00291CAC" w:rsidRPr="006772B2" w:rsidTr="00811C41">
        <w:trPr>
          <w:cantSplit/>
          <w:trHeight w:val="723"/>
        </w:trPr>
        <w:tc>
          <w:tcPr>
            <w:tcW w:w="9498" w:type="dxa"/>
            <w:gridSpan w:val="7"/>
            <w:tcBorders>
              <w:right w:val="single" w:sz="4" w:space="0" w:color="auto"/>
            </w:tcBorders>
          </w:tcPr>
          <w:p w:rsidR="00291CAC" w:rsidRPr="006B6369" w:rsidRDefault="00291CAC" w:rsidP="000B46A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6369">
              <w:rPr>
                <w:rFonts w:ascii="標楷體" w:eastAsia="標楷體" w:hAnsi="標楷體" w:hint="eastAsia"/>
                <w:color w:val="000000"/>
                <w:szCs w:val="24"/>
              </w:rPr>
              <w:t>教學目標：</w:t>
            </w:r>
            <w:r w:rsidR="008933B6" w:rsidRPr="006B6369">
              <w:rPr>
                <w:rFonts w:ascii="標楷體" w:eastAsia="標楷體" w:hAnsi="標楷體" w:hint="eastAsia"/>
                <w:color w:val="000000"/>
                <w:szCs w:val="24"/>
              </w:rPr>
              <w:t>認識正三角形、等腰三角形及其簡單性質。</w:t>
            </w:r>
          </w:p>
          <w:p w:rsidR="00291CAC" w:rsidRPr="006B6369" w:rsidRDefault="00291CAC" w:rsidP="00BD7F5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772B2">
              <w:rPr>
                <w:rFonts w:ascii="標楷體" w:eastAsia="標楷體" w:hAnsi="標楷體" w:hint="eastAsia"/>
                <w:color w:val="000000"/>
                <w:szCs w:val="24"/>
              </w:rPr>
              <w:t>二、教學準備：</w:t>
            </w:r>
            <w:r w:rsidRPr="006772B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8933B6">
              <w:rPr>
                <w:rFonts w:ascii="標楷體" w:eastAsia="標楷體" w:hAnsi="標楷體" w:hint="eastAsia"/>
                <w:color w:val="000000"/>
                <w:szCs w:val="24"/>
              </w:rPr>
              <w:t>課本、</w:t>
            </w:r>
            <w:r w:rsidR="00BD7F56">
              <w:rPr>
                <w:rFonts w:ascii="標楷體" w:eastAsia="標楷體" w:hAnsi="標楷體" w:cs="Times New Roman" w:hint="eastAsia"/>
                <w:bCs/>
                <w:szCs w:val="24"/>
              </w:rPr>
              <w:t>扣條、</w:t>
            </w:r>
            <w:r w:rsidR="006B6369" w:rsidRPr="006B6369">
              <w:rPr>
                <w:rFonts w:ascii="標楷體" w:eastAsia="標楷體" w:hAnsi="標楷體" w:hint="eastAsia"/>
                <w:color w:val="000000"/>
                <w:szCs w:val="24"/>
              </w:rPr>
              <w:t>投影機、</w:t>
            </w:r>
            <w:r w:rsidR="008933B6">
              <w:rPr>
                <w:rFonts w:ascii="標楷體" w:eastAsia="標楷體" w:hAnsi="標楷體" w:hint="eastAsia"/>
                <w:color w:val="000000"/>
                <w:szCs w:val="24"/>
              </w:rPr>
              <w:t>電子書</w:t>
            </w:r>
          </w:p>
        </w:tc>
      </w:tr>
      <w:tr w:rsidR="00291CAC" w:rsidRPr="006772B2" w:rsidTr="002923D8">
        <w:trPr>
          <w:cantSplit/>
          <w:trHeight w:val="473"/>
        </w:trPr>
        <w:tc>
          <w:tcPr>
            <w:tcW w:w="6380" w:type="dxa"/>
            <w:gridSpan w:val="3"/>
            <w:tcBorders>
              <w:right w:val="single" w:sz="4" w:space="0" w:color="auto"/>
            </w:tcBorders>
            <w:vAlign w:val="center"/>
          </w:tcPr>
          <w:p w:rsidR="00291CAC" w:rsidRPr="00AC5F31" w:rsidRDefault="00291CAC" w:rsidP="000B46A9">
            <w:pPr>
              <w:snapToGrid w:val="0"/>
              <w:ind w:left="709"/>
              <w:jc w:val="both"/>
              <w:rPr>
                <w:rFonts w:ascii="標楷體" w:eastAsia="標楷體" w:hAnsi="標楷體"/>
              </w:rPr>
            </w:pPr>
            <w:r w:rsidRPr="00AC5F31">
              <w:rPr>
                <w:rFonts w:ascii="標楷體" w:eastAsia="標楷體" w:hAnsi="標楷體" w:hint="eastAsia"/>
              </w:rPr>
              <w:t>教   學   活   動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91CAC" w:rsidRDefault="00291CAC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C5F31">
              <w:rPr>
                <w:rFonts w:ascii="標楷體" w:eastAsia="標楷體" w:hAnsi="標楷體" w:hint="eastAsia"/>
              </w:rPr>
              <w:t>時間</w:t>
            </w:r>
          </w:p>
          <w:p w:rsidR="00291CAC" w:rsidRPr="00AC5F31" w:rsidRDefault="00291CAC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C5F31">
              <w:rPr>
                <w:rFonts w:ascii="標楷體" w:eastAsia="標楷體" w:hAnsi="標楷體" w:hint="eastAsia"/>
              </w:rPr>
              <w:t>分配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91CAC" w:rsidRPr="00AC5F31" w:rsidRDefault="00291CAC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C5F31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91CAC" w:rsidRPr="00BC422B" w:rsidRDefault="00291CAC" w:rsidP="000B46A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422B">
              <w:rPr>
                <w:rFonts w:ascii="標楷體" w:eastAsia="標楷體" w:hAnsi="標楷體" w:hint="eastAsia"/>
                <w:sz w:val="20"/>
                <w:szCs w:val="20"/>
              </w:rPr>
              <w:t>學習評量</w:t>
            </w:r>
          </w:p>
        </w:tc>
      </w:tr>
      <w:tr w:rsidR="00291CAC" w:rsidRPr="006772B2" w:rsidTr="002923D8">
        <w:trPr>
          <w:cantSplit/>
          <w:trHeight w:val="472"/>
        </w:trPr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D9468A" w:rsidRDefault="00291CAC" w:rsidP="000B46A9">
            <w:pPr>
              <w:snapToGrid w:val="0"/>
              <w:jc w:val="both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AC5F31">
              <w:rPr>
                <w:rFonts w:ascii="標楷體" w:eastAsia="標楷體" w:hAnsi="標楷體" w:hint="eastAsia"/>
                <w:b/>
                <w:bdr w:val="single" w:sz="4" w:space="0" w:color="auto"/>
              </w:rPr>
              <w:lastRenderedPageBreak/>
              <w:t>引起動機</w:t>
            </w:r>
          </w:p>
          <w:p w:rsidR="00216AC6" w:rsidRPr="00A55C15" w:rsidRDefault="00A55C15" w:rsidP="00216AC6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生活中有許多應用三角形的設計</w:t>
            </w:r>
            <w:r w:rsidR="00E8388A">
              <w:rPr>
                <w:rFonts w:ascii="標楷體" w:eastAsia="標楷體" w:hAnsi="標楷體" w:hint="eastAsia"/>
              </w:rPr>
              <w:t>，這些三角形都具有3條邊、3個頂點、3個角的組成要素。仔細觀察，這些三角形還可以透過哪些方式來做分類呢？二人一組，將桌上的扣條任取3條組合成不同的三角形。</w:t>
            </w:r>
          </w:p>
          <w:p w:rsidR="00291CAC" w:rsidRDefault="00291CAC" w:rsidP="000B46A9">
            <w:pPr>
              <w:snapToGrid w:val="0"/>
              <w:jc w:val="both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AC5F31">
              <w:rPr>
                <w:rFonts w:ascii="標楷體" w:eastAsia="標楷體" w:hAnsi="標楷體" w:hint="eastAsia"/>
                <w:b/>
                <w:bdr w:val="single" w:sz="4" w:space="0" w:color="auto"/>
              </w:rPr>
              <w:t>主要活動</w:t>
            </w:r>
          </w:p>
          <w:p w:rsidR="00645521" w:rsidRDefault="00645521" w:rsidP="000B46A9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Pr="00645521">
              <w:rPr>
                <w:rFonts w:ascii="標楷體" w:eastAsia="標楷體" w:hAnsi="標楷體" w:hint="eastAsia"/>
              </w:rPr>
              <w:t>用扣條組合三角形</w:t>
            </w:r>
          </w:p>
          <w:p w:rsidR="00D9468A" w:rsidRDefault="00645521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1.二人一組，將桌上的扣條任取3條組合成不同的三角形。</w:t>
            </w:r>
          </w:p>
          <w:p w:rsidR="00645521" w:rsidRDefault="00645521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2.將組合好的三角形，依小組討論後的想法做分類。</w:t>
            </w:r>
          </w:p>
          <w:p w:rsidR="00645521" w:rsidRDefault="00645521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3.將分類名稱寫在紙上，說明分類方式。</w:t>
            </w:r>
          </w:p>
          <w:p w:rsidR="00216AC6" w:rsidRDefault="00216AC6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4.學生發表。</w:t>
            </w:r>
          </w:p>
          <w:p w:rsidR="00645521" w:rsidRDefault="00645521" w:rsidP="000B46A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二、認識正三角形</w:t>
            </w:r>
          </w:p>
          <w:p w:rsidR="00645521" w:rsidRPr="00645521" w:rsidRDefault="00645521" w:rsidP="006455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1.拿出用</w:t>
            </w:r>
            <w:r w:rsidRPr="00645521">
              <w:rPr>
                <w:rFonts w:ascii="標楷體" w:eastAsia="標楷體" w:hAnsi="標楷體" w:hint="eastAsia"/>
              </w:rPr>
              <w:t>扣條做出3條邊都一樣長的三角形。</w:t>
            </w:r>
          </w:p>
          <w:p w:rsidR="00645521" w:rsidRDefault="00645521" w:rsidP="00216AC6">
            <w:pPr>
              <w:snapToGrid w:val="0"/>
              <w:ind w:leftChars="150" w:left="360"/>
              <w:jc w:val="both"/>
              <w:rPr>
                <w:rFonts w:ascii="標楷體" w:eastAsia="標楷體" w:hAnsi="標楷體"/>
              </w:rPr>
            </w:pPr>
            <w:r w:rsidRPr="00DC6AC9">
              <w:rPr>
                <w:noProof/>
              </w:rPr>
              <w:drawing>
                <wp:inline distT="0" distB="0" distL="0" distR="0">
                  <wp:extent cx="2250440" cy="683895"/>
                  <wp:effectExtent l="0" t="0" r="0" b="1905"/>
                  <wp:docPr id="8" name="圖片 8" descr="數學4上教學活動示例第05單元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數學4上教學活動示例第05單元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521" w:rsidRPr="00645521" w:rsidRDefault="00645521" w:rsidP="0064552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45521">
              <w:rPr>
                <w:rFonts w:ascii="標楷體" w:eastAsia="標楷體" w:hAnsi="標楷體" w:hint="eastAsia"/>
              </w:rPr>
              <w:t>教師宣告如下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645521" w:rsidRDefault="00645521" w:rsidP="00216AC6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45521">
              <w:rPr>
                <w:rFonts w:ascii="標楷體" w:eastAsia="標楷體" w:hAnsi="標楷體" w:hint="eastAsia"/>
              </w:rPr>
              <w:t>‧3條邊都一樣長的三角形，叫作等邊三角形，也叫作正三角形。</w:t>
            </w:r>
          </w:p>
          <w:p w:rsidR="00645521" w:rsidRPr="00645521" w:rsidRDefault="00645521" w:rsidP="0064552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45521">
              <w:rPr>
                <w:rFonts w:ascii="標楷體" w:eastAsia="標楷體" w:hAnsi="標楷體" w:hint="eastAsia"/>
              </w:rPr>
              <w:t>用量角器量量看，正三角形的3個角各是幾度？</w:t>
            </w:r>
            <w:r w:rsidRPr="00645521">
              <w:rPr>
                <w:rFonts w:ascii="標楷體" w:eastAsia="標楷體" w:hAnsi="標楷體"/>
              </w:rPr>
              <w:t xml:space="preserve"> </w:t>
            </w:r>
          </w:p>
          <w:p w:rsidR="00645521" w:rsidRPr="00645521" w:rsidRDefault="00645521" w:rsidP="00216AC6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45521">
              <w:rPr>
                <w:rFonts w:ascii="標楷體" w:eastAsia="標楷體" w:hAnsi="標楷體" w:hint="eastAsia"/>
              </w:rPr>
              <w:t>‧學生操作量角器量角，並進行討論解題。</w:t>
            </w:r>
          </w:p>
          <w:p w:rsidR="00645521" w:rsidRPr="00645521" w:rsidRDefault="00645521" w:rsidP="00216AC6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45521">
              <w:rPr>
                <w:rFonts w:ascii="標楷體" w:eastAsia="標楷體" w:hAnsi="標楷體" w:hint="eastAsia"/>
              </w:rPr>
              <w:t>‧3個角都是60度。</w:t>
            </w:r>
          </w:p>
          <w:p w:rsidR="00645521" w:rsidRPr="00645521" w:rsidRDefault="00645521" w:rsidP="00216AC6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45521">
              <w:rPr>
                <w:rFonts w:ascii="標楷體" w:eastAsia="標楷體" w:hAnsi="標楷體" w:hint="eastAsia"/>
              </w:rPr>
              <w:t>‧3個角都一樣大。</w:t>
            </w:r>
          </w:p>
          <w:p w:rsidR="00645521" w:rsidRPr="00645521" w:rsidRDefault="00216AC6" w:rsidP="0064552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45521" w:rsidRPr="00645521">
              <w:rPr>
                <w:rFonts w:ascii="標楷體" w:eastAsia="標楷體" w:hAnsi="標楷體" w:hint="eastAsia"/>
              </w:rPr>
              <w:t>教師統整並說明如下:</w:t>
            </w:r>
          </w:p>
          <w:p w:rsidR="002759EF" w:rsidRDefault="00645521" w:rsidP="00811C41">
            <w:pPr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645521">
              <w:rPr>
                <w:rFonts w:ascii="標楷體" w:eastAsia="標楷體" w:hAnsi="標楷體" w:hint="eastAsia"/>
              </w:rPr>
              <w:t>‧正三角形的3條邊一樣長，3個角也一樣大，都是60度。</w:t>
            </w:r>
          </w:p>
          <w:p w:rsidR="002759EF" w:rsidRPr="00216AC6" w:rsidRDefault="00216AC6" w:rsidP="00216A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2759EF" w:rsidRPr="00216AC6">
              <w:rPr>
                <w:rFonts w:ascii="標楷體" w:eastAsia="標楷體" w:hAnsi="標楷體" w:hint="eastAsia"/>
                <w:szCs w:val="24"/>
              </w:rPr>
              <w:t>認識等腰三角形</w:t>
            </w:r>
          </w:p>
          <w:p w:rsidR="002759EF" w:rsidRPr="00216AC6" w:rsidRDefault="00216AC6" w:rsidP="00216A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759EF" w:rsidRPr="00216AC6">
              <w:rPr>
                <w:rFonts w:ascii="標楷體" w:eastAsia="標楷體" w:hAnsi="標楷體" w:hint="eastAsia"/>
                <w:szCs w:val="24"/>
              </w:rPr>
              <w:t>拿出用扣條做出有2條邊一樣長的三角形。</w:t>
            </w:r>
          </w:p>
          <w:p w:rsidR="002759EF" w:rsidRDefault="002759EF" w:rsidP="002759EF">
            <w:pPr>
              <w:pStyle w:val="a8"/>
              <w:snapToGrid w:val="0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  <w:r w:rsidRPr="001E4F21">
              <w:rPr>
                <w:noProof/>
                <w:lang w:val="en-US" w:eastAsia="zh-TW"/>
              </w:rPr>
              <w:drawing>
                <wp:inline distT="0" distB="0" distL="0" distR="0">
                  <wp:extent cx="2131060" cy="501015"/>
                  <wp:effectExtent l="0" t="0" r="2540" b="0"/>
                  <wp:docPr id="9" name="圖片 9" descr="數學4上教學活動示例第05單元_01 - 複製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數學4上教學活動示例第05單元_01 - 複製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9EF" w:rsidRPr="00216AC6" w:rsidRDefault="00216AC6" w:rsidP="00216A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6AC6">
              <w:rPr>
                <w:rFonts w:ascii="標楷體" w:eastAsia="標楷體" w:hAnsi="標楷體" w:hint="eastAsia"/>
                <w:szCs w:val="24"/>
              </w:rPr>
              <w:t>2.</w:t>
            </w:r>
            <w:r w:rsidR="002759EF" w:rsidRPr="00216AC6">
              <w:rPr>
                <w:rFonts w:ascii="標楷體" w:eastAsia="標楷體" w:hAnsi="標楷體" w:hint="eastAsia"/>
                <w:szCs w:val="24"/>
              </w:rPr>
              <w:t>教師宣告如下:</w:t>
            </w:r>
          </w:p>
          <w:p w:rsidR="002759EF" w:rsidRPr="00216AC6" w:rsidRDefault="002759EF" w:rsidP="00216AC6">
            <w:pPr>
              <w:pStyle w:val="a8"/>
              <w:snapToGrid w:val="0"/>
              <w:ind w:leftChars="150" w:left="3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16AC6">
              <w:rPr>
                <w:rFonts w:ascii="標楷體" w:eastAsia="標楷體" w:hAnsi="標楷體" w:hint="eastAsia"/>
                <w:sz w:val="24"/>
                <w:szCs w:val="24"/>
              </w:rPr>
              <w:t>‧</w:t>
            </w:r>
            <w:proofErr w:type="spellStart"/>
            <w:r w:rsidRPr="00216AC6">
              <w:rPr>
                <w:rFonts w:ascii="標楷體" w:eastAsia="標楷體" w:hAnsi="標楷體" w:hint="eastAsia"/>
                <w:sz w:val="24"/>
                <w:szCs w:val="24"/>
              </w:rPr>
              <w:t>有兩條邊相等的三角形，叫作等腰三角形</w:t>
            </w:r>
            <w:proofErr w:type="spellEnd"/>
            <w:r w:rsidRPr="00216AC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16AC6" w:rsidRDefault="00216AC6" w:rsidP="00216AC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2759EF" w:rsidRPr="002759EF">
              <w:rPr>
                <w:rFonts w:ascii="標楷體" w:eastAsia="標楷體" w:hAnsi="標楷體" w:hint="eastAsia"/>
                <w:szCs w:val="24"/>
              </w:rPr>
              <w:t>觀察等腰三角形的3個角，你發現什麼？</w:t>
            </w:r>
          </w:p>
          <w:p w:rsidR="002759EF" w:rsidRPr="00216AC6" w:rsidRDefault="002759EF" w:rsidP="00216AC6">
            <w:pPr>
              <w:snapToGrid w:val="0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2759EF">
              <w:rPr>
                <w:rFonts w:ascii="標楷體" w:eastAsia="標楷體" w:hAnsi="標楷體" w:hint="eastAsia"/>
                <w:szCs w:val="24"/>
              </w:rPr>
              <w:t>‧</w:t>
            </w:r>
            <w:r w:rsidRPr="00216AC6">
              <w:rPr>
                <w:rFonts w:ascii="標楷體" w:eastAsia="標楷體" w:hAnsi="標楷體" w:hint="eastAsia"/>
                <w:szCs w:val="24"/>
              </w:rPr>
              <w:t>教師整理並宣告等腰三角形的各部位名稱和性質如下：</w:t>
            </w:r>
          </w:p>
          <w:p w:rsidR="00216AC6" w:rsidRDefault="002759EF" w:rsidP="00216AC6">
            <w:pPr>
              <w:pStyle w:val="a8"/>
              <w:snapToGrid w:val="0"/>
              <w:ind w:leftChars="10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16AC6">
              <w:rPr>
                <w:rFonts w:ascii="標楷體" w:eastAsia="標楷體" w:hAnsi="標楷體" w:hint="eastAsia"/>
                <w:sz w:val="24"/>
                <w:szCs w:val="24"/>
              </w:rPr>
              <w:t>‧</w:t>
            </w:r>
            <w:proofErr w:type="spellStart"/>
            <w:r w:rsidRPr="00216AC6">
              <w:rPr>
                <w:rFonts w:ascii="標楷體" w:eastAsia="標楷體" w:hAnsi="標楷體" w:hint="eastAsia"/>
                <w:sz w:val="24"/>
                <w:szCs w:val="24"/>
              </w:rPr>
              <w:t>等腰三角形中，兩條一樣長的邊叫作腰，另一邊叫作底邊</w:t>
            </w:r>
            <w:proofErr w:type="spellEnd"/>
            <w:r w:rsidRPr="00216AC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16AC6" w:rsidRDefault="00216AC6" w:rsidP="00216AC6">
            <w:pPr>
              <w:pStyle w:val="a8"/>
              <w:snapToGrid w:val="0"/>
              <w:ind w:leftChars="100" w:left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16AC6">
              <w:rPr>
                <w:rFonts w:ascii="標楷體" w:eastAsia="標楷體" w:hAnsi="標楷體" w:hint="eastAsia"/>
                <w:sz w:val="24"/>
                <w:szCs w:val="24"/>
                <w:lang w:val="en-US"/>
              </w:rPr>
              <w:t>‧</w:t>
            </w:r>
            <w:proofErr w:type="spellStart"/>
            <w:r w:rsidR="002759EF" w:rsidRPr="00216AC6">
              <w:rPr>
                <w:rFonts w:ascii="標楷體" w:eastAsia="標楷體" w:hAnsi="標楷體" w:hint="eastAsia"/>
                <w:sz w:val="24"/>
                <w:szCs w:val="24"/>
              </w:rPr>
              <w:t>兩個一樣大的角叫作底角，另外一個角叫作頂角</w:t>
            </w:r>
            <w:proofErr w:type="spellEnd"/>
            <w:r w:rsidR="002759EF" w:rsidRPr="00216AC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759EF" w:rsidRDefault="002759EF" w:rsidP="00811C41">
            <w:pPr>
              <w:pStyle w:val="a8"/>
              <w:snapToGrid w:val="0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A0220A">
              <w:rPr>
                <w:noProof/>
                <w:lang w:val="en-US" w:eastAsia="zh-TW"/>
              </w:rPr>
              <w:drawing>
                <wp:inline distT="0" distB="0" distL="0" distR="0">
                  <wp:extent cx="668020" cy="771525"/>
                  <wp:effectExtent l="0" t="0" r="0" b="9525"/>
                  <wp:docPr id="11" name="圖片 11" descr="數學4上教學活動示例第05單元_02 - 複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數學4上教學活動示例第05單元_02 - 複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19E" w:rsidRPr="000E019E" w:rsidRDefault="00216AC6" w:rsidP="000E01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0E019E" w:rsidRPr="000E019E">
              <w:rPr>
                <w:rFonts w:ascii="標楷體" w:eastAsia="標楷體" w:hAnsi="標楷體" w:hint="eastAsia"/>
                <w:szCs w:val="24"/>
              </w:rPr>
              <w:t>【做做看】</w:t>
            </w:r>
          </w:p>
          <w:p w:rsidR="00216AC6" w:rsidRDefault="000E019E" w:rsidP="000E01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E019E">
              <w:rPr>
                <w:rFonts w:ascii="標楷體" w:eastAsia="標楷體" w:hAnsi="標楷體" w:hint="eastAsia"/>
                <w:szCs w:val="24"/>
              </w:rPr>
              <w:t>‧下圖等腰三角形的腰、底邊、底角和頂角分別在哪裡？</w:t>
            </w:r>
          </w:p>
          <w:p w:rsidR="000E019E" w:rsidRPr="000E019E" w:rsidRDefault="000E019E" w:rsidP="00216AC6">
            <w:pPr>
              <w:snapToGrid w:val="0"/>
              <w:ind w:leftChars="300" w:left="720"/>
              <w:jc w:val="both"/>
              <w:rPr>
                <w:rFonts w:ascii="標楷體" w:eastAsia="標楷體" w:hAnsi="標楷體"/>
                <w:szCs w:val="24"/>
              </w:rPr>
            </w:pPr>
            <w:r w:rsidRPr="000E019E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742950" cy="590550"/>
                  <wp:effectExtent l="0" t="0" r="0" b="0"/>
                  <wp:docPr id="5" name="圖片 5" descr="數學4上教學活動示例第05單元_02 - 複製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數學4上教學活動示例第05單元_02 - 複製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019E" w:rsidRPr="000E019E" w:rsidRDefault="000E019E" w:rsidP="000E01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E019E">
              <w:rPr>
                <w:rFonts w:ascii="標楷體" w:eastAsia="標楷體" w:hAnsi="標楷體"/>
                <w:szCs w:val="24"/>
              </w:rPr>
              <w:lastRenderedPageBreak/>
              <w:t>5.</w:t>
            </w:r>
            <w:r w:rsidRPr="000E019E">
              <w:rPr>
                <w:rFonts w:ascii="標楷體" w:eastAsia="標楷體" w:hAnsi="標楷體" w:hint="eastAsia"/>
                <w:szCs w:val="24"/>
              </w:rPr>
              <w:t>用</w:t>
            </w:r>
            <w:r w:rsidRPr="000E019E">
              <w:rPr>
                <w:rFonts w:ascii="標楷體" w:eastAsia="標楷體" w:hAnsi="標楷體"/>
                <w:szCs w:val="24"/>
              </w:rPr>
              <w:t>2</w:t>
            </w:r>
            <w:r w:rsidRPr="000E019E">
              <w:rPr>
                <w:rFonts w:ascii="標楷體" w:eastAsia="標楷體" w:hAnsi="標楷體" w:hint="eastAsia"/>
                <w:szCs w:val="24"/>
              </w:rPr>
              <w:t>塊三角板可以排出等腰三角形嗎？排排看。</w:t>
            </w:r>
          </w:p>
          <w:p w:rsidR="000E019E" w:rsidRPr="000E019E" w:rsidRDefault="000E019E" w:rsidP="000E019E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E019E">
              <w:rPr>
                <w:rFonts w:ascii="標楷體" w:eastAsia="標楷體" w:hAnsi="標楷體" w:hint="eastAsia"/>
                <w:szCs w:val="24"/>
              </w:rPr>
              <w:t>‧教師以課本情境布題，學生拿出兩種三角板</w:t>
            </w:r>
            <w:r w:rsidRPr="000E019E">
              <w:rPr>
                <w:rFonts w:ascii="標楷體" w:eastAsia="標楷體" w:hAnsi="標楷體"/>
                <w:szCs w:val="24"/>
              </w:rPr>
              <w:t>(30°</w:t>
            </w:r>
            <w:r w:rsidRPr="000E019E">
              <w:rPr>
                <w:rFonts w:ascii="標楷體" w:eastAsia="標楷體" w:hAnsi="標楷體" w:hint="eastAsia"/>
                <w:szCs w:val="24"/>
              </w:rPr>
              <w:t>—</w:t>
            </w:r>
            <w:r w:rsidRPr="000E019E">
              <w:rPr>
                <w:rFonts w:ascii="標楷體" w:eastAsia="標楷體" w:hAnsi="標楷體"/>
                <w:szCs w:val="24"/>
              </w:rPr>
              <w:t>60°</w:t>
            </w:r>
            <w:r w:rsidRPr="000E019E">
              <w:rPr>
                <w:rFonts w:ascii="標楷體" w:eastAsia="標楷體" w:hAnsi="標楷體" w:hint="eastAsia"/>
                <w:szCs w:val="24"/>
              </w:rPr>
              <w:t>—</w:t>
            </w:r>
            <w:r w:rsidRPr="000E019E">
              <w:rPr>
                <w:rFonts w:ascii="標楷體" w:eastAsia="標楷體" w:hAnsi="標楷體"/>
                <w:szCs w:val="24"/>
              </w:rPr>
              <w:t>90°</w:t>
            </w:r>
            <w:r w:rsidRPr="000E019E">
              <w:rPr>
                <w:rFonts w:ascii="標楷體" w:eastAsia="標楷體" w:hAnsi="標楷體" w:hint="eastAsia"/>
                <w:szCs w:val="24"/>
              </w:rPr>
              <w:t>、</w:t>
            </w:r>
            <w:r w:rsidRPr="000E019E">
              <w:rPr>
                <w:rFonts w:ascii="標楷體" w:eastAsia="標楷體" w:hAnsi="標楷體"/>
                <w:szCs w:val="24"/>
              </w:rPr>
              <w:t>45°</w:t>
            </w:r>
            <w:r w:rsidRPr="000E019E">
              <w:rPr>
                <w:rFonts w:ascii="標楷體" w:eastAsia="標楷體" w:hAnsi="標楷體" w:hint="eastAsia"/>
                <w:szCs w:val="24"/>
              </w:rPr>
              <w:t>—</w:t>
            </w:r>
            <w:r w:rsidRPr="000E019E">
              <w:rPr>
                <w:rFonts w:ascii="標楷體" w:eastAsia="標楷體" w:hAnsi="標楷體"/>
                <w:szCs w:val="24"/>
              </w:rPr>
              <w:t>45°</w:t>
            </w:r>
            <w:r w:rsidRPr="000E019E">
              <w:rPr>
                <w:rFonts w:ascii="標楷體" w:eastAsia="標楷體" w:hAnsi="標楷體" w:hint="eastAsia"/>
                <w:szCs w:val="24"/>
              </w:rPr>
              <w:t>—</w:t>
            </w:r>
            <w:r w:rsidRPr="000E019E">
              <w:rPr>
                <w:rFonts w:ascii="標楷體" w:eastAsia="標楷體" w:hAnsi="標楷體"/>
                <w:szCs w:val="24"/>
              </w:rPr>
              <w:t>90°)</w:t>
            </w:r>
            <w:r w:rsidRPr="000E019E">
              <w:rPr>
                <w:rFonts w:ascii="標楷體" w:eastAsia="標楷體" w:hAnsi="標楷體" w:hint="eastAsia"/>
                <w:szCs w:val="24"/>
              </w:rPr>
              <w:t>拼排課本圖，進行討論和解題活動。</w:t>
            </w:r>
          </w:p>
          <w:p w:rsidR="00291CAC" w:rsidRPr="00AC5F31" w:rsidRDefault="00291CAC" w:rsidP="000B46A9">
            <w:pPr>
              <w:snapToGrid w:val="0"/>
              <w:jc w:val="both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AC5F31">
              <w:rPr>
                <w:rFonts w:ascii="標楷體" w:eastAsia="標楷體" w:hAnsi="標楷體" w:hint="eastAsia"/>
                <w:b/>
                <w:bdr w:val="single" w:sz="4" w:space="0" w:color="auto"/>
              </w:rPr>
              <w:t>統整活動</w:t>
            </w:r>
          </w:p>
          <w:p w:rsidR="000E019E" w:rsidRPr="000E019E" w:rsidRDefault="000E019E" w:rsidP="000E019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【動動腦】</w:t>
            </w:r>
          </w:p>
          <w:p w:rsidR="00216AC6" w:rsidRDefault="000E019E" w:rsidP="002923D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‧拿一張長方形紙</w:t>
            </w:r>
            <w:r w:rsidRPr="000E019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如下圖</w:t>
            </w:r>
            <w:r w:rsidRPr="000E019E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對摺，再沿著虛線剪下。剪下的那一塊打開後會是什麼三角形？為什麼？</w:t>
            </w:r>
          </w:p>
          <w:p w:rsidR="000E019E" w:rsidRPr="000E019E" w:rsidRDefault="000E019E" w:rsidP="00216AC6">
            <w:pPr>
              <w:ind w:leftChars="200" w:left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E019E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>
                  <wp:extent cx="523875" cy="676275"/>
                  <wp:effectExtent l="0" t="0" r="9525" b="9525"/>
                  <wp:docPr id="6" name="圖片 6" descr="數學4上教學活動示例第05單元_01 - 複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數學4上教學活動示例第05單元_01 - 複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3D8" w:rsidRDefault="002923D8" w:rsidP="002923D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923D8">
              <w:rPr>
                <w:rFonts w:ascii="標楷體" w:eastAsia="標楷體" w:hAnsi="標楷體" w:hint="eastAsia"/>
                <w:color w:val="000000"/>
                <w:szCs w:val="24"/>
              </w:rPr>
              <w:t>‧</w:t>
            </w:r>
            <w:r w:rsidR="00216AC6">
              <w:rPr>
                <w:rFonts w:ascii="標楷體" w:eastAsia="標楷體" w:hAnsi="標楷體" w:hint="eastAsia"/>
                <w:color w:val="000000"/>
                <w:szCs w:val="24"/>
              </w:rPr>
              <w:t>教師統整</w:t>
            </w:r>
            <w:r w:rsidR="00216AC6">
              <w:rPr>
                <w:rFonts w:ascii="新細明體" w:eastAsia="新細明體" w:hAnsi="新細明體" w:hint="eastAsia"/>
                <w:color w:val="000000"/>
                <w:szCs w:val="24"/>
              </w:rPr>
              <w:t>：</w:t>
            </w:r>
            <w:r w:rsidR="00216AC6">
              <w:rPr>
                <w:rFonts w:ascii="標楷體" w:eastAsia="標楷體" w:hAnsi="標楷體" w:hint="eastAsia"/>
                <w:color w:val="000000"/>
                <w:szCs w:val="24"/>
              </w:rPr>
              <w:t>三角形依邊長分類，可分為正三角形、</w:t>
            </w:r>
            <w:r w:rsidR="00216AC6" w:rsidRPr="00216AC6">
              <w:rPr>
                <w:rFonts w:ascii="標楷體" w:eastAsia="標楷體" w:hAnsi="標楷體" w:hint="eastAsia"/>
                <w:color w:val="000000"/>
                <w:szCs w:val="24"/>
              </w:rPr>
              <w:t>等腰三角形</w:t>
            </w:r>
            <w:r w:rsidR="00216AC6">
              <w:rPr>
                <w:rFonts w:ascii="標楷體" w:eastAsia="標楷體" w:hAnsi="標楷體" w:hint="eastAsia"/>
                <w:color w:val="000000"/>
                <w:szCs w:val="24"/>
              </w:rPr>
              <w:t>和一般三角形。</w:t>
            </w:r>
          </w:p>
          <w:p w:rsidR="002923D8" w:rsidRDefault="000E019E" w:rsidP="002923D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‧</w:t>
            </w:r>
            <w:r w:rsidRPr="000E019E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條邊都一樣長的三角形，叫作等邊三角形，也叫作正三角形。</w:t>
            </w:r>
          </w:p>
          <w:p w:rsidR="002923D8" w:rsidRDefault="000E019E" w:rsidP="002923D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‧正三角形的</w:t>
            </w:r>
            <w:r w:rsidRPr="000E019E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條邊一樣長，</w:t>
            </w:r>
            <w:r w:rsidRPr="000E019E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個角也一樣大，都是</w:t>
            </w:r>
            <w:r w:rsidRPr="000E019E"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度。</w:t>
            </w:r>
          </w:p>
          <w:p w:rsidR="000E019E" w:rsidRPr="000E019E" w:rsidRDefault="000E019E" w:rsidP="002923D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E019E">
              <w:rPr>
                <w:rFonts w:ascii="標楷體" w:eastAsia="標楷體" w:hAnsi="標楷體" w:hint="eastAsia"/>
                <w:color w:val="000000"/>
                <w:szCs w:val="24"/>
              </w:rPr>
              <w:t>‧有兩條邊相等的三角形，叫作等腰三角形。‧等腰三角形中，兩條一樣長的邊叫作腰，另一邊叫作底邊。兩個一樣大的角叫作底角，另外一個角叫作頂角。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91CAC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5分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10分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5分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5分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8分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7分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61A03" w:rsidRDefault="00961A03" w:rsidP="00961A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91CAC" w:rsidRDefault="00961A03" w:rsidP="00961A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61A03">
              <w:rPr>
                <w:rFonts w:ascii="標楷體" w:eastAsia="標楷體" w:hAnsi="標楷體" w:hint="eastAsia"/>
                <w:color w:val="000000"/>
                <w:szCs w:val="24"/>
              </w:rPr>
              <w:t>課本、扣條、投影機、電子書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CAC" w:rsidRDefault="00291CAC" w:rsidP="00961A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能動手操作並參與討論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1A03">
              <w:rPr>
                <w:rFonts w:ascii="標楷體" w:eastAsia="標楷體" w:hAnsi="標楷體" w:hint="eastAsia"/>
                <w:color w:val="000000"/>
                <w:szCs w:val="24"/>
              </w:rPr>
              <w:t>能正確回答問題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1A03">
              <w:rPr>
                <w:rFonts w:ascii="標楷體" w:eastAsia="標楷體" w:hAnsi="標楷體" w:hint="eastAsia"/>
                <w:color w:val="000000"/>
                <w:szCs w:val="24"/>
              </w:rPr>
              <w:t>能專心聆聽與回答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61A03">
              <w:rPr>
                <w:rFonts w:ascii="標楷體" w:eastAsia="標楷體" w:hAnsi="標楷體" w:hint="eastAsia"/>
                <w:color w:val="000000"/>
                <w:szCs w:val="24"/>
              </w:rPr>
              <w:t>能專心聆聽與回答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能指出正確位置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能排出等腰三角形</w:t>
            </w: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Default="00961A03" w:rsidP="00961A0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61A03" w:rsidRPr="00961A03" w:rsidRDefault="00961A03" w:rsidP="001E204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能動手操作</w:t>
            </w:r>
            <w:r w:rsidR="001E2044">
              <w:rPr>
                <w:rFonts w:ascii="標楷體" w:eastAsia="標楷體" w:hAnsi="標楷體" w:hint="eastAsia"/>
                <w:color w:val="000000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回答</w:t>
            </w:r>
          </w:p>
        </w:tc>
      </w:tr>
    </w:tbl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291CAC" w:rsidRPr="00EF1260" w:rsidTr="00BC422B">
        <w:trPr>
          <w:trHeight w:val="356"/>
        </w:trPr>
        <w:tc>
          <w:tcPr>
            <w:tcW w:w="4820" w:type="dxa"/>
          </w:tcPr>
          <w:p w:rsidR="00291CAC" w:rsidRPr="00EF1260" w:rsidRDefault="00291CAC" w:rsidP="00915D88">
            <w:pPr>
              <w:pStyle w:val="123"/>
              <w:spacing w:afterLines="0" w:after="0"/>
              <w:jc w:val="both"/>
              <w:rPr>
                <w:rFonts w:ascii="標楷體" w:hAnsi="標楷體"/>
                <w:b w:val="0"/>
                <w:sz w:val="28"/>
                <w:szCs w:val="24"/>
              </w:rPr>
            </w:pPr>
            <w:bookmarkStart w:id="0" w:name="_Toc106419868"/>
            <w:bookmarkStart w:id="1" w:name="_Toc106500623"/>
            <w:bookmarkStart w:id="2" w:name="_Toc73940134"/>
            <w:bookmarkStart w:id="3" w:name="_Toc74655333"/>
            <w:bookmarkStart w:id="4" w:name="_Toc74655807"/>
            <w:bookmarkStart w:id="5" w:name="_Toc74984934"/>
            <w:bookmarkStart w:id="6" w:name="_Toc74985033"/>
            <w:bookmarkStart w:id="7" w:name="_Toc74987387"/>
            <w:proofErr w:type="gramStart"/>
            <w:r>
              <w:rPr>
                <w:rFonts w:ascii="標楷體" w:hAnsi="標楷體" w:hint="eastAsia"/>
                <w:b w:val="0"/>
                <w:sz w:val="28"/>
                <w:szCs w:val="24"/>
                <w:lang w:eastAsia="zh-HK"/>
              </w:rPr>
              <w:lastRenderedPageBreak/>
              <w:t>說課</w:t>
            </w:r>
            <w:r w:rsidRPr="00EF1260">
              <w:rPr>
                <w:rFonts w:ascii="標楷體" w:hAnsi="標楷體" w:hint="eastAsia"/>
                <w:b w:val="0"/>
                <w:sz w:val="28"/>
                <w:szCs w:val="24"/>
              </w:rPr>
              <w:t>照片</w:t>
            </w:r>
            <w:proofErr w:type="gramEnd"/>
            <w:r w:rsidRPr="00EF1260">
              <w:rPr>
                <w:rFonts w:ascii="標楷體" w:hAnsi="標楷體" w:hint="eastAsia"/>
                <w:b w:val="0"/>
                <w:sz w:val="28"/>
                <w:szCs w:val="24"/>
              </w:rPr>
              <w:t>1</w:t>
            </w:r>
            <w:r>
              <w:rPr>
                <w:rFonts w:ascii="標楷體" w:hAnsi="標楷體" w:hint="eastAsia"/>
                <w:b w:val="0"/>
                <w:sz w:val="28"/>
                <w:szCs w:val="24"/>
              </w:rPr>
              <w:t>：</w:t>
            </w:r>
            <w:r w:rsidR="00915D88" w:rsidRPr="00915D88">
              <w:rPr>
                <w:rFonts w:ascii="標楷體" w:hAnsi="標楷體"/>
                <w:b w:val="0"/>
                <w:sz w:val="28"/>
                <w:szCs w:val="28"/>
              </w:rPr>
              <w:t>說明教學科目及單元</w:t>
            </w:r>
          </w:p>
        </w:tc>
        <w:tc>
          <w:tcPr>
            <w:tcW w:w="4678" w:type="dxa"/>
          </w:tcPr>
          <w:p w:rsidR="00291CAC" w:rsidRPr="00EF1260" w:rsidRDefault="00291CAC" w:rsidP="000B46A9">
            <w:pPr>
              <w:pStyle w:val="123"/>
              <w:spacing w:afterLines="0" w:after="0"/>
              <w:jc w:val="both"/>
              <w:rPr>
                <w:rFonts w:ascii="標楷體" w:hAnsi="標楷體"/>
                <w:b w:val="0"/>
                <w:sz w:val="28"/>
                <w:szCs w:val="24"/>
              </w:rPr>
            </w:pPr>
            <w:proofErr w:type="gramStart"/>
            <w:r>
              <w:rPr>
                <w:rFonts w:ascii="標楷體" w:hAnsi="標楷體" w:hint="eastAsia"/>
                <w:b w:val="0"/>
                <w:sz w:val="28"/>
                <w:szCs w:val="24"/>
                <w:lang w:eastAsia="zh-HK"/>
              </w:rPr>
              <w:t>說課</w:t>
            </w:r>
            <w:r w:rsidRPr="00EF1260">
              <w:rPr>
                <w:rFonts w:ascii="標楷體" w:hAnsi="標楷體" w:hint="eastAsia"/>
                <w:b w:val="0"/>
                <w:sz w:val="28"/>
                <w:szCs w:val="24"/>
              </w:rPr>
              <w:t>照片</w:t>
            </w:r>
            <w:proofErr w:type="gramEnd"/>
            <w:r w:rsidRPr="00EF1260">
              <w:rPr>
                <w:rFonts w:ascii="標楷體" w:hAnsi="標楷體" w:hint="eastAsia"/>
                <w:b w:val="0"/>
                <w:sz w:val="28"/>
                <w:szCs w:val="24"/>
              </w:rPr>
              <w:t>2</w:t>
            </w:r>
            <w:r>
              <w:rPr>
                <w:rFonts w:ascii="標楷體" w:hAnsi="標楷體" w:hint="eastAsia"/>
                <w:b w:val="0"/>
                <w:sz w:val="28"/>
                <w:szCs w:val="24"/>
              </w:rPr>
              <w:t>：</w:t>
            </w:r>
            <w:r w:rsidR="00915D88" w:rsidRPr="00915D88">
              <w:rPr>
                <w:rFonts w:ascii="標楷體" w:hAnsi="標楷體" w:hint="eastAsia"/>
                <w:b w:val="0"/>
                <w:sz w:val="28"/>
                <w:szCs w:val="28"/>
              </w:rPr>
              <w:t>教學內容與流程</w:t>
            </w:r>
            <w:r w:rsidR="00915D88" w:rsidRPr="00915D88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討論</w:t>
            </w:r>
          </w:p>
        </w:tc>
      </w:tr>
      <w:tr w:rsidR="00291CAC" w:rsidTr="00BC422B">
        <w:trPr>
          <w:trHeight w:val="2296"/>
        </w:trPr>
        <w:tc>
          <w:tcPr>
            <w:tcW w:w="4820" w:type="dxa"/>
          </w:tcPr>
          <w:p w:rsidR="00291CAC" w:rsidRDefault="00BC422B" w:rsidP="00BD7F56">
            <w:pPr>
              <w:pStyle w:val="123"/>
              <w:spacing w:afterLines="0" w:after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095500" cy="1571626"/>
                  <wp:effectExtent l="0" t="0" r="0" b="952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21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941" cy="157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291CAC" w:rsidRDefault="00BC422B" w:rsidP="00BD7F56">
            <w:pPr>
              <w:pStyle w:val="123"/>
              <w:spacing w:afterLines="0" w:after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2047875" cy="1535907"/>
                  <wp:effectExtent l="0" t="0" r="0" b="762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21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741" cy="154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CAC" w:rsidRPr="00EF1260" w:rsidTr="00BC422B">
        <w:trPr>
          <w:trHeight w:val="356"/>
        </w:trPr>
        <w:tc>
          <w:tcPr>
            <w:tcW w:w="4820" w:type="dxa"/>
          </w:tcPr>
          <w:p w:rsidR="00291CAC" w:rsidRPr="00EF1260" w:rsidRDefault="00291CAC" w:rsidP="00BC422B">
            <w:pPr>
              <w:pStyle w:val="123"/>
              <w:spacing w:afterLines="0" w:after="0"/>
              <w:jc w:val="both"/>
              <w:rPr>
                <w:rFonts w:ascii="標楷體" w:hAnsi="標楷體"/>
                <w:b w:val="0"/>
                <w:sz w:val="28"/>
                <w:szCs w:val="24"/>
              </w:rPr>
            </w:pPr>
            <w:r>
              <w:rPr>
                <w:rFonts w:ascii="標楷體" w:hAnsi="標楷體" w:hint="eastAsia"/>
                <w:b w:val="0"/>
                <w:sz w:val="28"/>
                <w:szCs w:val="24"/>
                <w:lang w:eastAsia="zh-HK"/>
              </w:rPr>
              <w:t>公開授課</w:t>
            </w:r>
            <w:r w:rsidRPr="00EF1260">
              <w:rPr>
                <w:rFonts w:ascii="標楷體" w:hAnsi="標楷體" w:hint="eastAsia"/>
                <w:b w:val="0"/>
                <w:sz w:val="28"/>
                <w:szCs w:val="24"/>
              </w:rPr>
              <w:t>照片</w:t>
            </w:r>
            <w:r>
              <w:rPr>
                <w:rFonts w:ascii="標楷體" w:hAnsi="標楷體" w:hint="eastAsia"/>
                <w:b w:val="0"/>
                <w:sz w:val="28"/>
                <w:szCs w:val="24"/>
              </w:rPr>
              <w:t>1：</w:t>
            </w:r>
            <w:r w:rsidR="0098153A">
              <w:rPr>
                <w:rFonts w:ascii="標楷體" w:hAnsi="標楷體" w:hint="eastAsia"/>
                <w:b w:val="0"/>
                <w:sz w:val="28"/>
                <w:szCs w:val="24"/>
              </w:rPr>
              <w:t>教師說明</w:t>
            </w:r>
          </w:p>
        </w:tc>
        <w:tc>
          <w:tcPr>
            <w:tcW w:w="4678" w:type="dxa"/>
          </w:tcPr>
          <w:p w:rsidR="00291CAC" w:rsidRPr="00EF1260" w:rsidRDefault="00291CAC" w:rsidP="00811C41">
            <w:pPr>
              <w:pStyle w:val="123"/>
              <w:spacing w:afterLines="0" w:after="0"/>
              <w:jc w:val="both"/>
              <w:rPr>
                <w:rFonts w:ascii="標楷體" w:hAnsi="標楷體"/>
                <w:b w:val="0"/>
                <w:sz w:val="28"/>
                <w:szCs w:val="24"/>
              </w:rPr>
            </w:pPr>
            <w:r>
              <w:rPr>
                <w:rFonts w:ascii="標楷體" w:hAnsi="標楷體" w:hint="eastAsia"/>
                <w:b w:val="0"/>
                <w:sz w:val="28"/>
                <w:szCs w:val="24"/>
                <w:lang w:eastAsia="zh-HK"/>
              </w:rPr>
              <w:t>公開授課</w:t>
            </w:r>
            <w:r w:rsidR="00BC422B">
              <w:rPr>
                <w:rFonts w:ascii="標楷體" w:hAnsi="標楷體" w:hint="eastAsia"/>
                <w:b w:val="0"/>
                <w:sz w:val="28"/>
                <w:szCs w:val="24"/>
              </w:rPr>
              <w:t>照片2</w:t>
            </w:r>
            <w:r>
              <w:rPr>
                <w:rFonts w:ascii="標楷體" w:hAnsi="標楷體" w:hint="eastAsia"/>
                <w:b w:val="0"/>
                <w:sz w:val="28"/>
                <w:szCs w:val="24"/>
              </w:rPr>
              <w:t>：</w:t>
            </w:r>
            <w:r w:rsidR="00811C41">
              <w:rPr>
                <w:rFonts w:ascii="標楷體" w:hAnsi="標楷體" w:hint="eastAsia"/>
                <w:b w:val="0"/>
                <w:color w:val="000000" w:themeColor="text1"/>
                <w:sz w:val="24"/>
                <w:szCs w:val="32"/>
              </w:rPr>
              <w:t>學生發表</w:t>
            </w:r>
          </w:p>
        </w:tc>
      </w:tr>
      <w:tr w:rsidR="00291CAC" w:rsidTr="00BC422B">
        <w:trPr>
          <w:trHeight w:val="1974"/>
        </w:trPr>
        <w:tc>
          <w:tcPr>
            <w:tcW w:w="4820" w:type="dxa"/>
          </w:tcPr>
          <w:p w:rsidR="00291CAC" w:rsidRDefault="0098153A" w:rsidP="000B46A9">
            <w:pPr>
              <w:pStyle w:val="123"/>
              <w:spacing w:afterLines="0" w:after="0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635</wp:posOffset>
                  </wp:positionV>
                  <wp:extent cx="1853565" cy="131699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311" y="21246"/>
                      <wp:lineTo x="21311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291CAC" w:rsidRDefault="00DA0136" w:rsidP="000B46A9">
            <w:pPr>
              <w:pStyle w:val="123"/>
              <w:spacing w:afterLines="0" w:after="0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3850341" y="6808694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818000" cy="1364400"/>
                  <wp:effectExtent l="0" t="0" r="0" b="7620"/>
                  <wp:wrapTight wrapText="bothSides">
                    <wp:wrapPolygon edited="0">
                      <wp:start x="0" y="0"/>
                      <wp:lineTo x="0" y="21419"/>
                      <wp:lineTo x="21283" y="21419"/>
                      <wp:lineTo x="21283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13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1CAC" w:rsidRPr="00EF1260" w:rsidTr="00BC422B">
        <w:trPr>
          <w:trHeight w:val="370"/>
        </w:trPr>
        <w:tc>
          <w:tcPr>
            <w:tcW w:w="4820" w:type="dxa"/>
          </w:tcPr>
          <w:p w:rsidR="00291CAC" w:rsidRPr="00EF1260" w:rsidRDefault="00291CAC" w:rsidP="000B46A9">
            <w:pPr>
              <w:pStyle w:val="123"/>
              <w:spacing w:afterLines="0" w:after="0"/>
              <w:jc w:val="both"/>
              <w:rPr>
                <w:rFonts w:ascii="標楷體" w:hAnsi="標楷體"/>
                <w:b w:val="0"/>
                <w:sz w:val="28"/>
                <w:szCs w:val="24"/>
              </w:rPr>
            </w:pPr>
            <w:r>
              <w:rPr>
                <w:rFonts w:ascii="標楷體" w:hAnsi="標楷體" w:hint="eastAsia"/>
                <w:b w:val="0"/>
                <w:sz w:val="28"/>
                <w:szCs w:val="24"/>
                <w:lang w:eastAsia="zh-HK"/>
              </w:rPr>
              <w:t>公開授課</w:t>
            </w:r>
            <w:r w:rsidRPr="00EF1260">
              <w:rPr>
                <w:rFonts w:ascii="標楷體" w:hAnsi="標楷體" w:hint="eastAsia"/>
                <w:b w:val="0"/>
                <w:sz w:val="28"/>
                <w:szCs w:val="24"/>
              </w:rPr>
              <w:t>照片</w:t>
            </w:r>
            <w:r>
              <w:rPr>
                <w:rFonts w:ascii="標楷體" w:hAnsi="標楷體" w:hint="eastAsia"/>
                <w:b w:val="0"/>
                <w:sz w:val="28"/>
                <w:szCs w:val="24"/>
              </w:rPr>
              <w:t>3：</w:t>
            </w:r>
            <w:r w:rsidR="00BC422B">
              <w:rPr>
                <w:rFonts w:ascii="標楷體" w:hAnsi="標楷體" w:hint="eastAsia"/>
                <w:b w:val="0"/>
                <w:sz w:val="28"/>
                <w:szCs w:val="24"/>
              </w:rPr>
              <w:t>學生發表</w:t>
            </w:r>
          </w:p>
        </w:tc>
        <w:tc>
          <w:tcPr>
            <w:tcW w:w="4678" w:type="dxa"/>
          </w:tcPr>
          <w:p w:rsidR="00291CAC" w:rsidRPr="00EF1260" w:rsidRDefault="00291CAC" w:rsidP="00811C41">
            <w:pPr>
              <w:pStyle w:val="123"/>
              <w:spacing w:afterLines="0" w:after="0"/>
              <w:jc w:val="both"/>
              <w:rPr>
                <w:rFonts w:ascii="標楷體" w:hAnsi="標楷體"/>
                <w:b w:val="0"/>
                <w:sz w:val="28"/>
                <w:szCs w:val="24"/>
              </w:rPr>
            </w:pPr>
            <w:r>
              <w:rPr>
                <w:rFonts w:ascii="標楷體" w:hAnsi="標楷體" w:hint="eastAsia"/>
                <w:b w:val="0"/>
                <w:sz w:val="28"/>
                <w:szCs w:val="24"/>
                <w:lang w:eastAsia="zh-HK"/>
              </w:rPr>
              <w:t>公開授課</w:t>
            </w:r>
            <w:r w:rsidRPr="00EF1260">
              <w:rPr>
                <w:rFonts w:ascii="標楷體" w:hAnsi="標楷體" w:hint="eastAsia"/>
                <w:b w:val="0"/>
                <w:sz w:val="28"/>
                <w:szCs w:val="24"/>
              </w:rPr>
              <w:t>照片</w:t>
            </w:r>
            <w:r>
              <w:rPr>
                <w:rFonts w:ascii="標楷體" w:hAnsi="標楷體" w:hint="eastAsia"/>
                <w:b w:val="0"/>
                <w:sz w:val="28"/>
                <w:szCs w:val="24"/>
              </w:rPr>
              <w:t>4：</w:t>
            </w:r>
            <w:r w:rsidRPr="00641434">
              <w:rPr>
                <w:rFonts w:ascii="標楷體" w:hAnsi="標楷體"/>
                <w:color w:val="A6A6A6" w:themeColor="background1" w:themeShade="A6"/>
                <w:sz w:val="24"/>
                <w:szCs w:val="32"/>
              </w:rPr>
              <w:t xml:space="preserve"> </w:t>
            </w:r>
            <w:r w:rsidR="00915D88">
              <w:rPr>
                <w:rFonts w:ascii="標楷體" w:hAnsi="標楷體" w:hint="eastAsia"/>
                <w:b w:val="0"/>
                <w:sz w:val="28"/>
                <w:szCs w:val="24"/>
              </w:rPr>
              <w:t xml:space="preserve"> </w:t>
            </w:r>
            <w:r w:rsidR="00811C41">
              <w:rPr>
                <w:rFonts w:ascii="標楷體" w:hAnsi="標楷體" w:hint="eastAsia"/>
                <w:b w:val="0"/>
                <w:sz w:val="28"/>
                <w:szCs w:val="24"/>
              </w:rPr>
              <w:t>教師說明</w:t>
            </w:r>
          </w:p>
        </w:tc>
      </w:tr>
      <w:tr w:rsidR="00291CAC" w:rsidTr="00DE5D9F">
        <w:trPr>
          <w:trHeight w:val="2238"/>
        </w:trPr>
        <w:tc>
          <w:tcPr>
            <w:tcW w:w="4820" w:type="dxa"/>
          </w:tcPr>
          <w:p w:rsidR="00291CAC" w:rsidRDefault="00DA0136" w:rsidP="000B46A9">
            <w:pPr>
              <w:pStyle w:val="123"/>
              <w:spacing w:afterLines="0" w:after="0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859</wp:posOffset>
                  </wp:positionV>
                  <wp:extent cx="2008800" cy="1504800"/>
                  <wp:effectExtent l="0" t="0" r="0" b="635"/>
                  <wp:wrapTight wrapText="bothSides">
                    <wp:wrapPolygon edited="0">
                      <wp:start x="0" y="0"/>
                      <wp:lineTo x="0" y="21336"/>
                      <wp:lineTo x="21306" y="21336"/>
                      <wp:lineTo x="21306" y="0"/>
                      <wp:lineTo x="0" y="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800" cy="15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291CAC" w:rsidRDefault="00DA0136" w:rsidP="00DE5D9F">
            <w:pPr>
              <w:pStyle w:val="123"/>
              <w:spacing w:afterLines="0" w:after="0"/>
              <w:rPr>
                <w:rFonts w:ascii="標楷體" w:hAnsi="標楷體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49120" cy="1452282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34" cy="145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291CAC" w:rsidRPr="001E2044" w:rsidRDefault="00291CAC" w:rsidP="00291CAC">
      <w:pPr>
        <w:pStyle w:val="123"/>
        <w:spacing w:afterLines="0" w:after="0"/>
        <w:jc w:val="both"/>
        <w:rPr>
          <w:rFonts w:asciiTheme="minorHAnsi" w:eastAsiaTheme="minorEastAsia" w:hAnsiTheme="minorHAnsi" w:cstheme="minorBidi"/>
          <w:b w:val="0"/>
          <w:sz w:val="28"/>
          <w:szCs w:val="28"/>
        </w:rPr>
      </w:pPr>
    </w:p>
    <w:p w:rsidR="00291CAC" w:rsidRPr="00F36B0E" w:rsidRDefault="00291CAC" w:rsidP="00291CAC">
      <w:pPr>
        <w:pStyle w:val="123"/>
        <w:spacing w:afterLines="0" w:after="0"/>
        <w:jc w:val="both"/>
        <w:rPr>
          <w:rFonts w:ascii="標楷體" w:hAnsi="標楷體"/>
          <w:sz w:val="30"/>
          <w:szCs w:val="30"/>
          <w:lang w:eastAsia="zh-HK"/>
        </w:rPr>
      </w:pPr>
      <w:r w:rsidRPr="0052010C">
        <w:rPr>
          <w:rFonts w:ascii="標楷體" w:hAnsi="標楷體"/>
          <w:noProof/>
          <w:sz w:val="28"/>
          <w:szCs w:val="30"/>
        </w:rPr>
        <mc:AlternateContent>
          <mc:Choice Requires="wps">
            <w:drawing>
              <wp:anchor distT="0" distB="45720" distL="114300" distR="114300" simplePos="0" relativeHeight="251662336" behindDoc="1" locked="0" layoutInCell="1" allowOverlap="0" wp14:anchorId="5FA91CC9" wp14:editId="75C23531">
                <wp:simplePos x="0" y="0"/>
                <wp:positionH relativeFrom="margin">
                  <wp:align>left</wp:align>
                </wp:positionH>
                <wp:positionV relativeFrom="page">
                  <wp:posOffset>767080</wp:posOffset>
                </wp:positionV>
                <wp:extent cx="63817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1922" y="22345"/>
                    <wp:lineTo x="21922" y="0"/>
                    <wp:lineTo x="0" y="0"/>
                  </wp:wrapPolygon>
                </wp:wrapTight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AC" w:rsidRPr="00F36B0E" w:rsidRDefault="00291CAC" w:rsidP="00291CAC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F36B0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附件</w:t>
                            </w:r>
                            <w:r w:rsidRPr="00F36B0E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1CC9" id="_x0000_s1028" type="#_x0000_t202" style="position:absolute;left:0;text-align:left;margin-left:0;margin-top:60.4pt;width:50.25pt;height:21.75pt;z-index:-251654144;visibility:visible;mso-wrap-style:square;mso-width-percent:0;mso-height-percent:0;mso-wrap-distance-left:9pt;mso-wrap-distance-top:0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IkOwIAAE4EAAAOAAAAZHJzL2Uyb0RvYy54bWysVF2O0zAQfkfiDpbfadps2+1GTVdLlyKk&#10;5UdaOIDjOI2F7Qm226RcYCUOsDxzAA7AgXbPwdjplvIjHhB5sDz2+JuZ75vJ/LzTimyFdRJMTkeD&#10;ISXCcCilWef03dvVkxklzjNTMgVG5HQnHD1fPH40b5tMpFCDKoUlCGJc1jY5rb1vsiRxvBaauQE0&#10;wuBlBVYzj6ZdJ6VlLaJrlaTD4TRpwZaNBS6cw9PL/pIuIn5VCe5fV5UTnqicYm4+rjauRViTxZxl&#10;a8uaWvJ9GuwfstBMGgx6gLpknpGNlb9BacktOKj8gINOoKokF7EGrGY0/KWa65o1ItaC5LjmQJP7&#10;f7D81faNJbLM6QklhmmU6P725u7r5/vbb3dfPpE0MNQ2LkPH6wZdffcUOlQ6VuuaK+DvHTGwrJlZ&#10;iwtroa0FKzHDUXiZHD3tcVwAKdqXUGIotvEQgbrK6kAfEkIQHZXaHdQRnSccD6cns9HphBKOV+np&#10;NE0nMQLLHh431vnnAjQJm5xaFD+Cs+2V8yEZlj24hFgOlCxXUqlo2HWxVJZsGTbKKn579J/clCFt&#10;Ts8mGPvvEMP4/QlCS48dr6TO6ezgxLLA2jNTxn70TKp+jykrs6cxMNdz6Luii5od1Cmg3CGvFvoG&#10;x4HETQ32IyUtNndO3YcNs4IS9cKgNmej8ThMQzTGk9MUDXt8UxzfMMMRKqeekn679HGCAgMGLlDD&#10;SkZ+g9h9JvuUsWkj7fsBC1NxbEevH7+BxXcAAAD//wMAUEsDBBQABgAIAAAAIQDI/g7z3gAAAAgB&#10;AAAPAAAAZHJzL2Rvd25yZXYueG1sTI9BT8MwDIXvSPyHyEhc0JawjTJK0wkhgdgNNgTXrPHaisQp&#10;TdaVf493gpvt9/T8vWI1eicG7GMbSMP1VIFAqoJtqdbwvn2aLEHEZMgaFwg1/GCEVXl+VpjchiO9&#10;4bBJteAQirnR0KTU5VLGqkFv4jR0SKztQ+9N4rWvpe3NkcO9kzOlMulNS/yhMR0+Nlh9bQ5ew3Lx&#10;MnzG9fz1o8r27i5d3Q7P373Wlxfjwz2IhGP6M8MJn9GhZKZdOJCNwmngIomvM8UFTrJSNyB2PGSL&#10;OciykP8LlL8AAAD//wMAUEsBAi0AFAAGAAgAAAAhALaDOJL+AAAA4QEAABMAAAAAAAAAAAAAAAAA&#10;AAAAAFtDb250ZW50X1R5cGVzXS54bWxQSwECLQAUAAYACAAAACEAOP0h/9YAAACUAQAACwAAAAAA&#10;AAAAAAAAAAAvAQAAX3JlbHMvLnJlbHNQSwECLQAUAAYACAAAACEAyhVCJDsCAABOBAAADgAAAAAA&#10;AAAAAAAAAAAuAgAAZHJzL2Uyb0RvYy54bWxQSwECLQAUAAYACAAAACEAyP4O894AAAAIAQAADwAA&#10;AAAAAAAAAAAAAACVBAAAZHJzL2Rvd25yZXYueG1sUEsFBgAAAAAEAAQA8wAAAKAFAAAAAA==&#10;" o:allowoverlap="f">
                <v:textbox>
                  <w:txbxContent>
                    <w:p w:rsidR="00291CAC" w:rsidRPr="00F36B0E" w:rsidRDefault="00291CAC" w:rsidP="00291CAC">
                      <w:pPr>
                        <w:rPr>
                          <w:sz w:val="22"/>
                          <w:szCs w:val="28"/>
                        </w:rPr>
                      </w:pPr>
                      <w:r w:rsidRPr="00F36B0E">
                        <w:rPr>
                          <w:rFonts w:hint="eastAsia"/>
                          <w:sz w:val="22"/>
                          <w:szCs w:val="28"/>
                        </w:rPr>
                        <w:t>附件</w:t>
                      </w:r>
                      <w:r w:rsidRPr="00F36B0E">
                        <w:rPr>
                          <w:rFonts w:hint="eastAsia"/>
                          <w:sz w:val="22"/>
                          <w:szCs w:val="28"/>
                        </w:rPr>
                        <w:t>3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52010C">
        <w:rPr>
          <w:rFonts w:ascii="標楷體" w:hAnsi="標楷體" w:cs="Arial Unicode MS" w:hint="eastAsia"/>
          <w:noProof/>
          <w:color w:val="000000"/>
          <w:spacing w:val="-7"/>
          <w:sz w:val="28"/>
          <w:szCs w:val="30"/>
          <w:lang w:eastAsia="zh-HK"/>
        </w:rPr>
        <w:t>彰化縣</w:t>
      </w:r>
      <w:r w:rsidRPr="0052010C">
        <w:rPr>
          <w:rFonts w:ascii="標楷體" w:hAnsi="標楷體" w:hint="eastAsia"/>
          <w:sz w:val="28"/>
          <w:szCs w:val="30"/>
        </w:rPr>
        <w:t>草港國民小學1</w:t>
      </w:r>
      <w:r w:rsidR="00DE5D9F">
        <w:rPr>
          <w:rFonts w:ascii="標楷體" w:hAnsi="標楷體" w:hint="eastAsia"/>
          <w:sz w:val="28"/>
          <w:szCs w:val="30"/>
        </w:rPr>
        <w:t>11</w:t>
      </w:r>
      <w:r w:rsidRPr="0052010C">
        <w:rPr>
          <w:rFonts w:ascii="標楷體" w:hAnsi="標楷體" w:hint="eastAsia"/>
          <w:sz w:val="28"/>
          <w:szCs w:val="30"/>
        </w:rPr>
        <w:t>學年度教師公開</w:t>
      </w:r>
      <w:r w:rsidRPr="0052010C">
        <w:rPr>
          <w:rFonts w:ascii="標楷體" w:hAnsi="標楷體" w:hint="eastAsia"/>
          <w:sz w:val="28"/>
          <w:szCs w:val="30"/>
          <w:lang w:eastAsia="zh-HK"/>
        </w:rPr>
        <w:t>授課</w:t>
      </w:r>
      <w:r w:rsidRPr="0052010C">
        <w:rPr>
          <w:rFonts w:ascii="華康正顏楷體W5" w:eastAsia="華康正顏楷體W5" w:hAnsi="標楷體" w:hint="eastAsia"/>
          <w:sz w:val="28"/>
          <w:szCs w:val="30"/>
        </w:rPr>
        <w:t>【</w:t>
      </w:r>
      <w:r w:rsidRPr="0052010C">
        <w:rPr>
          <w:rFonts w:ascii="標楷體" w:hAnsi="標楷體"/>
          <w:sz w:val="28"/>
          <w:szCs w:val="30"/>
        </w:rPr>
        <w:t>教學觀</w:t>
      </w:r>
      <w:r w:rsidRPr="0052010C">
        <w:rPr>
          <w:rFonts w:ascii="標楷體" w:hAnsi="標楷體" w:hint="eastAsia"/>
          <w:sz w:val="28"/>
          <w:szCs w:val="30"/>
        </w:rPr>
        <w:t>察</w:t>
      </w:r>
      <w:r w:rsidRPr="0052010C">
        <w:rPr>
          <w:rFonts w:ascii="華康正顏楷體W5" w:eastAsia="華康正顏楷體W5" w:hAnsi="標楷體" w:hint="eastAsia"/>
          <w:sz w:val="28"/>
          <w:szCs w:val="30"/>
        </w:rPr>
        <w:t>】</w:t>
      </w:r>
      <w:r w:rsidRPr="0052010C">
        <w:rPr>
          <w:rFonts w:ascii="標楷體" w:hAnsi="標楷體" w:hint="eastAsia"/>
          <w:sz w:val="28"/>
          <w:szCs w:val="30"/>
        </w:rPr>
        <w:t>紀錄</w:t>
      </w:r>
      <w:bookmarkEnd w:id="2"/>
      <w:bookmarkEnd w:id="3"/>
      <w:bookmarkEnd w:id="4"/>
      <w:bookmarkEnd w:id="5"/>
      <w:bookmarkEnd w:id="6"/>
      <w:bookmarkEnd w:id="7"/>
      <w:r w:rsidRPr="0052010C">
        <w:rPr>
          <w:rFonts w:ascii="標楷體" w:hAnsi="標楷體" w:hint="eastAsia"/>
          <w:sz w:val="28"/>
          <w:szCs w:val="30"/>
          <w:lang w:eastAsia="zh-HK"/>
        </w:rPr>
        <w:t>表</w:t>
      </w:r>
    </w:p>
    <w:tbl>
      <w:tblPr>
        <w:tblW w:w="948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800"/>
        <w:gridCol w:w="1260"/>
        <w:gridCol w:w="1980"/>
        <w:gridCol w:w="1500"/>
        <w:gridCol w:w="1416"/>
      </w:tblGrid>
      <w:tr w:rsidR="00291CAC" w:rsidRPr="006772B2" w:rsidTr="002923D8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公開課</w:t>
            </w:r>
            <w:r w:rsidRPr="006772B2">
              <w:rPr>
                <w:rFonts w:ascii="標楷體" w:eastAsia="標楷體" w:hAnsi="標楷體"/>
                <w:bCs/>
                <w:szCs w:val="24"/>
              </w:rPr>
              <w:t>科目</w:t>
            </w:r>
          </w:p>
        </w:tc>
        <w:tc>
          <w:tcPr>
            <w:tcW w:w="1800" w:type="dxa"/>
            <w:vAlign w:val="center"/>
          </w:tcPr>
          <w:p w:rsidR="00291CAC" w:rsidRPr="006772B2" w:rsidRDefault="008933B6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數學</w:t>
            </w:r>
          </w:p>
        </w:tc>
        <w:tc>
          <w:tcPr>
            <w:tcW w:w="1260" w:type="dxa"/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課程單元</w:t>
            </w:r>
          </w:p>
        </w:tc>
        <w:tc>
          <w:tcPr>
            <w:tcW w:w="4896" w:type="dxa"/>
            <w:gridSpan w:val="3"/>
            <w:vAlign w:val="center"/>
          </w:tcPr>
          <w:p w:rsidR="00291CAC" w:rsidRPr="006772B2" w:rsidRDefault="008933B6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第五單元</w:t>
            </w:r>
          </w:p>
        </w:tc>
      </w:tr>
      <w:tr w:rsidR="00291CAC" w:rsidRPr="006772B2" w:rsidTr="002923D8">
        <w:trPr>
          <w:cantSplit/>
          <w:trHeight w:val="510"/>
          <w:jc w:val="center"/>
        </w:trPr>
        <w:tc>
          <w:tcPr>
            <w:tcW w:w="1527" w:type="dxa"/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授課教師</w:t>
            </w:r>
          </w:p>
        </w:tc>
        <w:tc>
          <w:tcPr>
            <w:tcW w:w="1800" w:type="dxa"/>
            <w:vAlign w:val="center"/>
          </w:tcPr>
          <w:p w:rsidR="00291CAC" w:rsidRPr="006772B2" w:rsidRDefault="00915D88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施秀青</w:t>
            </w:r>
          </w:p>
        </w:tc>
        <w:tc>
          <w:tcPr>
            <w:tcW w:w="1260" w:type="dxa"/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觀課教師</w:t>
            </w:r>
          </w:p>
        </w:tc>
        <w:tc>
          <w:tcPr>
            <w:tcW w:w="1980" w:type="dxa"/>
            <w:vAlign w:val="center"/>
          </w:tcPr>
          <w:p w:rsidR="00291CAC" w:rsidRPr="006772B2" w:rsidRDefault="00915D88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施建寧</w:t>
            </w:r>
          </w:p>
        </w:tc>
        <w:tc>
          <w:tcPr>
            <w:tcW w:w="1500" w:type="dxa"/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日期</w:t>
            </w:r>
          </w:p>
        </w:tc>
        <w:tc>
          <w:tcPr>
            <w:tcW w:w="1416" w:type="dxa"/>
            <w:vAlign w:val="center"/>
          </w:tcPr>
          <w:p w:rsidR="00291CAC" w:rsidRPr="006772B2" w:rsidRDefault="00DE5D9F" w:rsidP="00DE5D9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111</w:t>
            </w:r>
            <w:r w:rsidR="008933B6">
              <w:rPr>
                <w:rFonts w:ascii="標楷體" w:eastAsia="標楷體" w:hAnsi="標楷體" w:hint="eastAsia"/>
                <w:bCs/>
                <w:szCs w:val="24"/>
              </w:rPr>
              <w:t>.10.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</w:p>
        </w:tc>
      </w:tr>
    </w:tbl>
    <w:p w:rsidR="00291CAC" w:rsidRPr="006772B2" w:rsidRDefault="00291CAC" w:rsidP="00291CAC">
      <w:pPr>
        <w:snapToGrid w:val="0"/>
        <w:jc w:val="both"/>
        <w:rPr>
          <w:rFonts w:ascii="標楷體" w:eastAsia="標楷體" w:hAnsi="標楷體"/>
          <w:szCs w:val="24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3936"/>
        <w:gridCol w:w="567"/>
        <w:gridCol w:w="738"/>
        <w:gridCol w:w="573"/>
        <w:gridCol w:w="564"/>
        <w:gridCol w:w="2718"/>
      </w:tblGrid>
      <w:tr w:rsidR="00291CAC" w:rsidRPr="006772B2" w:rsidTr="002923D8">
        <w:trPr>
          <w:cantSplit/>
          <w:trHeight w:val="152"/>
          <w:tblHeader/>
          <w:jc w:val="center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bCs/>
                <w:szCs w:val="24"/>
              </w:rPr>
              <w:t>領域</w:t>
            </w:r>
          </w:p>
        </w:tc>
        <w:tc>
          <w:tcPr>
            <w:tcW w:w="393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1CAC" w:rsidRPr="006772B2" w:rsidRDefault="00291CAC" w:rsidP="000B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教 學 指 標</w:t>
            </w: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充分</w:t>
            </w:r>
          </w:p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展現</w:t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大部分展現</w:t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部分</w:t>
            </w:r>
          </w:p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展現</w:t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亟需</w:t>
            </w:r>
          </w:p>
          <w:p w:rsidR="00291CAC" w:rsidRPr="006772B2" w:rsidRDefault="00291CAC" w:rsidP="000B46A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pacing w:val="-6"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pacing w:val="-6"/>
                <w:szCs w:val="24"/>
              </w:rPr>
              <w:t>改善</w:t>
            </w: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1CAC" w:rsidRPr="006772B2" w:rsidRDefault="00291CAC" w:rsidP="000B46A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 w:hint="eastAsia"/>
                <w:bCs/>
                <w:szCs w:val="24"/>
              </w:rPr>
              <w:t>摘要敘述</w:t>
            </w:r>
          </w:p>
        </w:tc>
      </w:tr>
      <w:tr w:rsidR="00291CAC" w:rsidRPr="006772B2" w:rsidTr="002923D8">
        <w:trPr>
          <w:cantSplit/>
          <w:trHeight w:val="569"/>
          <w:jc w:val="center"/>
        </w:trPr>
        <w:tc>
          <w:tcPr>
            <w:tcW w:w="387" w:type="dxa"/>
            <w:vMerge w:val="restart"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</w:t>
            </w:r>
          </w:p>
          <w:p w:rsidR="00291CAC" w:rsidRPr="006772B2" w:rsidRDefault="00291CAC" w:rsidP="000B46A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掌握教學目標</w:t>
            </w:r>
          </w:p>
        </w:tc>
        <w:tc>
          <w:tcPr>
            <w:tcW w:w="3936" w:type="dxa"/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A1掌握教材內容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91CAC" w:rsidRPr="006772B2" w:rsidRDefault="00DE5D9F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291CAC" w:rsidRPr="006772B2" w:rsidRDefault="00DE5D9F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915D88" w:rsidP="000B4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7A7A">
              <w:rPr>
                <w:rFonts w:ascii="標楷體" w:eastAsia="標楷體" w:hAnsi="標楷體" w:hint="eastAsia"/>
                <w:szCs w:val="24"/>
              </w:rPr>
              <w:t>教師有系統說明教學重點，讓學生更容易懂</w:t>
            </w:r>
          </w:p>
        </w:tc>
      </w:tr>
      <w:tr w:rsidR="00291CAC" w:rsidRPr="006772B2" w:rsidTr="002923D8">
        <w:trPr>
          <w:cantSplit/>
          <w:trHeight w:val="569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A2設計</w:t>
            </w:r>
            <w:r w:rsidRPr="006772B2">
              <w:rPr>
                <w:rFonts w:ascii="標楷體" w:eastAsia="標楷體" w:hAnsi="標楷體" w:hint="eastAsia"/>
                <w:szCs w:val="24"/>
              </w:rPr>
              <w:t>有結構有組織的</w:t>
            </w:r>
            <w:r w:rsidRPr="006772B2">
              <w:rPr>
                <w:rFonts w:ascii="標楷體" w:eastAsia="標楷體" w:hAnsi="標楷體"/>
                <w:szCs w:val="24"/>
              </w:rPr>
              <w:t>教學方案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569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bottom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A3系統呈現教材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67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</w:t>
            </w:r>
          </w:p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活用教學策略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B1引起並維持學生學習動機</w:t>
            </w: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291CAC" w:rsidRPr="006772B2" w:rsidRDefault="00DE5D9F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91CAC" w:rsidRPr="006772B2" w:rsidRDefault="00DE5D9F" w:rsidP="00DE5D9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915D88" w:rsidP="00915D8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透過動手操作提高學生的學習興趣</w:t>
            </w:r>
          </w:p>
        </w:tc>
      </w:tr>
      <w:tr w:rsidR="00291CAC" w:rsidRPr="006772B2" w:rsidTr="002923D8">
        <w:trPr>
          <w:cantSplit/>
          <w:trHeight w:val="368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B2</w:t>
            </w:r>
            <w:r w:rsidRPr="006772B2">
              <w:rPr>
                <w:rFonts w:ascii="標楷體" w:eastAsia="標楷體" w:hAnsi="標楷體" w:hint="eastAsia"/>
                <w:szCs w:val="24"/>
              </w:rPr>
              <w:t>運用</w:t>
            </w:r>
            <w:r w:rsidRPr="006772B2">
              <w:rPr>
                <w:rFonts w:ascii="標楷體" w:eastAsia="標楷體" w:hAnsi="標楷體"/>
                <w:szCs w:val="24"/>
              </w:rPr>
              <w:t>多元</w:t>
            </w:r>
            <w:r w:rsidRPr="006772B2">
              <w:rPr>
                <w:rFonts w:ascii="標楷體" w:eastAsia="標楷體" w:hAnsi="標楷體" w:hint="eastAsia"/>
                <w:szCs w:val="24"/>
              </w:rPr>
              <w:t>的</w:t>
            </w:r>
            <w:r w:rsidRPr="006772B2">
              <w:rPr>
                <w:rFonts w:ascii="標楷體" w:eastAsia="標楷體" w:hAnsi="標楷體"/>
                <w:szCs w:val="24"/>
              </w:rPr>
              <w:t>教學方法</w:t>
            </w:r>
            <w:r w:rsidRPr="006772B2">
              <w:rPr>
                <w:rFonts w:ascii="標楷體" w:eastAsia="標楷體" w:hAnsi="標楷體" w:hint="eastAsia"/>
                <w:szCs w:val="24"/>
              </w:rPr>
              <w:t>及學習活動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1CAC" w:rsidRPr="006772B2" w:rsidTr="002923D8">
        <w:trPr>
          <w:cantSplit/>
          <w:trHeight w:val="367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B3</w:t>
            </w:r>
            <w:r w:rsidRPr="006772B2">
              <w:rPr>
                <w:rFonts w:ascii="標楷體" w:eastAsia="標楷體" w:hAnsi="標楷體" w:hint="eastAsia"/>
                <w:szCs w:val="24"/>
              </w:rPr>
              <w:t>使用各種教學媒體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68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B</w:t>
            </w:r>
            <w:r w:rsidRPr="006772B2">
              <w:rPr>
                <w:rFonts w:ascii="標楷體" w:eastAsia="標楷體" w:hAnsi="標楷體" w:hint="eastAsia"/>
                <w:szCs w:val="24"/>
              </w:rPr>
              <w:t>4</w:t>
            </w:r>
            <w:r w:rsidRPr="006772B2">
              <w:rPr>
                <w:rFonts w:ascii="標楷體" w:eastAsia="標楷體" w:hAnsi="標楷體"/>
                <w:szCs w:val="24"/>
              </w:rPr>
              <w:t>善於發問，啟發思考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15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</w:t>
            </w:r>
          </w:p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有效溝通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C1運用良好的語文技巧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915D88" w:rsidP="000B4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D7A7A">
              <w:rPr>
                <w:rFonts w:ascii="標楷體" w:eastAsia="標楷體" w:hAnsi="標楷體" w:hint="eastAsia"/>
                <w:szCs w:val="24"/>
              </w:rPr>
              <w:t>師生互動良好</w:t>
            </w:r>
          </w:p>
        </w:tc>
      </w:tr>
      <w:tr w:rsidR="00291CAC" w:rsidRPr="006772B2" w:rsidTr="002923D8">
        <w:trPr>
          <w:cantSplit/>
          <w:trHeight w:val="315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C2</w:t>
            </w:r>
            <w:r w:rsidRPr="006772B2">
              <w:rPr>
                <w:rFonts w:ascii="標楷體" w:eastAsia="標楷體" w:hAnsi="標楷體" w:hint="eastAsia"/>
                <w:szCs w:val="24"/>
              </w:rPr>
              <w:t>適當地運用身體語言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1CAC" w:rsidRPr="006772B2" w:rsidTr="002923D8">
        <w:trPr>
          <w:cantSplit/>
          <w:trHeight w:val="315"/>
          <w:jc w:val="center"/>
        </w:trPr>
        <w:tc>
          <w:tcPr>
            <w:tcW w:w="387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ind w:left="341" w:hangingChars="142" w:hanging="341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C3</w:t>
            </w:r>
            <w:r w:rsidRPr="006772B2">
              <w:rPr>
                <w:rFonts w:ascii="標楷體" w:eastAsia="標楷體" w:hAnsi="標楷體" w:hint="eastAsia"/>
                <w:szCs w:val="24"/>
              </w:rPr>
              <w:t>用心注意學生發表，建立</w:t>
            </w:r>
            <w:r w:rsidRPr="006772B2">
              <w:rPr>
                <w:rFonts w:ascii="標楷體" w:eastAsia="標楷體" w:hAnsi="標楷體"/>
                <w:szCs w:val="24"/>
              </w:rPr>
              <w:t>多向的</w:t>
            </w:r>
            <w:r w:rsidRPr="006772B2">
              <w:rPr>
                <w:rFonts w:ascii="標楷體" w:eastAsia="標楷體" w:hAnsi="標楷體" w:hint="eastAsia"/>
                <w:szCs w:val="24"/>
              </w:rPr>
              <w:t>師生</w:t>
            </w:r>
            <w:r w:rsidRPr="006772B2">
              <w:rPr>
                <w:rFonts w:ascii="標楷體" w:eastAsia="標楷體" w:hAnsi="標楷體"/>
                <w:szCs w:val="24"/>
              </w:rPr>
              <w:t>互動</w:t>
            </w:r>
            <w:r w:rsidRPr="006772B2">
              <w:rPr>
                <w:rFonts w:ascii="標楷體" w:eastAsia="標楷體" w:hAnsi="標楷體" w:hint="eastAsia"/>
                <w:szCs w:val="24"/>
              </w:rPr>
              <w:t>與</w:t>
            </w:r>
            <w:r w:rsidRPr="006772B2">
              <w:rPr>
                <w:rFonts w:ascii="標楷體" w:eastAsia="標楷體" w:hAnsi="標楷體"/>
                <w:szCs w:val="24"/>
              </w:rPr>
              <w:t>溝通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91CAC" w:rsidRPr="006772B2" w:rsidTr="002923D8">
        <w:trPr>
          <w:cantSplit/>
          <w:trHeight w:val="360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</w:p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營造學習環境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D1營造</w:t>
            </w:r>
            <w:r w:rsidRPr="006772B2">
              <w:rPr>
                <w:rFonts w:ascii="標楷體" w:eastAsia="標楷體" w:hAnsi="標楷體" w:hint="eastAsia"/>
                <w:szCs w:val="24"/>
              </w:rPr>
              <w:t>和諧愉快的班級</w:t>
            </w:r>
            <w:r w:rsidRPr="006772B2">
              <w:rPr>
                <w:rFonts w:ascii="標楷體" w:eastAsia="標楷體" w:hAnsi="標楷體"/>
                <w:szCs w:val="24"/>
              </w:rPr>
              <w:t>氣氛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915D88" w:rsidP="00915D8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透過操作、組合與分類</w:t>
            </w:r>
            <w:r w:rsidRPr="005D7A7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讓小朋友找出相同性質</w:t>
            </w:r>
            <w:r w:rsidRPr="005D7A7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再透過討論發表建立正確概念。</w:t>
            </w:r>
          </w:p>
        </w:tc>
      </w:tr>
      <w:tr w:rsidR="00291CAC" w:rsidRPr="006772B2" w:rsidTr="002923D8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2</w:t>
            </w:r>
            <w:r w:rsidRPr="006772B2">
              <w:rPr>
                <w:rFonts w:ascii="標楷體" w:eastAsia="標楷體" w:hAnsi="標楷體"/>
                <w:szCs w:val="24"/>
              </w:rPr>
              <w:t>維持有利學習的班級氣氛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3妥善規劃教學情境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4建立良好的教室常規和程序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1CAC" w:rsidRPr="006772B2" w:rsidTr="002923D8">
        <w:trPr>
          <w:cantSplit/>
          <w:trHeight w:val="360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D</w:t>
            </w:r>
            <w:r w:rsidRPr="006772B2">
              <w:rPr>
                <w:rFonts w:ascii="標楷體" w:eastAsia="標楷體" w:hAnsi="標楷體" w:hint="eastAsia"/>
                <w:szCs w:val="24"/>
              </w:rPr>
              <w:t>5有效運用各種鼓勵學習的措施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75"/>
          <w:jc w:val="center"/>
        </w:trPr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</w:p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善用評量回饋</w:t>
            </w:r>
          </w:p>
        </w:tc>
        <w:tc>
          <w:tcPr>
            <w:tcW w:w="39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E1</w:t>
            </w:r>
            <w:r w:rsidRPr="006772B2">
              <w:rPr>
                <w:rFonts w:ascii="標楷體" w:eastAsia="標楷體" w:hAnsi="標楷體" w:hint="eastAsia"/>
                <w:szCs w:val="24"/>
              </w:rPr>
              <w:t>充分有效地完成教學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915D88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D7A7A">
              <w:rPr>
                <w:rFonts w:ascii="標楷體" w:eastAsia="標楷體" w:hAnsi="標楷體" w:hint="eastAsia"/>
                <w:bCs/>
                <w:szCs w:val="24"/>
              </w:rPr>
              <w:t>學生大部分都能遵照教師指示來學習。</w:t>
            </w:r>
          </w:p>
        </w:tc>
      </w:tr>
      <w:tr w:rsidR="00291CAC" w:rsidRPr="006772B2" w:rsidTr="002923D8"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E2</w:t>
            </w:r>
            <w:r w:rsidRPr="006772B2">
              <w:rPr>
                <w:rFonts w:ascii="標楷體" w:eastAsia="標楷體" w:hAnsi="標楷體" w:hint="eastAsia"/>
                <w:szCs w:val="24"/>
              </w:rPr>
              <w:t>有效掌握教學時間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  <w:r w:rsidRPr="006772B2">
              <w:rPr>
                <w:rFonts w:ascii="標楷體" w:eastAsia="標楷體" w:hAnsi="標楷體" w:hint="eastAsia"/>
                <w:szCs w:val="24"/>
              </w:rPr>
              <w:t>3評量學生表現並提供回饋與指導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91CAC" w:rsidRPr="006772B2" w:rsidRDefault="00DE5D9F" w:rsidP="00DE5D9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:rsidR="00291CAC" w:rsidRPr="006772B2" w:rsidRDefault="00DE5D9F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73" w:type="dxa"/>
            <w:tcBorders>
              <w:left w:val="nil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left w:val="nil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91CAC" w:rsidRPr="006772B2" w:rsidTr="002923D8">
        <w:trPr>
          <w:cantSplit/>
          <w:trHeight w:val="375"/>
          <w:jc w:val="center"/>
        </w:trPr>
        <w:tc>
          <w:tcPr>
            <w:tcW w:w="3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772B2">
              <w:rPr>
                <w:rFonts w:ascii="標楷體" w:eastAsia="標楷體" w:hAnsi="標楷體"/>
                <w:szCs w:val="24"/>
              </w:rPr>
              <w:t>E</w:t>
            </w:r>
            <w:r w:rsidRPr="006772B2">
              <w:rPr>
                <w:rFonts w:ascii="標楷體" w:eastAsia="標楷體" w:hAnsi="標楷體" w:hint="eastAsia"/>
                <w:szCs w:val="24"/>
              </w:rPr>
              <w:t>4</w:t>
            </w:r>
            <w:r w:rsidRPr="006772B2">
              <w:rPr>
                <w:rFonts w:ascii="標楷體" w:eastAsia="標楷體" w:hAnsi="標楷體"/>
                <w:szCs w:val="24"/>
              </w:rPr>
              <w:t>達成預期學習效果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915D88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sym w:font="Webdings" w:char="F067"/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772B2">
              <w:rPr>
                <w:rFonts w:ascii="標楷體" w:eastAsia="標楷體" w:hAnsi="標楷體"/>
                <w:b/>
                <w:szCs w:val="24"/>
              </w:rPr>
              <w:sym w:font="Webdings" w:char="F063"/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1CAC" w:rsidRPr="006772B2" w:rsidRDefault="00291CAC" w:rsidP="000B46A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91CAC" w:rsidRPr="006772B2" w:rsidTr="00811C41">
        <w:trPr>
          <w:cantSplit/>
          <w:trHeight w:val="1700"/>
          <w:jc w:val="center"/>
        </w:trPr>
        <w:tc>
          <w:tcPr>
            <w:tcW w:w="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1CAC" w:rsidRPr="006772B2" w:rsidRDefault="00291CAC" w:rsidP="000B46A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我的學習與建議</w:t>
            </w:r>
          </w:p>
        </w:tc>
        <w:tc>
          <w:tcPr>
            <w:tcW w:w="9096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5D88" w:rsidRPr="00915D88" w:rsidRDefault="00915D88" w:rsidP="00915D8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AB55F7">
              <w:rPr>
                <w:rFonts w:ascii="標楷體" w:eastAsia="標楷體" w:hAnsi="標楷體" w:hint="eastAsia"/>
                <w:bCs/>
                <w:szCs w:val="24"/>
              </w:rPr>
              <w:t>教師能利用電子書，讓學生了解教學重點。</w:t>
            </w:r>
          </w:p>
          <w:p w:rsidR="00291CAC" w:rsidRPr="006772B2" w:rsidRDefault="00915D88" w:rsidP="00915D8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小組操作及發表</w:t>
            </w:r>
            <w:r w:rsidRPr="00AB55F7">
              <w:rPr>
                <w:rFonts w:ascii="標楷體" w:eastAsia="標楷體" w:hAnsi="標楷體" w:hint="eastAsia"/>
                <w:bCs/>
                <w:szCs w:val="24"/>
              </w:rPr>
              <w:t>時，仍有少數學生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未</w:t>
            </w:r>
            <w:r w:rsidRPr="00AB55F7">
              <w:rPr>
                <w:rFonts w:ascii="標楷體" w:eastAsia="標楷體" w:hAnsi="標楷體" w:hint="eastAsia"/>
                <w:bCs/>
                <w:szCs w:val="24"/>
              </w:rPr>
              <w:t>能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積極</w:t>
            </w:r>
            <w:r w:rsidRPr="00AB55F7">
              <w:rPr>
                <w:rFonts w:ascii="標楷體" w:eastAsia="標楷體" w:hAnsi="標楷體" w:hint="eastAsia"/>
                <w:bCs/>
                <w:szCs w:val="24"/>
              </w:rPr>
              <w:t>參與，需適當引導與鼓勵。</w:t>
            </w:r>
          </w:p>
        </w:tc>
      </w:tr>
    </w:tbl>
    <w:p w:rsidR="00291CAC" w:rsidRDefault="00291CAC" w:rsidP="00291CAC">
      <w:pPr>
        <w:jc w:val="both"/>
        <w:rPr>
          <w:rFonts w:ascii="標楷體" w:eastAsia="標楷體" w:hAnsi="標楷體"/>
          <w:b/>
          <w:szCs w:val="24"/>
        </w:rPr>
      </w:pPr>
    </w:p>
    <w:p w:rsidR="00DE5D9F" w:rsidRDefault="00DE5D9F" w:rsidP="00291CAC">
      <w:pPr>
        <w:spacing w:line="240" w:lineRule="atLeast"/>
        <w:jc w:val="both"/>
        <w:rPr>
          <w:rFonts w:ascii="標楷體" w:eastAsia="標楷體" w:hAnsi="標楷體" w:cs="Arial Unicode MS"/>
          <w:b/>
          <w:noProof/>
          <w:color w:val="000000"/>
          <w:spacing w:val="-7"/>
          <w:sz w:val="32"/>
          <w:szCs w:val="32"/>
          <w:lang w:eastAsia="zh-HK"/>
        </w:rPr>
      </w:pPr>
    </w:p>
    <w:p w:rsidR="00DE5D9F" w:rsidRDefault="00DE5D9F" w:rsidP="00291CAC">
      <w:pPr>
        <w:spacing w:line="240" w:lineRule="atLeast"/>
        <w:jc w:val="both"/>
        <w:rPr>
          <w:rFonts w:ascii="標楷體" w:eastAsia="標楷體" w:hAnsi="標楷體" w:cs="Arial Unicode MS"/>
          <w:b/>
          <w:noProof/>
          <w:color w:val="000000"/>
          <w:spacing w:val="-7"/>
          <w:sz w:val="32"/>
          <w:szCs w:val="32"/>
          <w:lang w:eastAsia="zh-HK"/>
        </w:rPr>
      </w:pPr>
    </w:p>
    <w:p w:rsidR="00DE5D9F" w:rsidRDefault="00DE5D9F" w:rsidP="00291CAC">
      <w:pPr>
        <w:spacing w:line="240" w:lineRule="atLeast"/>
        <w:jc w:val="both"/>
        <w:rPr>
          <w:rFonts w:ascii="標楷體" w:eastAsia="標楷體" w:hAnsi="標楷體" w:cs="Arial Unicode MS"/>
          <w:b/>
          <w:noProof/>
          <w:color w:val="000000"/>
          <w:spacing w:val="-7"/>
          <w:sz w:val="32"/>
          <w:szCs w:val="32"/>
          <w:lang w:eastAsia="zh-HK"/>
        </w:rPr>
      </w:pPr>
      <w:r w:rsidRPr="00A20C88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45720" distL="114300" distR="114300" simplePos="0" relativeHeight="251664384" behindDoc="1" locked="0" layoutInCell="1" allowOverlap="0" wp14:anchorId="6C4040B9" wp14:editId="77FFF2AA">
                <wp:simplePos x="0" y="0"/>
                <wp:positionH relativeFrom="column">
                  <wp:posOffset>0</wp:posOffset>
                </wp:positionH>
                <wp:positionV relativeFrom="page">
                  <wp:posOffset>1176655</wp:posOffset>
                </wp:positionV>
                <wp:extent cx="752475" cy="514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73" y="21600"/>
                    <wp:lineTo x="21873" y="0"/>
                    <wp:lineTo x="0" y="0"/>
                  </wp:wrapPolygon>
                </wp:wrapTight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D9F" w:rsidRPr="004F7FD5" w:rsidRDefault="00DE5D9F" w:rsidP="00DE5D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7F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40B9" id="_x0000_s1029" type="#_x0000_t202" style="position:absolute;left:0;text-align:left;margin-left:0;margin-top:92.65pt;width:59.25pt;height:40.5pt;z-index:-251652096;visibility:visible;mso-wrap-style:square;mso-width-percent:0;mso-height-percent:0;mso-wrap-distance-left:9pt;mso-wrap-distance-top:0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NUPAIAAE4EAAAOAAAAZHJzL2Uyb0RvYy54bWysVF2O0zAQfkfiDpbfadpuwu5GTVdLlyKk&#10;5UdaOIDjOI2F7Qm226RcAIkDLM8cgANwoN1zMHbaUi3wgsiD5fGMP89830xmF71WZCOsk2AKOhmN&#10;KRGGQyXNqqDv3y2fnFHiPDMVU2BEQbfC0Yv540ezrs3FFBpQlbAEQYzLu7agjfdtniSON0IzN4JW&#10;GHTWYDXzaNpVUlnWIbpWyXQ8fpp0YKvWAhfO4enV4KTziF/Xgvs3de2EJ6qgmJuPq41rGdZkPmP5&#10;yrK2kXyXBvuHLDSTBh89QF0xz8jayt+gtOQWHNR+xEEnUNeSi1gDVjMZP6jmpmGtiLUgOa490OT+&#10;Hyx/vXlriawKmlJimEaJ7m8/333/en/74+7bFzINDHWtyzHwpsVQ3z+DHpWO1br2GvgHRwwsGmZW&#10;4tJa6BrBKsxwEm4mR1cHHBdAyu4VVPgUW3uIQH1tdaAPCSGIjkptD+qI3hOOh6fZND3NKOHoyibp&#10;SRbVS1i+v9xa518I0CRsCmpR/AjONtfOh2RYvg8JbzlQslpKpaJhV+VCWbJh2CjL+MX8H4QpQ7qC&#10;nmfTbKj/rxDj+P0JQkuPHa+kLujZIYjlgbXnpor96JlUwx5TVmZHY2Bu4ND3ZR81O9mrU0K1RV4t&#10;DA2OA4mbBuwnSjps7oK6j2tmBSXqpUFtzidpGqYhGml2OkXDHnvKYw8zHKEK6ikZtgsfJyjwZuAS&#10;Naxl5DeIPWSySxmbNtK+G7AwFcd2jPr1G5j/BAAA//8DAFBLAwQUAAYACAAAACEAwNEyRt0AAAAI&#10;AQAADwAAAGRycy9kb3ducmV2LnhtbEyPQU/DMAyF70j8h8hIXBBLWaGU0nRCSCC4wUBwzRqvrUic&#10;kmRd+fd4J7jZfk/P36tXs7NiwhAHTwouFhkIpNabgToF728P5yWImDQZbT2hgh+MsGqOj2pdGb+n&#10;V5zWqRMcQrHSCvqUxkrK2PbodFz4EYm1rQ9OJ15DJ03Qew53Vi6zrJBOD8Qfej3ifY/t13rnFJSX&#10;T9NnfM5fPtpia2/S2fX0+B2UOj2Z725BJJzTnxkO+IwODTNt/I5MFFYBF0l8La9yEAeZJxAbBcui&#10;yEE2tfxfoPkFAAD//wMAUEsBAi0AFAAGAAgAAAAhALaDOJL+AAAA4QEAABMAAAAAAAAAAAAAAAAA&#10;AAAAAFtDb250ZW50X1R5cGVzXS54bWxQSwECLQAUAAYACAAAACEAOP0h/9YAAACUAQAACwAAAAAA&#10;AAAAAAAAAAAvAQAAX3JlbHMvLnJlbHNQSwECLQAUAAYACAAAACEAYtODVDwCAABOBAAADgAAAAAA&#10;AAAAAAAAAAAuAgAAZHJzL2Uyb0RvYy54bWxQSwECLQAUAAYACAAAACEAwNEyRt0AAAAIAQAADwAA&#10;AAAAAAAAAAAAAACWBAAAZHJzL2Rvd25yZXYueG1sUEsFBgAAAAAEAAQA8wAAAKAFAAAAAA==&#10;" o:allowoverlap="f">
                <v:textbox>
                  <w:txbxContent>
                    <w:p w:rsidR="00DE5D9F" w:rsidRPr="004F7FD5" w:rsidRDefault="00DE5D9F" w:rsidP="00DE5D9F">
                      <w:pPr>
                        <w:rPr>
                          <w:sz w:val="28"/>
                          <w:szCs w:val="28"/>
                        </w:rPr>
                      </w:pPr>
                      <w:r w:rsidRPr="004F7FD5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291CAC" w:rsidRPr="00A20C88" w:rsidRDefault="00291CAC" w:rsidP="00291CAC">
      <w:pPr>
        <w:spacing w:line="24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A20C88">
        <w:rPr>
          <w:rFonts w:ascii="標楷體" w:eastAsia="標楷體" w:hAnsi="標楷體" w:cs="Arial Unicode MS" w:hint="eastAsia"/>
          <w:b/>
          <w:noProof/>
          <w:color w:val="000000"/>
          <w:spacing w:val="-7"/>
          <w:sz w:val="32"/>
          <w:szCs w:val="32"/>
          <w:lang w:eastAsia="zh-HK"/>
        </w:rPr>
        <w:t>彰化縣</w:t>
      </w:r>
      <w:r w:rsidRPr="00A20C88">
        <w:rPr>
          <w:rFonts w:ascii="標楷體" w:eastAsia="標楷體" w:hAnsi="標楷體" w:hint="eastAsia"/>
          <w:b/>
          <w:sz w:val="32"/>
          <w:szCs w:val="32"/>
        </w:rPr>
        <w:t>草港國民小學1</w:t>
      </w:r>
      <w:r w:rsidR="00DE5D9F">
        <w:rPr>
          <w:rFonts w:ascii="標楷體" w:eastAsia="標楷體" w:hAnsi="標楷體" w:hint="eastAsia"/>
          <w:b/>
          <w:sz w:val="32"/>
          <w:szCs w:val="32"/>
        </w:rPr>
        <w:t>11</w:t>
      </w:r>
      <w:r w:rsidRPr="00A20C88">
        <w:rPr>
          <w:rFonts w:ascii="標楷體" w:eastAsia="標楷體" w:hAnsi="標楷體" w:hint="eastAsia"/>
          <w:b/>
          <w:sz w:val="32"/>
          <w:szCs w:val="32"/>
        </w:rPr>
        <w:t>學年度公開授課【議課】紀錄表</w:t>
      </w:r>
    </w:p>
    <w:tbl>
      <w:tblPr>
        <w:tblStyle w:val="a3"/>
        <w:tblW w:w="964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764"/>
        <w:gridCol w:w="182"/>
        <w:gridCol w:w="1221"/>
        <w:gridCol w:w="3599"/>
      </w:tblGrid>
      <w:tr w:rsidR="00915D88" w:rsidRPr="009E58EB" w:rsidTr="000B46A9">
        <w:trPr>
          <w:trHeight w:val="837"/>
        </w:trPr>
        <w:tc>
          <w:tcPr>
            <w:tcW w:w="1874" w:type="dxa"/>
            <w:vAlign w:val="center"/>
          </w:tcPr>
          <w:p w:rsidR="00915D88" w:rsidRPr="009E58EB" w:rsidRDefault="00915D88" w:rsidP="00915D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議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課人員</w:t>
            </w:r>
            <w:proofErr w:type="gramEnd"/>
          </w:p>
        </w:tc>
        <w:tc>
          <w:tcPr>
            <w:tcW w:w="2764" w:type="dxa"/>
            <w:vAlign w:val="center"/>
          </w:tcPr>
          <w:p w:rsidR="00915D88" w:rsidRPr="009E58EB" w:rsidRDefault="00915D88" w:rsidP="00915D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施秀青、施建寧</w:t>
            </w:r>
          </w:p>
        </w:tc>
        <w:tc>
          <w:tcPr>
            <w:tcW w:w="1403" w:type="dxa"/>
            <w:gridSpan w:val="2"/>
            <w:vAlign w:val="center"/>
          </w:tcPr>
          <w:p w:rsidR="00915D88" w:rsidRPr="009E58EB" w:rsidRDefault="00915D88" w:rsidP="00915D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授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課單元</w:t>
            </w:r>
          </w:p>
        </w:tc>
        <w:tc>
          <w:tcPr>
            <w:tcW w:w="3599" w:type="dxa"/>
            <w:vAlign w:val="center"/>
          </w:tcPr>
          <w:p w:rsidR="00915D88" w:rsidRPr="009E58EB" w:rsidRDefault="008933B6" w:rsidP="00915D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第五單元</w:t>
            </w:r>
          </w:p>
        </w:tc>
      </w:tr>
      <w:tr w:rsidR="00915D88" w:rsidRPr="009E58EB" w:rsidTr="000B46A9">
        <w:trPr>
          <w:trHeight w:val="679"/>
        </w:trPr>
        <w:tc>
          <w:tcPr>
            <w:tcW w:w="1874" w:type="dxa"/>
            <w:vAlign w:val="center"/>
          </w:tcPr>
          <w:p w:rsidR="00915D88" w:rsidRPr="009E58EB" w:rsidRDefault="00915D88" w:rsidP="00915D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議</w:t>
            </w:r>
            <w:r w:rsidRPr="009E58EB">
              <w:rPr>
                <w:rFonts w:ascii="標楷體" w:eastAsia="標楷體" w:hAnsi="標楷體" w:hint="eastAsia"/>
                <w:sz w:val="28"/>
                <w:szCs w:val="28"/>
              </w:rPr>
              <w:t>課時間</w:t>
            </w:r>
            <w:proofErr w:type="gramEnd"/>
          </w:p>
        </w:tc>
        <w:tc>
          <w:tcPr>
            <w:tcW w:w="2764" w:type="dxa"/>
            <w:vAlign w:val="center"/>
          </w:tcPr>
          <w:p w:rsidR="00915D88" w:rsidRPr="009E58EB" w:rsidRDefault="008933B6" w:rsidP="00AB274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5D9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.10.</w:t>
            </w:r>
            <w:r w:rsidR="00DE5D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274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03" w:type="dxa"/>
            <w:gridSpan w:val="2"/>
            <w:vAlign w:val="center"/>
          </w:tcPr>
          <w:p w:rsidR="00915D88" w:rsidRPr="009E58EB" w:rsidRDefault="00915D88" w:rsidP="00915D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599" w:type="dxa"/>
            <w:vAlign w:val="center"/>
          </w:tcPr>
          <w:p w:rsidR="00915D88" w:rsidRPr="009E58EB" w:rsidRDefault="008933B6" w:rsidP="00915D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康軒版數學第七冊</w:t>
            </w:r>
          </w:p>
        </w:tc>
      </w:tr>
      <w:tr w:rsidR="00291CAC" w:rsidRPr="005F250B" w:rsidTr="00811C41">
        <w:trPr>
          <w:trHeight w:val="1852"/>
        </w:trPr>
        <w:tc>
          <w:tcPr>
            <w:tcW w:w="9640" w:type="dxa"/>
            <w:gridSpan w:val="5"/>
          </w:tcPr>
          <w:p w:rsidR="00291CAC" w:rsidRPr="009E58EB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議</w:t>
            </w:r>
            <w:r w:rsidRPr="009E58EB">
              <w:rPr>
                <w:rFonts w:ascii="標楷體" w:eastAsia="標楷體" w:hAnsi="標楷體" w:hint="eastAsia"/>
                <w:sz w:val="32"/>
                <w:szCs w:val="32"/>
              </w:rPr>
              <w:t>課紀錄：</w:t>
            </w:r>
            <w:r w:rsidR="00811C41" w:rsidRPr="009E58EB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9B51F2" w:rsidRDefault="008933B6" w:rsidP="009B51F2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spellStart"/>
            <w:r w:rsidRPr="008933B6">
              <w:rPr>
                <w:rFonts w:ascii="標楷體" w:eastAsia="標楷體" w:hAnsi="標楷體" w:hint="eastAsia"/>
                <w:bCs/>
                <w:sz w:val="28"/>
                <w:szCs w:val="28"/>
              </w:rPr>
              <w:t>學生透過</w:t>
            </w:r>
            <w:r w:rsidRPr="008933B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扣條</w:t>
            </w:r>
            <w:r w:rsidRPr="008933B6">
              <w:rPr>
                <w:rFonts w:ascii="標楷體" w:eastAsia="標楷體" w:hAnsi="標楷體" w:hint="eastAsia"/>
                <w:bCs/>
                <w:sz w:val="28"/>
                <w:szCs w:val="28"/>
              </w:rPr>
              <w:t>操作並以邊長分類，認識正三角形和等腰三角形</w:t>
            </w:r>
            <w:r w:rsidRPr="008933B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的性質</w:t>
            </w:r>
            <w:proofErr w:type="spellEnd"/>
            <w:r w:rsidRPr="008933B6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2923D8" w:rsidRPr="002923D8" w:rsidRDefault="009B51F2" w:rsidP="002923D8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透過分類活動，了解三角形的特性。</w:t>
            </w:r>
          </w:p>
          <w:p w:rsidR="00291CAC" w:rsidRPr="005F250B" w:rsidRDefault="008933B6" w:rsidP="002923D8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proofErr w:type="spellStart"/>
            <w:r w:rsidRPr="002923D8">
              <w:rPr>
                <w:rFonts w:ascii="標楷體" w:eastAsia="標楷體" w:hAnsi="標楷體"/>
                <w:bCs/>
                <w:sz w:val="28"/>
                <w:szCs w:val="28"/>
              </w:rPr>
              <w:t>學生能</w:t>
            </w:r>
            <w:r w:rsidRPr="002923D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透過操作了解，等腰三角形中</w:t>
            </w:r>
            <w:proofErr w:type="spellEnd"/>
            <w:r w:rsidR="00915D88" w:rsidRPr="002923D8">
              <w:rPr>
                <w:rFonts w:ascii="標楷體" w:eastAsia="標楷體" w:hAnsi="標楷體"/>
                <w:bCs/>
                <w:sz w:val="28"/>
                <w:szCs w:val="28"/>
              </w:rPr>
              <w:t>，</w:t>
            </w:r>
            <w:proofErr w:type="spellStart"/>
            <w:r w:rsidRPr="002923D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二條等長的邊為腰，而非課本上三角形的左右二邊</w:t>
            </w:r>
            <w:proofErr w:type="spellEnd"/>
            <w:r w:rsidR="00915D88" w:rsidRPr="002923D8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</w:tc>
      </w:tr>
      <w:tr w:rsidR="00291CAC" w:rsidRPr="005F250B" w:rsidTr="000B46A9">
        <w:trPr>
          <w:trHeight w:val="555"/>
        </w:trPr>
        <w:tc>
          <w:tcPr>
            <w:tcW w:w="4820" w:type="dxa"/>
            <w:gridSpan w:val="3"/>
            <w:vAlign w:val="center"/>
          </w:tcPr>
          <w:p w:rsidR="00291CAC" w:rsidRDefault="00291CAC" w:rsidP="000B46A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議課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1：</w:t>
            </w:r>
            <w:r w:rsidR="00915D88">
              <w:rPr>
                <w:rFonts w:ascii="標楷體" w:eastAsia="標楷體" w:hAnsi="標楷體" w:hint="eastAsia"/>
                <w:sz w:val="32"/>
                <w:szCs w:val="32"/>
              </w:rPr>
              <w:t>教學過程討論</w:t>
            </w:r>
          </w:p>
        </w:tc>
        <w:tc>
          <w:tcPr>
            <w:tcW w:w="4820" w:type="dxa"/>
            <w:gridSpan w:val="2"/>
            <w:vAlign w:val="center"/>
          </w:tcPr>
          <w:p w:rsidR="00291CAC" w:rsidRDefault="00291CAC" w:rsidP="00915D8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議課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2：</w:t>
            </w:r>
            <w:r w:rsidR="00915D88">
              <w:rPr>
                <w:rFonts w:ascii="標楷體" w:eastAsia="標楷體" w:hAnsi="標楷體" w:hint="eastAsia"/>
                <w:sz w:val="32"/>
                <w:szCs w:val="32"/>
              </w:rPr>
              <w:t>教學過程討論</w:t>
            </w:r>
          </w:p>
        </w:tc>
      </w:tr>
      <w:tr w:rsidR="00291CAC" w:rsidRPr="005F250B" w:rsidTr="00DE5D9F">
        <w:trPr>
          <w:trHeight w:val="4652"/>
        </w:trPr>
        <w:tc>
          <w:tcPr>
            <w:tcW w:w="4820" w:type="dxa"/>
            <w:gridSpan w:val="3"/>
          </w:tcPr>
          <w:p w:rsidR="00291CAC" w:rsidRDefault="008D3F31" w:rsidP="00BD7F5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6D730D7D" wp14:editId="71D95F7B">
                  <wp:extent cx="2525086" cy="2440940"/>
                  <wp:effectExtent l="0" t="0" r="889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214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816" cy="2460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</w:tcPr>
          <w:p w:rsidR="00291CAC" w:rsidRDefault="008D3F31" w:rsidP="00BD7F5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5E4DAA4E" wp14:editId="648B6A4B">
                  <wp:extent cx="2280782" cy="2415540"/>
                  <wp:effectExtent l="0" t="0" r="5715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214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687" cy="243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CAC" w:rsidRPr="005F250B" w:rsidRDefault="00291CAC" w:rsidP="00291CAC">
      <w:pPr>
        <w:spacing w:line="0" w:lineRule="atLeast"/>
        <w:jc w:val="both"/>
        <w:rPr>
          <w:rFonts w:ascii="標楷體" w:eastAsia="標楷體" w:hAnsi="標楷體" w:hint="eastAsia"/>
        </w:rPr>
        <w:sectPr w:rsidR="00291CAC" w:rsidRPr="005F250B" w:rsidSect="00DB4F0D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934A09" w:rsidRDefault="00934A09" w:rsidP="00DA0136">
      <w:pPr>
        <w:rPr>
          <w:rFonts w:hint="eastAsia"/>
        </w:rPr>
      </w:pPr>
      <w:bookmarkStart w:id="8" w:name="_GoBack"/>
      <w:bookmarkEnd w:id="8"/>
    </w:p>
    <w:sectPr w:rsidR="00934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F0" w:rsidRDefault="00AB51F0" w:rsidP="006E3B81">
      <w:r>
        <w:separator/>
      </w:r>
    </w:p>
  </w:endnote>
  <w:endnote w:type="continuationSeparator" w:id="0">
    <w:p w:rsidR="00AB51F0" w:rsidRDefault="00AB51F0" w:rsidP="006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F0" w:rsidRDefault="00AB51F0" w:rsidP="006E3B81">
      <w:r>
        <w:separator/>
      </w:r>
    </w:p>
  </w:footnote>
  <w:footnote w:type="continuationSeparator" w:id="0">
    <w:p w:rsidR="00AB51F0" w:rsidRDefault="00AB51F0" w:rsidP="006E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7DE"/>
    <w:multiLevelType w:val="hybridMultilevel"/>
    <w:tmpl w:val="C6CADB14"/>
    <w:lvl w:ilvl="0" w:tplc="6A3C0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02364"/>
    <w:multiLevelType w:val="hybridMultilevel"/>
    <w:tmpl w:val="E4BA4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A105A"/>
    <w:multiLevelType w:val="hybridMultilevel"/>
    <w:tmpl w:val="1ACC65D8"/>
    <w:lvl w:ilvl="0" w:tplc="381AC3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3821AE"/>
    <w:multiLevelType w:val="hybridMultilevel"/>
    <w:tmpl w:val="75A0F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873F2"/>
    <w:multiLevelType w:val="hybridMultilevel"/>
    <w:tmpl w:val="8D8223E2"/>
    <w:lvl w:ilvl="0" w:tplc="E1CCD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9C7D60"/>
    <w:multiLevelType w:val="hybridMultilevel"/>
    <w:tmpl w:val="FCFCE97C"/>
    <w:lvl w:ilvl="0" w:tplc="E31895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AC"/>
    <w:rsid w:val="000A1ABF"/>
    <w:rsid w:val="000E019E"/>
    <w:rsid w:val="001E2044"/>
    <w:rsid w:val="00216AC6"/>
    <w:rsid w:val="002759EF"/>
    <w:rsid w:val="00291CAC"/>
    <w:rsid w:val="002923D8"/>
    <w:rsid w:val="00387491"/>
    <w:rsid w:val="00645521"/>
    <w:rsid w:val="006B6369"/>
    <w:rsid w:val="006E3B81"/>
    <w:rsid w:val="007D5BF8"/>
    <w:rsid w:val="00811C41"/>
    <w:rsid w:val="008933B6"/>
    <w:rsid w:val="008D3F31"/>
    <w:rsid w:val="00915D88"/>
    <w:rsid w:val="00934A09"/>
    <w:rsid w:val="00961A03"/>
    <w:rsid w:val="0098153A"/>
    <w:rsid w:val="009B51F2"/>
    <w:rsid w:val="00A55C15"/>
    <w:rsid w:val="00AB2748"/>
    <w:rsid w:val="00AB51F0"/>
    <w:rsid w:val="00BC422B"/>
    <w:rsid w:val="00BD7F56"/>
    <w:rsid w:val="00D360BF"/>
    <w:rsid w:val="00D50C72"/>
    <w:rsid w:val="00D9468A"/>
    <w:rsid w:val="00DA0136"/>
    <w:rsid w:val="00DE5D9F"/>
    <w:rsid w:val="00E13442"/>
    <w:rsid w:val="00E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C13FD9"/>
  <w15:chartTrackingRefBased/>
  <w15:docId w15:val="{74515F00-1794-4F09-8A4F-6AD541C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C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標題123"/>
    <w:basedOn w:val="a"/>
    <w:rsid w:val="00291CAC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2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B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3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B81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6E3B81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9">
    <w:name w:val="清單段落 字元"/>
    <w:link w:val="a8"/>
    <w:uiPriority w:val="34"/>
    <w:locked/>
    <w:rsid w:val="006E3B81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yachen Yang</cp:lastModifiedBy>
  <cp:revision>5</cp:revision>
  <dcterms:created xsi:type="dcterms:W3CDTF">2023-02-13T04:03:00Z</dcterms:created>
  <dcterms:modified xsi:type="dcterms:W3CDTF">2023-05-25T12:32:00Z</dcterms:modified>
</cp:coreProperties>
</file>