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C025" w14:textId="1CA58CA8" w:rsidR="00C82A70" w:rsidRDefault="00C82A70">
      <w:r>
        <w:t>1.</w:t>
      </w:r>
      <w:r>
        <w:rPr>
          <w:rFonts w:hint="eastAsia"/>
        </w:rPr>
        <w:t>M</w:t>
      </w:r>
      <w:r>
        <w:t>y name is_______</w:t>
      </w:r>
      <w:r>
        <w:rPr>
          <w:rFonts w:hint="eastAsia"/>
        </w:rPr>
        <w:t>.</w:t>
      </w:r>
    </w:p>
    <w:p w14:paraId="7A339FAD" w14:textId="3EC629FE" w:rsidR="00C82A70" w:rsidRDefault="00C82A70">
      <w:pPr>
        <w:rPr>
          <w:rFonts w:hint="eastAsia"/>
        </w:rPr>
      </w:pPr>
      <w:r>
        <w:rPr>
          <w:rFonts w:hint="eastAsia"/>
        </w:rPr>
        <w:t>2</w:t>
      </w:r>
      <w:r>
        <w:t>.I like to eat_______.</w:t>
      </w:r>
    </w:p>
    <w:p w14:paraId="4C5CA62D" w14:textId="47F0FFA7" w:rsidR="00C82A70" w:rsidRDefault="00C82A70">
      <w:r>
        <w:rPr>
          <w:rFonts w:hint="eastAsia"/>
        </w:rPr>
        <w:t>3</w:t>
      </w:r>
      <w:r>
        <w:t>.I study in Daxin.</w:t>
      </w:r>
    </w:p>
    <w:p w14:paraId="038C7666" w14:textId="58CD218E" w:rsidR="00C82A70" w:rsidRDefault="00C82A70">
      <w:r>
        <w:rPr>
          <w:rFonts w:hint="eastAsia"/>
        </w:rPr>
        <w:t>4</w:t>
      </w:r>
      <w:r>
        <w:t>.Mygood friend is_______.</w:t>
      </w:r>
    </w:p>
    <w:p w14:paraId="508D35F4" w14:textId="4B44CDA7" w:rsidR="00C82A70" w:rsidRDefault="00C82A70">
      <w:r>
        <w:rPr>
          <w:rFonts w:hint="eastAsia"/>
        </w:rPr>
        <w:t>5</w:t>
      </w:r>
      <w:r>
        <w:t>.I have_____ brother(sister)</w:t>
      </w:r>
      <w:r>
        <w:rPr>
          <w:rFonts w:hint="eastAsia"/>
        </w:rPr>
        <w:t>.</w:t>
      </w:r>
    </w:p>
    <w:p w14:paraId="29926888" w14:textId="3B12D41A" w:rsidR="00C82A70" w:rsidRDefault="00C82A70">
      <w:r>
        <w:rPr>
          <w:rFonts w:hint="eastAsia"/>
        </w:rPr>
        <w:t>6</w:t>
      </w:r>
      <w:r>
        <w:t>.My favorite animal is_______.</w:t>
      </w:r>
    </w:p>
    <w:p w14:paraId="5C5FC4C6" w14:textId="4FF5EE23" w:rsidR="00C82A70" w:rsidRDefault="00C82A70">
      <w:r>
        <w:rPr>
          <w:rFonts w:hint="eastAsia"/>
        </w:rPr>
        <w:t>洗碗</w:t>
      </w:r>
      <w:r>
        <w:rPr>
          <w:rFonts w:hint="eastAsia"/>
        </w:rPr>
        <w:t>(</w:t>
      </w:r>
      <w:r>
        <w:t>wash the dishes</w:t>
      </w:r>
      <w:r>
        <w:rPr>
          <w:rFonts w:hint="eastAsia"/>
        </w:rPr>
        <w:t>)</w:t>
      </w:r>
    </w:p>
    <w:p w14:paraId="28BDA0FD" w14:textId="49A33421" w:rsidR="00C82A70" w:rsidRDefault="00C82A70">
      <w:r>
        <w:rPr>
          <w:rFonts w:hint="eastAsia"/>
        </w:rPr>
        <w:t>拖地</w:t>
      </w:r>
      <w:r>
        <w:rPr>
          <w:rFonts w:hint="eastAsia"/>
        </w:rPr>
        <w:t>(m</w:t>
      </w:r>
      <w:r>
        <w:t>op the floor</w:t>
      </w:r>
      <w:r>
        <w:rPr>
          <w:rFonts w:hint="eastAsia"/>
        </w:rPr>
        <w:t>)</w:t>
      </w:r>
    </w:p>
    <w:p w14:paraId="1513A7D0" w14:textId="6E623D87" w:rsidR="00C82A70" w:rsidRDefault="00C82A70">
      <w:r>
        <w:rPr>
          <w:rFonts w:hint="eastAsia"/>
        </w:rPr>
        <w:t>曬衣服</w:t>
      </w:r>
      <w:r>
        <w:rPr>
          <w:rFonts w:hint="eastAsia"/>
        </w:rPr>
        <w:t>(</w:t>
      </w:r>
      <w:r>
        <w:t>hang out the laundry</w:t>
      </w:r>
      <w:r>
        <w:rPr>
          <w:rFonts w:hint="eastAsia"/>
        </w:rPr>
        <w:t>)</w:t>
      </w:r>
    </w:p>
    <w:p w14:paraId="49DF4A78" w14:textId="62948695" w:rsidR="00C82A70" w:rsidRDefault="00C82A70">
      <w:r>
        <w:rPr>
          <w:rFonts w:hint="eastAsia"/>
        </w:rPr>
        <w:t>摺衣服</w:t>
      </w:r>
      <w:r w:rsidR="002D7C08">
        <w:rPr>
          <w:rFonts w:hint="eastAsia"/>
        </w:rPr>
        <w:t>(f</w:t>
      </w:r>
      <w:r w:rsidR="002D7C08">
        <w:t>old t</w:t>
      </w:r>
      <w:r w:rsidR="002D7C08">
        <w:t>he laundry</w:t>
      </w:r>
      <w:r w:rsidR="002D7C08">
        <w:rPr>
          <w:rFonts w:hint="eastAsia"/>
        </w:rPr>
        <w:t>)</w:t>
      </w:r>
    </w:p>
    <w:p w14:paraId="76FBF25E" w14:textId="38676868" w:rsidR="002D7C08" w:rsidRDefault="002D7C08">
      <w:r>
        <w:rPr>
          <w:rFonts w:hint="eastAsia"/>
        </w:rPr>
        <w:t>煮飯</w:t>
      </w:r>
      <w:r>
        <w:rPr>
          <w:rFonts w:hint="eastAsia"/>
        </w:rPr>
        <w:t>(</w:t>
      </w:r>
      <w:r>
        <w:t>cook</w:t>
      </w:r>
      <w:r>
        <w:rPr>
          <w:rFonts w:hint="eastAsia"/>
        </w:rPr>
        <w:t>)</w:t>
      </w:r>
    </w:p>
    <w:p w14:paraId="7E2CF1E8" w14:textId="1D4945A6" w:rsidR="002D7C08" w:rsidRPr="002D7C08" w:rsidRDefault="002D7C08">
      <w:pPr>
        <w:rPr>
          <w:rFonts w:hint="eastAsia"/>
        </w:rPr>
      </w:pPr>
      <w:r>
        <w:rPr>
          <w:rFonts w:hint="eastAsia"/>
        </w:rPr>
        <w:t>照顧弟妹</w:t>
      </w:r>
      <w:r>
        <w:rPr>
          <w:rFonts w:hint="eastAsia"/>
        </w:rPr>
        <w:t>(</w:t>
      </w:r>
      <w:r>
        <w:t>take care of my</w:t>
      </w:r>
      <w:r w:rsidRPr="002D7C08">
        <w:t xml:space="preserve"> </w:t>
      </w:r>
      <w:r>
        <w:t>brother</w:t>
      </w:r>
      <w:r>
        <w:t>/</w:t>
      </w:r>
      <w:r>
        <w:t>sister</w:t>
      </w:r>
      <w:r>
        <w:rPr>
          <w:rFonts w:hint="eastAsia"/>
        </w:rPr>
        <w:t>)</w:t>
      </w:r>
    </w:p>
    <w:p w14:paraId="7EEBCA7B" w14:textId="5550E68C" w:rsidR="002D7C08" w:rsidRDefault="002D7C08">
      <w:r>
        <w:rPr>
          <w:rFonts w:hint="eastAsia"/>
        </w:rPr>
        <w:t>倒垃圾</w:t>
      </w:r>
      <w:r>
        <w:rPr>
          <w:rFonts w:hint="eastAsia"/>
        </w:rPr>
        <w:t>()</w:t>
      </w:r>
    </w:p>
    <w:p w14:paraId="1BA97894" w14:textId="78FBF099" w:rsidR="002D7C08" w:rsidRDefault="002D7C08">
      <w:r>
        <w:t>Draw the picture of yourself</w:t>
      </w:r>
    </w:p>
    <w:p w14:paraId="744A2161" w14:textId="091BD681" w:rsidR="002D7C08" w:rsidRDefault="002D7C08">
      <w:r>
        <w:rPr>
          <w:rFonts w:hint="eastAsia"/>
        </w:rPr>
        <w:t>優點</w:t>
      </w:r>
    </w:p>
    <w:p w14:paraId="0C00D75A" w14:textId="46299CFC" w:rsidR="002D7C08" w:rsidRDefault="002D7C08">
      <w:r>
        <w:rPr>
          <w:rFonts w:hint="eastAsia"/>
        </w:rPr>
        <w:t>缺點</w:t>
      </w:r>
    </w:p>
    <w:p w14:paraId="4578395A" w14:textId="3D3D4B72" w:rsidR="002D7C08" w:rsidRDefault="002D7C08">
      <w:r>
        <w:t>Take out your book</w:t>
      </w:r>
    </w:p>
    <w:p w14:paraId="73841F0A" w14:textId="3A1B817D" w:rsidR="002D7C08" w:rsidRPr="00C82A70" w:rsidRDefault="002D7C08">
      <w:pPr>
        <w:rPr>
          <w:rFonts w:hint="eastAsia"/>
        </w:rPr>
      </w:pPr>
      <w:r>
        <w:t>Turn to page_____</w:t>
      </w:r>
      <w:r w:rsidR="0006188A">
        <w:t>.</w:t>
      </w:r>
      <w:bookmarkStart w:id="0" w:name="_GoBack"/>
      <w:bookmarkEnd w:id="0"/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28FA2A95" w:rsidR="00A01DB9" w:rsidRPr="00FC3C30" w:rsidRDefault="00FC3C30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C3C30">
              <w:rPr>
                <w:rFonts w:ascii="標楷體" w:eastAsia="標楷體" w:hAnsi="標楷體" w:hint="eastAsia"/>
                <w:bCs/>
                <w:szCs w:val="24"/>
              </w:rPr>
              <w:t>綜合活動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24FCB8F1" w:rsidR="00A01DB9" w:rsidRDefault="00C30D50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730A5260" w:rsidR="00A01DB9" w:rsidRPr="008C1C9F" w:rsidRDefault="005C0666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52990">
              <w:rPr>
                <w:rFonts w:ascii="Times New Roman" w:eastAsia="標楷體" w:hAnsi="Times New Roman"/>
              </w:rPr>
              <w:t>共</w:t>
            </w:r>
            <w:r w:rsidR="00364FEF">
              <w:rPr>
                <w:rFonts w:ascii="Times New Roman" w:eastAsia="標楷體" w:hAnsi="Times New Roman" w:hint="eastAsia"/>
              </w:rPr>
              <w:t>3</w:t>
            </w:r>
            <w:r w:rsidRPr="00852990">
              <w:rPr>
                <w:rFonts w:ascii="Times New Roman" w:eastAsia="標楷體" w:hAnsi="Times New Roman"/>
              </w:rPr>
              <w:t>節，</w:t>
            </w:r>
            <w:r w:rsidR="00364FEF">
              <w:rPr>
                <w:rFonts w:ascii="Times New Roman" w:eastAsia="標楷體" w:hAnsi="Times New Roman" w:hint="eastAsia"/>
              </w:rPr>
              <w:t>12</w:t>
            </w:r>
            <w:r w:rsidR="00D31EE9" w:rsidRPr="00D31EE9">
              <w:rPr>
                <w:rFonts w:ascii="Times New Roman" w:eastAsia="標楷體" w:hAnsi="Times New Roman" w:hint="eastAsia"/>
              </w:rPr>
              <w:t>0</w:t>
            </w:r>
            <w:r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3B2109EA" w14:textId="627F4BE3" w:rsidR="009925AD" w:rsidRPr="0080085A" w:rsidRDefault="009925AD" w:rsidP="009925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B7F69">
              <w:rPr>
                <w:rFonts w:ascii="標楷體" w:eastAsia="標楷體" w:hAnsi="標楷體" w:hint="eastAsia"/>
                <w:szCs w:val="24"/>
              </w:rPr>
              <w:t>單元</w:t>
            </w:r>
            <w:r w:rsidR="0080085A">
              <w:rPr>
                <w:rFonts w:ascii="標楷體" w:eastAsia="標楷體" w:hAnsi="標楷體" w:hint="eastAsia"/>
                <w:szCs w:val="24"/>
              </w:rPr>
              <w:t>二</w:t>
            </w:r>
            <w:r w:rsidRPr="00F337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0085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085A" w:rsidRPr="0080085A">
              <w:rPr>
                <w:rFonts w:ascii="標楷體" w:eastAsia="標楷體" w:hAnsi="標楷體"/>
                <w:bCs/>
                <w:szCs w:val="24"/>
              </w:rPr>
              <w:t>多元的角色</w:t>
            </w:r>
          </w:p>
          <w:p w14:paraId="61C0321E" w14:textId="0FEB581E" w:rsidR="00A01DB9" w:rsidRDefault="009925AD" w:rsidP="009925A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0085A">
              <w:rPr>
                <w:rFonts w:ascii="標楷體" w:eastAsia="標楷體" w:hAnsi="標楷體" w:hint="eastAsia"/>
                <w:szCs w:val="24"/>
              </w:rPr>
              <w:t>活動</w:t>
            </w:r>
            <w:r w:rsidR="0080085A" w:rsidRPr="0080085A">
              <w:rPr>
                <w:rFonts w:ascii="標楷體" w:eastAsia="標楷體" w:hAnsi="標楷體" w:hint="eastAsia"/>
                <w:szCs w:val="24"/>
              </w:rPr>
              <w:t>一</w:t>
            </w:r>
            <w:r w:rsidRPr="0080085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085A" w:rsidRPr="0080085A">
              <w:rPr>
                <w:rFonts w:ascii="標楷體" w:eastAsia="標楷體" w:hAnsi="標楷體"/>
                <w:bCs/>
                <w:szCs w:val="24"/>
              </w:rPr>
              <w:t>我和我的角色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4304D" w14:textId="3C8FC9E4" w:rsidR="00050500" w:rsidRPr="004C452E" w:rsidRDefault="004C452E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452E">
              <w:rPr>
                <w:rFonts w:ascii="標楷體" w:eastAsia="標楷體" w:hAnsi="標楷體" w:hint="eastAsia"/>
                <w:szCs w:val="24"/>
              </w:rPr>
              <w:t>1a-III-1 欣賞並接納自己與他人。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C452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C452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C452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C452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1B637DDE" w14:textId="07CC5258" w:rsidR="00050500" w:rsidRPr="004C452E" w:rsidRDefault="004C452E" w:rsidP="000505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452E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4DF" w14:textId="1E0BFA1A" w:rsidR="004C452E" w:rsidRPr="004C452E" w:rsidRDefault="004C452E" w:rsidP="004C452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452E">
              <w:rPr>
                <w:rFonts w:ascii="標楷體" w:eastAsia="標楷體" w:hAnsi="標楷體" w:hint="eastAsia"/>
                <w:szCs w:val="24"/>
              </w:rPr>
              <w:t>Aa-III-1 自己與他人特質的欣賞及接納。</w:t>
            </w:r>
          </w:p>
          <w:p w14:paraId="60CE91DE" w14:textId="5D925C74" w:rsidR="00050500" w:rsidRPr="004C452E" w:rsidRDefault="004C452E" w:rsidP="004C452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452E">
              <w:rPr>
                <w:rFonts w:ascii="標楷體" w:eastAsia="標楷體" w:hAnsi="標楷體" w:hint="eastAsia"/>
                <w:szCs w:val="24"/>
              </w:rPr>
              <w:t>Aa-III-2 對自己與他人悅納的表現。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C452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C452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24B6B" w14:textId="5ABE23DA" w:rsidR="009D7107" w:rsidRPr="004C452E" w:rsidRDefault="004C452E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4C452E">
              <w:rPr>
                <w:rFonts w:ascii="標楷體" w:eastAsia="標楷體" w:hAnsi="標楷體" w:hint="eastAsia"/>
                <w:szCs w:val="24"/>
              </w:rPr>
              <w:t>涯 E2 認識不同的生活角色。</w:t>
            </w: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77777777" w:rsidR="008F5262" w:rsidRPr="004C452E" w:rsidRDefault="008F5262" w:rsidP="0021233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27DDE4C8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 w:rsidR="00C30D50">
              <w:rPr>
                <w:rFonts w:ascii="標楷體" w:eastAsia="標楷體" w:hAnsi="標楷體" w:hint="eastAsia"/>
                <w:szCs w:val="24"/>
              </w:rPr>
              <w:t>五</w:t>
            </w:r>
            <w:r w:rsidR="00853E96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綜合活動</w:t>
            </w:r>
            <w:r w:rsidRPr="0019214A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33EF0702" w:rsidR="00FC3C30" w:rsidRDefault="003A6467" w:rsidP="00FC3C30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學生活動</w:t>
            </w:r>
            <w:r w:rsidR="00CF47D7">
              <w:rPr>
                <w:rFonts w:ascii="Times New Roman" w:eastAsia="標楷體" w:hAnsi="Times New Roman" w:hint="eastAsia"/>
              </w:rPr>
              <w:t>手冊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1C3E42A" w14:textId="12A1034E" w:rsidR="004552E6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一、能了解自己在家庭中擔任的角色及其意義與關係。</w:t>
            </w:r>
          </w:p>
          <w:p w14:paraId="6CCFC15D" w14:textId="53B224DD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二、能了解自己在學校、社區中擔任的角色及其意義與關係。</w:t>
            </w:r>
          </w:p>
          <w:p w14:paraId="054EDB6F" w14:textId="531DC990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三、能了解自己擔任的角色及其意義與關係。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4C452E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C452E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4C452E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C452E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101432D" w14:textId="1613AEE5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活動一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4C452E">
              <w:rPr>
                <w:rFonts w:ascii="標楷體" w:eastAsia="標楷體" w:hAnsi="標楷體" w:cs="ARHeiB5-Medium" w:hint="eastAsia"/>
                <w:kern w:val="0"/>
                <w:szCs w:val="24"/>
              </w:rPr>
              <w:t>擔任的家庭角色</w:t>
            </w:r>
          </w:p>
          <w:p w14:paraId="6FDC1400" w14:textId="5CAB7265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教師提問並請兒童發表：「隨著年齡、環境不同，你在家庭中所做的事情有什麼不一樣呢？」</w:t>
            </w:r>
          </w:p>
          <w:p w14:paraId="32FB0CD8" w14:textId="7DB05077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教師請兒童思考與發表：自己在小學一到五年級之間，在家庭中所做的事情有什麼改變。</w:t>
            </w:r>
          </w:p>
          <w:p w14:paraId="7F6D5ECE" w14:textId="7E905F6C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教師帶領兒童參考學生活動手冊的情境圖例發表。</w:t>
            </w:r>
          </w:p>
          <w:p w14:paraId="21DB008B" w14:textId="15DD1F7C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兒童可能回應如下：</w:t>
            </w:r>
          </w:p>
          <w:p w14:paraId="397BF228" w14:textId="68C86D07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常常去關心或陪伴家中的長者，讓他們不會感到孤單寂寞。</w:t>
            </w:r>
          </w:p>
          <w:p w14:paraId="6F0447EC" w14:textId="6C0B9496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每天放學回家都會告訴父母學校發生的事情。</w:t>
            </w:r>
          </w:p>
          <w:p w14:paraId="12482040" w14:textId="27CD4969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農忙時，我會主動去果園幫忙</w:t>
            </w:r>
            <w:r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39E0C5DE" w14:textId="13501FAD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我會和弟弟一起寫作業，有時候我會教他</w:t>
            </w:r>
            <w:r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2E26C3C7" w14:textId="58812175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父母下班回到家，我會主動替父母搥背、陪他們說話。</w:t>
            </w:r>
          </w:p>
          <w:p w14:paraId="246F98D2" w14:textId="071E6EFF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和家人一起整理環境時，我可以開始分擔體力較為吃重的工作。</w:t>
            </w:r>
          </w:p>
          <w:p w14:paraId="73C3B5F4" w14:textId="51041529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我會在大人忙碌的時候自己準備晚餐，讓他們不用擔心。</w:t>
            </w:r>
          </w:p>
          <w:p w14:paraId="43798D3C" w14:textId="0B56DFA9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教師進一步提問：「你對自己在家庭中所擔任的角色有什麼新發現？這些角色對你與家庭而言，具有什麼意義呢？為什麼？」</w:t>
            </w:r>
          </w:p>
          <w:p w14:paraId="061A5C70" w14:textId="30D98996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6.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教師鼓勵兒童發表，並適時給予回饋。</w:t>
            </w:r>
          </w:p>
          <w:p w14:paraId="3717C43A" w14:textId="77777777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8199D5B" w14:textId="6BC9216E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4C452E">
              <w:rPr>
                <w:rFonts w:ascii="標楷體" w:eastAsia="標楷體" w:hAnsi="標楷體" w:cs="ARHeiB5-Medium" w:hint="eastAsia"/>
                <w:kern w:val="0"/>
                <w:szCs w:val="24"/>
              </w:rPr>
              <w:t>角色扮演</w:t>
            </w:r>
          </w:p>
          <w:p w14:paraId="55171575" w14:textId="406C0C60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教師提問並請兒童思考：「你在學校、社區中曾經擔任過什麼角色？</w:t>
            </w:r>
          </w:p>
          <w:p w14:paraId="7D640C39" w14:textId="0C238FF3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說說看，在團體中你會如何表現自己？你對自己所扮演的角色有什麼發</w:t>
            </w:r>
          </w:p>
          <w:p w14:paraId="0235DAA0" w14:textId="77777777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現？」</w:t>
            </w:r>
          </w:p>
          <w:p w14:paraId="0D0EE5CB" w14:textId="6B1C265E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教師引導各組兒童參考學生活動手冊的情境照片及說明，分享自己所擔任過的角色。</w:t>
            </w:r>
          </w:p>
          <w:p w14:paraId="35603CD3" w14:textId="3E501CC0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教師提問並邀請自願的兒童分享：「你對自己在學校中擔任的角色有什麼發現呢？」</w:t>
            </w:r>
          </w:p>
          <w:p w14:paraId="4CF82730" w14:textId="3E9DA089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教師鼓勵兒童發表，並適時給予回饋。</w:t>
            </w:r>
          </w:p>
          <w:p w14:paraId="2655A278" w14:textId="538384DD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教師鼓勵其他兒童，聽完同學的發表後，給予正向回饋。</w:t>
            </w:r>
          </w:p>
          <w:p w14:paraId="359A6B78" w14:textId="450F476D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6.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教師參考學生活動手冊的提問，引導兒童討論並分享：</w:t>
            </w:r>
          </w:p>
          <w:p w14:paraId="710A0796" w14:textId="6D88C1BA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你對自己所扮演的角色是否滿意？為什麼？</w:t>
            </w:r>
          </w:p>
          <w:p w14:paraId="196E3CDD" w14:textId="327CE40C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你在學校中扮演的角色，是否曾與同學發生衝突？為什麼？</w:t>
            </w:r>
          </w:p>
          <w:p w14:paraId="3053F35A" w14:textId="0F8D924A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4C452E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如果你在學校中扮演的角色和老師或同學的期待不同時，你會怎麼處理？為什麼？</w:t>
            </w:r>
          </w:p>
          <w:p w14:paraId="0675B84F" w14:textId="6211DB2D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7.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教師引導兒童思考：「你在學校、社區中擔任的角色對你與學校而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言，具有什麼意義呢？為什麼？」</w:t>
            </w:r>
          </w:p>
          <w:p w14:paraId="483E18FF" w14:textId="59C3B446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8.</w:t>
            </w: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教師總結，並作適時的回饋與補充說明。</w:t>
            </w:r>
          </w:p>
          <w:p w14:paraId="0C142482" w14:textId="77777777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2CDE022" w14:textId="5B2F90EB" w:rsidR="004C452E" w:rsidRPr="004C452E" w:rsidRDefault="004C452E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活動三</w:t>
            </w:r>
            <w:r w:rsidR="00364FEF"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4C452E">
              <w:rPr>
                <w:rFonts w:ascii="標楷體" w:eastAsia="標楷體" w:hAnsi="標楷體" w:cs="ARHeiB5-Medium" w:hint="eastAsia"/>
                <w:kern w:val="0"/>
                <w:szCs w:val="24"/>
              </w:rPr>
              <w:t>角色扮演</w:t>
            </w:r>
          </w:p>
          <w:p w14:paraId="7ACCC81A" w14:textId="607078AF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教師提問並請兒童思考：「了解自己在家庭、學校、社區擔任的角色後，你對自己與家庭、學校及社區的關係有什麼不一樣的想法呢？」</w:t>
            </w:r>
          </w:p>
          <w:p w14:paraId="4516C6B5" w14:textId="57FC8387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教師引導兒童參考學生活動手冊的情境照片及說明，分享自己的發現。</w:t>
            </w:r>
          </w:p>
          <w:p w14:paraId="333B0689" w14:textId="7B195943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教師提問並邀請自願的兒童分享，兒童可能回應如下：</w:t>
            </w:r>
          </w:p>
          <w:p w14:paraId="2F289F99" w14:textId="5871D912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我是社區的一份子，雖然我還是國小學生，對於社區我可以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5D22F30A" w14:textId="139FC42D" w:rsidR="004C452E" w:rsidRPr="00364FEF" w:rsidRDefault="00364FEF" w:rsidP="004C452E">
            <w:pPr>
              <w:autoSpaceDE w:val="0"/>
              <w:autoSpaceDN w:val="0"/>
              <w:adjustRightInd w:val="0"/>
              <w:rPr>
                <w:rFonts w:ascii="標楷體" w:eastAsiaTheme="minorEastAsia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了解自己在家裡的角色之後，做事情的心情開始不一樣了，我覺得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</w:t>
            </w:r>
          </w:p>
          <w:p w14:paraId="4F4E467E" w14:textId="7335B9FA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以前媽媽要我幫她倒水時，我會覺得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  <w:r w:rsidR="004C452E" w:rsidRPr="004C452E">
              <w:rPr>
                <w:rFonts w:ascii="標楷體" w:eastAsia="標楷體" w:hAnsi="標楷體" w:cs="微軟正黑體" w:hint="eastAsia"/>
                <w:kern w:val="0"/>
                <w:szCs w:val="24"/>
              </w:rPr>
              <w:t>，現在我覺得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57BF9C43" w14:textId="1DCACB35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一開始想擔任糾察隊為大家服務是因為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  <w:r w:rsidR="004C452E" w:rsidRPr="004C452E">
              <w:rPr>
                <w:rFonts w:ascii="標楷體" w:eastAsia="標楷體" w:hAnsi="標楷體" w:cs="微軟正黑體" w:hint="eastAsia"/>
                <w:kern w:val="0"/>
                <w:szCs w:val="24"/>
              </w:rPr>
              <w:t>，現在我發現這個角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色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18EDF9F8" w14:textId="3730DDAB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以前我覺得擔任菜圃的小天使很麻煩，但是現在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34641D9C" w14:textId="76EDA876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="004C452E" w:rsidRPr="004C452E">
              <w:rPr>
                <w:rFonts w:ascii="標楷體" w:eastAsia="標楷體" w:hAnsi="標楷體" w:cs="HL0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原本擔任社區小小導覽員只是因為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  <w:r w:rsidR="004C452E" w:rsidRPr="004C452E">
              <w:rPr>
                <w:rFonts w:ascii="標楷體" w:eastAsia="標楷體" w:hAnsi="標楷體" w:cs="微軟正黑體" w:hint="eastAsia"/>
                <w:kern w:val="0"/>
                <w:szCs w:val="24"/>
              </w:rPr>
              <w:t>，在理解我自己的角色之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後</w:t>
            </w:r>
            <w:r w:rsidR="004C452E" w:rsidRPr="004C452E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03CFEDF6" w14:textId="28906C44" w:rsidR="004C452E" w:rsidRPr="004C452E" w:rsidRDefault="00364FEF" w:rsidP="004C452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教師鼓勵兒童發表，並適時給予回饋。</w:t>
            </w:r>
          </w:p>
          <w:p w14:paraId="6434E711" w14:textId="71084FC7" w:rsidR="004C452E" w:rsidRPr="004C452E" w:rsidRDefault="00364FEF" w:rsidP="00364FEF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="004C452E" w:rsidRPr="004C452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教師鼓勵其他兒童，聽完同學的發表後，給予正向回饋。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C0F" w14:textId="77777777" w:rsidR="003D4B5A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14:paraId="50C9E4EA" w14:textId="77777777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1DB68FA" w14:textId="77777777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C06AC54" w14:textId="77777777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A42C6FA" w14:textId="77777777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5D50E81" w14:textId="77777777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53BD042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2B12AAD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1BEF940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66CF441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CE31996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F595D44" w14:textId="61CA5B02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14:paraId="525BE85F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AEE694B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74A217D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1F37794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443F20F6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44E0600C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ED18EAA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85AF595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48C4FA3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5D7F975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989BDCA" w14:textId="25FAFA0C" w:rsidR="004C452E" w:rsidRDefault="00364FEF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14:paraId="6442E8BD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5E78C40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410A16E1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B1C8FF4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1CB51CA" w14:textId="77777777" w:rsidR="004C452E" w:rsidRDefault="004C452E" w:rsidP="004C452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C916F0F" w14:textId="3ED82A21" w:rsidR="004C452E" w:rsidRDefault="004C452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5BD2DD6" w14:textId="77777777" w:rsidR="005902F7" w:rsidRPr="00F61243" w:rsidRDefault="005902F7" w:rsidP="005902F7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F61243">
              <w:rPr>
                <w:rFonts w:ascii="標楷體" w:eastAsia="標楷體" w:hAnsi="標楷體" w:hint="eastAsia"/>
                <w:szCs w:val="24"/>
              </w:rPr>
              <w:lastRenderedPageBreak/>
              <w:t>口頭討論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發表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課堂問答</w:t>
            </w:r>
          </w:p>
          <w:p w14:paraId="4FCD1D34" w14:textId="378F8469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7D77C80" w14:textId="40CFF17F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4707B6B" w14:textId="6A3B6906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438EB04" w14:textId="169CB825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551260E" w14:textId="652DACEB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244F984D" w14:textId="1C928F27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D8A8217" w14:textId="05AD8BAB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6DD3D465" w14:textId="72880626" w:rsidR="003D4B5A" w:rsidRDefault="003D4B5A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D558AE4" w14:textId="77777777" w:rsidR="001C355E" w:rsidRPr="00F61243" w:rsidRDefault="001C355E" w:rsidP="001C355E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F61243">
              <w:rPr>
                <w:rFonts w:ascii="標楷體" w:eastAsia="標楷體" w:hAnsi="標楷體" w:hint="eastAsia"/>
                <w:szCs w:val="24"/>
              </w:rPr>
              <w:t>口頭討論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發表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課堂問答</w:t>
            </w:r>
          </w:p>
          <w:p w14:paraId="0AE63C32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D9FF7A5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CEC5899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20FAF63" w14:textId="28576EFC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D497E1B" w14:textId="4777B35D" w:rsidR="00364FEF" w:rsidRDefault="00364FEF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628E3A8" w14:textId="77777777" w:rsidR="00364FEF" w:rsidRDefault="00364FEF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16592E9D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65DFEAB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0D15D9E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BF6DD02" w14:textId="77777777" w:rsidR="001C355E" w:rsidRPr="00F61243" w:rsidRDefault="001C355E" w:rsidP="001C355E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F61243">
              <w:rPr>
                <w:rFonts w:ascii="標楷體" w:eastAsia="標楷體" w:hAnsi="標楷體" w:hint="eastAsia"/>
                <w:szCs w:val="24"/>
              </w:rPr>
              <w:t>口頭討論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發表</w:t>
            </w:r>
            <w:r w:rsidRPr="00F61243">
              <w:rPr>
                <w:rFonts w:ascii="標楷體" w:eastAsia="標楷體" w:hAnsi="標楷體" w:hint="eastAsia"/>
                <w:szCs w:val="24"/>
              </w:rPr>
              <w:br/>
              <w:t>課堂問答</w:t>
            </w:r>
          </w:p>
          <w:p w14:paraId="7B012E11" w14:textId="77777777" w:rsidR="001C355E" w:rsidRP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775140CD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3CD3A0FF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0EFFEAD3" w14:textId="77777777" w:rsidR="001C355E" w:rsidRDefault="001C355E" w:rsidP="001C355E">
            <w:pPr>
              <w:spacing w:beforeLines="70" w:before="252"/>
              <w:jc w:val="both"/>
              <w:rPr>
                <w:rFonts w:ascii="Times New Roman" w:eastAsia="標楷體" w:hAnsi="Times New Roman"/>
              </w:rPr>
            </w:pPr>
          </w:p>
          <w:p w14:paraId="525E8444" w14:textId="77777777" w:rsidR="00BF60AC" w:rsidRPr="00BF60AC" w:rsidRDefault="00BF60AC" w:rsidP="00BF60AC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4449B331" w14:textId="77777777">
        <w:trPr>
          <w:trHeight w:val="605"/>
        </w:trPr>
        <w:tc>
          <w:tcPr>
            <w:tcW w:w="9889" w:type="dxa"/>
            <w:gridSpan w:val="10"/>
          </w:tcPr>
          <w:p w14:paraId="4D2491FD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14:paraId="0F0169EF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A01DB9" w14:paraId="11B20CDF" w14:textId="77777777">
        <w:trPr>
          <w:trHeight w:val="93"/>
        </w:trPr>
        <w:tc>
          <w:tcPr>
            <w:tcW w:w="9889" w:type="dxa"/>
            <w:gridSpan w:val="10"/>
          </w:tcPr>
          <w:p w14:paraId="5A6C2F92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14:paraId="0369ECE7" w14:textId="77777777" w:rsidR="00A01DB9" w:rsidRDefault="00A01DB9" w:rsidP="009C43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01DB9" w14:paraId="7847354D" w14:textId="77777777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76A48E4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14:paraId="21F2BCF1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48ED" w14:textId="77777777" w:rsidR="00D7414E" w:rsidRDefault="00D7414E">
      <w:r>
        <w:separator/>
      </w:r>
    </w:p>
  </w:endnote>
  <w:endnote w:type="continuationSeparator" w:id="0">
    <w:p w14:paraId="4A521DFF" w14:textId="77777777" w:rsidR="00D7414E" w:rsidRDefault="00D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6C2A" w14:textId="77777777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D46516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14:paraId="798D3F39" w14:textId="77777777" w:rsidR="00442073" w:rsidRDefault="00442073" w:rsidP="00442073">
    <w:pPr>
      <w:pStyle w:val="a6"/>
      <w:ind w:right="400"/>
      <w:jc w:val="right"/>
    </w:pPr>
    <w:r>
      <w:rPr>
        <w:rFonts w:hint="eastAsia"/>
      </w:rPr>
      <w:t>翰林綜合活動課程</w:t>
    </w:r>
  </w:p>
  <w:p w14:paraId="6DDD4FB6" w14:textId="7A85C96C" w:rsidR="00C839AF" w:rsidRDefault="00C839AF" w:rsidP="00442073">
    <w:pPr>
      <w:pStyle w:val="a6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B98D" w14:textId="77777777" w:rsidR="00D7414E" w:rsidRDefault="00D7414E">
      <w:r>
        <w:separator/>
      </w:r>
    </w:p>
  </w:footnote>
  <w:footnote w:type="continuationSeparator" w:id="0">
    <w:p w14:paraId="2F94BB08" w14:textId="77777777" w:rsidR="00D7414E" w:rsidRDefault="00D7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B9"/>
    <w:rsid w:val="000372A4"/>
    <w:rsid w:val="00046A44"/>
    <w:rsid w:val="00050500"/>
    <w:rsid w:val="00061047"/>
    <w:rsid w:val="0006188A"/>
    <w:rsid w:val="00080793"/>
    <w:rsid w:val="00086C1A"/>
    <w:rsid w:val="000A476F"/>
    <w:rsid w:val="000A560C"/>
    <w:rsid w:val="000D1FCD"/>
    <w:rsid w:val="000E2DD1"/>
    <w:rsid w:val="000F117A"/>
    <w:rsid w:val="0010213E"/>
    <w:rsid w:val="00104DF9"/>
    <w:rsid w:val="00105598"/>
    <w:rsid w:val="001558AB"/>
    <w:rsid w:val="00167196"/>
    <w:rsid w:val="0018763D"/>
    <w:rsid w:val="001A28B4"/>
    <w:rsid w:val="001C355E"/>
    <w:rsid w:val="001D766B"/>
    <w:rsid w:val="00212331"/>
    <w:rsid w:val="002339BA"/>
    <w:rsid w:val="00272506"/>
    <w:rsid w:val="002A3BE6"/>
    <w:rsid w:val="002A55CA"/>
    <w:rsid w:val="002B6DDB"/>
    <w:rsid w:val="002C71E2"/>
    <w:rsid w:val="002D0144"/>
    <w:rsid w:val="002D6686"/>
    <w:rsid w:val="002D7C08"/>
    <w:rsid w:val="002F65A4"/>
    <w:rsid w:val="00360A0B"/>
    <w:rsid w:val="00364FEF"/>
    <w:rsid w:val="003A0B86"/>
    <w:rsid w:val="003A6467"/>
    <w:rsid w:val="003C201A"/>
    <w:rsid w:val="003C5DD5"/>
    <w:rsid w:val="003C722B"/>
    <w:rsid w:val="003D4B5A"/>
    <w:rsid w:val="00402FE5"/>
    <w:rsid w:val="00403DD6"/>
    <w:rsid w:val="00437718"/>
    <w:rsid w:val="00442073"/>
    <w:rsid w:val="00452C60"/>
    <w:rsid w:val="004552E6"/>
    <w:rsid w:val="0045597D"/>
    <w:rsid w:val="004B4C3D"/>
    <w:rsid w:val="004C452E"/>
    <w:rsid w:val="004F271C"/>
    <w:rsid w:val="00511B3F"/>
    <w:rsid w:val="0053321F"/>
    <w:rsid w:val="005902F7"/>
    <w:rsid w:val="0059496E"/>
    <w:rsid w:val="005A3AFB"/>
    <w:rsid w:val="005C0666"/>
    <w:rsid w:val="005E2409"/>
    <w:rsid w:val="005F67E7"/>
    <w:rsid w:val="006264CD"/>
    <w:rsid w:val="00640FB4"/>
    <w:rsid w:val="00674483"/>
    <w:rsid w:val="00681C26"/>
    <w:rsid w:val="00695923"/>
    <w:rsid w:val="006B0B59"/>
    <w:rsid w:val="006F7472"/>
    <w:rsid w:val="00707C0E"/>
    <w:rsid w:val="007163A9"/>
    <w:rsid w:val="007558E9"/>
    <w:rsid w:val="00772D5E"/>
    <w:rsid w:val="00776A46"/>
    <w:rsid w:val="007B4EBD"/>
    <w:rsid w:val="007D0A36"/>
    <w:rsid w:val="0080085A"/>
    <w:rsid w:val="0080155D"/>
    <w:rsid w:val="00852990"/>
    <w:rsid w:val="00853E96"/>
    <w:rsid w:val="008C1C9F"/>
    <w:rsid w:val="008E3660"/>
    <w:rsid w:val="008F5262"/>
    <w:rsid w:val="00916F48"/>
    <w:rsid w:val="009456EE"/>
    <w:rsid w:val="00953E13"/>
    <w:rsid w:val="00982EC1"/>
    <w:rsid w:val="009925AD"/>
    <w:rsid w:val="0099429C"/>
    <w:rsid w:val="009B3710"/>
    <w:rsid w:val="009C43A7"/>
    <w:rsid w:val="009D7107"/>
    <w:rsid w:val="00A01DB9"/>
    <w:rsid w:val="00A70450"/>
    <w:rsid w:val="00A90142"/>
    <w:rsid w:val="00AA7E1F"/>
    <w:rsid w:val="00AD4827"/>
    <w:rsid w:val="00AD5D6A"/>
    <w:rsid w:val="00AF0740"/>
    <w:rsid w:val="00B37807"/>
    <w:rsid w:val="00BD6E44"/>
    <w:rsid w:val="00BE2C36"/>
    <w:rsid w:val="00BF60AC"/>
    <w:rsid w:val="00C27BB0"/>
    <w:rsid w:val="00C30D50"/>
    <w:rsid w:val="00C74D8A"/>
    <w:rsid w:val="00C82A70"/>
    <w:rsid w:val="00C839AF"/>
    <w:rsid w:val="00CA6A35"/>
    <w:rsid w:val="00CF0B33"/>
    <w:rsid w:val="00CF47D7"/>
    <w:rsid w:val="00CF777E"/>
    <w:rsid w:val="00D26A90"/>
    <w:rsid w:val="00D31EE9"/>
    <w:rsid w:val="00D46516"/>
    <w:rsid w:val="00D470EC"/>
    <w:rsid w:val="00D7414E"/>
    <w:rsid w:val="00D85D47"/>
    <w:rsid w:val="00DB42C8"/>
    <w:rsid w:val="00DD358F"/>
    <w:rsid w:val="00E14E76"/>
    <w:rsid w:val="00E60914"/>
    <w:rsid w:val="00E737DD"/>
    <w:rsid w:val="00E86238"/>
    <w:rsid w:val="00EE597B"/>
    <w:rsid w:val="00EF1559"/>
    <w:rsid w:val="00F0018A"/>
    <w:rsid w:val="00F33790"/>
    <w:rsid w:val="00F54C84"/>
    <w:rsid w:val="00F71D42"/>
    <w:rsid w:val="00F80364"/>
    <w:rsid w:val="00FA2D18"/>
    <w:rsid w:val="00FC3C3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3B73-84BD-463F-970D-F27E4D13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315</Words>
  <Characters>1799</Characters>
  <Application>Microsoft Office Word</Application>
  <DocSecurity>0</DocSecurity>
  <Lines>14</Lines>
  <Paragraphs>4</Paragraphs>
  <ScaleCrop>false</ScaleCrop>
  <Company>Toshiba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dsses</cp:lastModifiedBy>
  <cp:revision>6</cp:revision>
  <cp:lastPrinted>2018-12-17T01:31:00Z</cp:lastPrinted>
  <dcterms:created xsi:type="dcterms:W3CDTF">2022-10-14T07:22:00Z</dcterms:created>
  <dcterms:modified xsi:type="dcterms:W3CDTF">2022-10-14T07:40:00Z</dcterms:modified>
</cp:coreProperties>
</file>