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3F" w:rsidRDefault="00550FC3">
      <w:r>
        <w:rPr>
          <w:rFonts w:hint="eastAsia"/>
        </w:rPr>
        <w:t xml:space="preserve"> </w:t>
      </w:r>
      <w:r w:rsidRPr="00550FC3">
        <w:rPr>
          <w:rFonts w:hint="eastAsia"/>
          <w:b/>
          <w:sz w:val="28"/>
          <w:szCs w:val="28"/>
        </w:rPr>
        <w:t xml:space="preserve"> </w:t>
      </w:r>
      <w:r w:rsidRPr="00550FC3">
        <w:rPr>
          <w:rFonts w:hint="eastAsia"/>
          <w:b/>
          <w:sz w:val="28"/>
          <w:szCs w:val="28"/>
        </w:rPr>
        <w:t>第二課古詩選</w:t>
      </w:r>
      <w:r w:rsidRPr="00550FC3">
        <w:rPr>
          <w:b/>
          <w:sz w:val="28"/>
          <w:szCs w:val="28"/>
        </w:rPr>
        <w:t>—</w:t>
      </w:r>
      <w:r w:rsidRPr="00550FC3">
        <w:rPr>
          <w:rFonts w:hint="eastAsia"/>
          <w:b/>
          <w:sz w:val="28"/>
          <w:szCs w:val="28"/>
        </w:rPr>
        <w:t>慈烏夜啼</w:t>
      </w:r>
      <w:r w:rsidRPr="00550FC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學習單</w:t>
      </w:r>
      <w:r w:rsidRPr="00550FC3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>彰德國中</w:t>
      </w:r>
      <w:r>
        <w:rPr>
          <w:rFonts w:hint="eastAsia"/>
        </w:rPr>
        <w:t xml:space="preserve"> </w:t>
      </w:r>
      <w:r>
        <w:rPr>
          <w:rFonts w:hint="eastAsia"/>
        </w:rPr>
        <w:t>八年</w:t>
      </w:r>
      <w:r>
        <w:rPr>
          <w:rFonts w:hint="eastAsia"/>
        </w:rPr>
        <w:t xml:space="preserve">   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6"/>
        <w:gridCol w:w="4686"/>
        <w:gridCol w:w="4684"/>
      </w:tblGrid>
      <w:tr w:rsidR="00550FC3" w:rsidRPr="00651536" w:rsidTr="006570F8">
        <w:tc>
          <w:tcPr>
            <w:tcW w:w="519" w:type="pct"/>
            <w:tcMar>
              <w:left w:w="57" w:type="dxa"/>
              <w:right w:w="57" w:type="dxa"/>
            </w:tcMar>
            <w:vAlign w:val="center"/>
          </w:tcPr>
          <w:p w:rsidR="00550FC3" w:rsidRPr="00651536" w:rsidRDefault="00550FC3" w:rsidP="006570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651536" w:rsidRDefault="00550FC3" w:rsidP="006570F8">
            <w:pPr>
              <w:jc w:val="center"/>
              <w:rPr>
                <w:rFonts w:hint="eastAsia"/>
                <w:b/>
              </w:rPr>
            </w:pPr>
            <w:r w:rsidRPr="00651536">
              <w:rPr>
                <w:rFonts w:hint="eastAsia"/>
                <w:b/>
              </w:rPr>
              <w:t>題　　目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651536" w:rsidRDefault="00550FC3" w:rsidP="006570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回</w:t>
            </w:r>
            <w:r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   </w:t>
            </w:r>
            <w:r w:rsidRPr="00651536">
              <w:rPr>
                <w:rFonts w:hint="eastAsia"/>
                <w:b/>
              </w:rPr>
              <w:t>答</w:t>
            </w:r>
            <w:r>
              <w:rPr>
                <w:rFonts w:hint="eastAsia"/>
                <w:b/>
              </w:rPr>
              <w:t xml:space="preserve">     </w:t>
            </w:r>
          </w:p>
        </w:tc>
      </w:tr>
      <w:tr w:rsidR="00550FC3" w:rsidRPr="00BE44AF" w:rsidTr="006570F8">
        <w:trPr>
          <w:trHeight w:val="1066"/>
        </w:trPr>
        <w:tc>
          <w:tcPr>
            <w:tcW w:w="5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Default="00550FC3" w:rsidP="006570F8">
            <w:pPr>
              <w:jc w:val="center"/>
              <w:rPr>
                <w:rFonts w:hint="eastAsia"/>
                <w:b/>
              </w:rPr>
            </w:pPr>
            <w:r w:rsidRPr="00651536">
              <w:rPr>
                <w:rFonts w:hint="eastAsia"/>
                <w:b/>
              </w:rPr>
              <w:t>慈烏</w:t>
            </w:r>
          </w:p>
          <w:p w:rsidR="00550FC3" w:rsidRPr="00651536" w:rsidRDefault="00550FC3" w:rsidP="006570F8">
            <w:pPr>
              <w:jc w:val="center"/>
              <w:rPr>
                <w:rFonts w:hint="eastAsia"/>
                <w:b/>
              </w:rPr>
            </w:pPr>
            <w:r w:rsidRPr="00651536">
              <w:rPr>
                <w:rFonts w:hint="eastAsia"/>
                <w:b/>
              </w:rPr>
              <w:t>夜啼</w:t>
            </w: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085FC7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慈烏發出「啞啞」的鳴叫聲，原因是什麼？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pStyle w:val="0221"/>
              <w:adjustRightInd/>
              <w:snapToGrid/>
              <w:spacing w:line="240" w:lineRule="auto"/>
              <w:ind w:left="312" w:hanging="312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因為慈烏喪母，所以發出哀鳴。</w:t>
            </w:r>
          </w:p>
        </w:tc>
      </w:tr>
      <w:tr w:rsidR="00550FC3" w:rsidRPr="00BE44AF" w:rsidTr="006570F8">
        <w:trPr>
          <w:trHeight w:val="1373"/>
        </w:trPr>
        <w:tc>
          <w:tcPr>
            <w:tcW w:w="5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Pr="00651536" w:rsidRDefault="00550FC3" w:rsidP="006570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「晝夜不飛去，經年守故林」透露出慈烏什麼樣的情懷？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寫出慈烏喪母後的悲痛之深，由「晝夜」而「經年」，可見孺慕之深、喪母之痛。</w:t>
            </w:r>
          </w:p>
        </w:tc>
      </w:tr>
      <w:tr w:rsidR="00550FC3" w:rsidRPr="00BE44AF" w:rsidTr="006570F8">
        <w:trPr>
          <w:trHeight w:val="1541"/>
        </w:trPr>
        <w:tc>
          <w:tcPr>
            <w:tcW w:w="5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Pr="00651536" w:rsidRDefault="00550FC3" w:rsidP="006570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085FC7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詩中哪兩句既寫出慈烏哀鳴的原因，又道出作者當下的心境？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聲中如告訴，未盡反哺心。</w:t>
            </w:r>
          </w:p>
        </w:tc>
      </w:tr>
      <w:tr w:rsidR="00550FC3" w:rsidRPr="00BE44AF" w:rsidTr="006570F8">
        <w:tc>
          <w:tcPr>
            <w:tcW w:w="5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Pr="00651536" w:rsidRDefault="00550FC3" w:rsidP="006570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詩中哪些句子藉自問自答來揭露母恩深重，無以為報？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百鳥豈無母，爾獨哀怨深？應是母慈重，使爾悲不任。</w:t>
            </w:r>
          </w:p>
        </w:tc>
      </w:tr>
      <w:tr w:rsidR="00550FC3" w:rsidRPr="00BE44AF" w:rsidTr="006570F8">
        <w:tc>
          <w:tcPr>
            <w:tcW w:w="5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jc w:val="center"/>
              <w:rPr>
                <w:rFonts w:hint="eastAsia"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慈烏夜啼一詩中提到哪兩個人物？他們各代表哪一類型的人？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(1)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吳起、曾參。</w:t>
            </w:r>
          </w:p>
          <w:p w:rsidR="00550FC3" w:rsidRPr="00BE44AF" w:rsidRDefault="00550FC3" w:rsidP="006570F8">
            <w:pPr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(2)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吳起：不孝之人。曾參：孝子。</w:t>
            </w:r>
          </w:p>
        </w:tc>
      </w:tr>
      <w:tr w:rsidR="00550FC3" w:rsidRPr="00BE44AF" w:rsidTr="006570F8">
        <w:trPr>
          <w:trHeight w:val="1639"/>
        </w:trPr>
        <w:tc>
          <w:tcPr>
            <w:tcW w:w="5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jc w:val="center"/>
              <w:rPr>
                <w:rFonts w:hint="eastAsia"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作者說：「嗟哉斯徒輩，其心不如禽！」其中「斯徒輩」、「禽」分別指什麼？把這兩者相提並論的用意何在？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tabs>
                <w:tab w:val="left" w:pos="312"/>
              </w:tabs>
              <w:ind w:left="576" w:hangingChars="240" w:hanging="576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(1)</w:t>
            </w:r>
            <w:r w:rsidRPr="00BE44AF">
              <w:rPr>
                <w:color w:val="FFFFFF"/>
              </w:rPr>
              <w:tab/>
            </w:r>
            <w:r w:rsidRPr="00BE44AF">
              <w:rPr>
                <w:color w:val="FFFFFF"/>
              </w:rPr>
              <w:fldChar w:fldCharType="begin"/>
            </w:r>
            <w:r w:rsidRPr="00BE44AF">
              <w:rPr>
                <w:color w:val="FFFFFF"/>
              </w:rPr>
              <w:instrText xml:space="preserve"> </w:instrText>
            </w:r>
            <w:r w:rsidRPr="00BE44AF">
              <w:rPr>
                <w:rFonts w:hint="eastAsia"/>
                <w:color w:val="FFFFFF"/>
              </w:rPr>
              <w:instrText>eq \o\ac(</w:instrText>
            </w:r>
            <w:r w:rsidRPr="00BE44AF">
              <w:rPr>
                <w:rFonts w:hint="eastAsia"/>
                <w:color w:val="FFFFFF"/>
              </w:rPr>
              <w:instrText>○</w:instrText>
            </w:r>
            <w:r w:rsidRPr="00BE44AF">
              <w:rPr>
                <w:rFonts w:hint="eastAsia"/>
                <w:color w:val="FFFFFF"/>
              </w:rPr>
              <w:instrText>,</w:instrText>
            </w:r>
            <w:r w:rsidRPr="00BE44AF">
              <w:rPr>
                <w:rFonts w:hint="eastAsia"/>
                <w:color w:val="FFFFFF"/>
                <w:position w:val="3"/>
                <w:sz w:val="16"/>
              </w:rPr>
              <w:instrText>1</w:instrText>
            </w:r>
            <w:r w:rsidRPr="00BE44AF">
              <w:rPr>
                <w:rFonts w:hint="eastAsia"/>
                <w:color w:val="FFFFFF"/>
              </w:rPr>
              <w:instrText>)</w:instrText>
            </w:r>
            <w:r w:rsidRPr="00BE44AF">
              <w:rPr>
                <w:color w:val="FFFFFF"/>
              </w:rPr>
              <w:fldChar w:fldCharType="end"/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斯徒輩：吳起這一類的不孝之人。</w:t>
            </w:r>
          </w:p>
          <w:p w:rsidR="00550FC3" w:rsidRPr="00BE44AF" w:rsidRDefault="00550FC3" w:rsidP="006570F8">
            <w:pPr>
              <w:tabs>
                <w:tab w:val="left" w:pos="312"/>
              </w:tabs>
              <w:ind w:left="576" w:hangingChars="240" w:hanging="576"/>
              <w:jc w:val="both"/>
              <w:rPr>
                <w:rFonts w:hint="eastAsia"/>
                <w:color w:val="FFFFFF"/>
              </w:rPr>
            </w:pPr>
            <w:r w:rsidRPr="00BE44AF">
              <w:rPr>
                <w:color w:val="FFFFFF"/>
              </w:rPr>
              <w:tab/>
            </w:r>
            <w:r w:rsidRPr="00BE44AF">
              <w:rPr>
                <w:color w:val="FFFFFF"/>
              </w:rPr>
              <w:fldChar w:fldCharType="begin"/>
            </w:r>
            <w:r w:rsidRPr="00BE44AF">
              <w:rPr>
                <w:color w:val="FFFFFF"/>
              </w:rPr>
              <w:instrText xml:space="preserve"> </w:instrText>
            </w:r>
            <w:r w:rsidRPr="00BE44AF">
              <w:rPr>
                <w:rFonts w:hint="eastAsia"/>
                <w:color w:val="FFFFFF"/>
              </w:rPr>
              <w:instrText>eq \o\ac(</w:instrText>
            </w:r>
            <w:r w:rsidRPr="00BE44AF">
              <w:rPr>
                <w:rFonts w:hint="eastAsia"/>
                <w:color w:val="FFFFFF"/>
              </w:rPr>
              <w:instrText>○</w:instrText>
            </w:r>
            <w:r w:rsidRPr="00BE44AF">
              <w:rPr>
                <w:rFonts w:hint="eastAsia"/>
                <w:color w:val="FFFFFF"/>
              </w:rPr>
              <w:instrText>,</w:instrText>
            </w:r>
            <w:r w:rsidRPr="00BE44AF">
              <w:rPr>
                <w:rFonts w:hint="eastAsia"/>
                <w:color w:val="FFFFFF"/>
                <w:position w:val="3"/>
                <w:sz w:val="16"/>
              </w:rPr>
              <w:instrText>2</w:instrText>
            </w:r>
            <w:r w:rsidRPr="00BE44AF">
              <w:rPr>
                <w:rFonts w:hint="eastAsia"/>
                <w:color w:val="FFFFFF"/>
              </w:rPr>
              <w:instrText>)</w:instrText>
            </w:r>
            <w:r w:rsidRPr="00BE44AF">
              <w:rPr>
                <w:color w:val="FFFFFF"/>
              </w:rPr>
              <w:fldChar w:fldCharType="end"/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禽：慈烏。</w:t>
            </w:r>
          </w:p>
          <w:p w:rsidR="00550FC3" w:rsidRPr="00BE44AF" w:rsidRDefault="00550FC3" w:rsidP="006570F8">
            <w:pPr>
              <w:tabs>
                <w:tab w:val="left" w:pos="312"/>
              </w:tabs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(2)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作者將兩者相提並論，諷刺並凸顯不孝之人禽鳥不如。</w:t>
            </w:r>
          </w:p>
        </w:tc>
      </w:tr>
      <w:tr w:rsidR="00550FC3" w:rsidRPr="00BE44AF" w:rsidTr="006570F8">
        <w:tc>
          <w:tcPr>
            <w:tcW w:w="5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jc w:val="center"/>
              <w:rPr>
                <w:rFonts w:hint="eastAsia"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D446E0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慈烏夜啼一詩以吳起和曾參作對比，具有什麼作用？【問題討論三】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以戰國名將吳起「母歿喪不臨」的故事為反例，讓人們知道百善孝為先，功名事業不能重過行孝，否則禽鳥不如。又以孝子曾參讚頌慈烏，透過鮮明的對比，彰顯孝的美德，引領讀者自省。</w:t>
            </w:r>
          </w:p>
        </w:tc>
      </w:tr>
      <w:tr w:rsidR="00550FC3" w:rsidRPr="00BE44AF" w:rsidTr="006570F8">
        <w:tc>
          <w:tcPr>
            <w:tcW w:w="5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0FC3" w:rsidRPr="006F12E4" w:rsidRDefault="00550FC3" w:rsidP="006570F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41" w:type="pct"/>
            <w:tcMar>
              <w:left w:w="57" w:type="dxa"/>
              <w:right w:w="57" w:type="dxa"/>
            </w:tcMar>
            <w:vAlign w:val="center"/>
          </w:tcPr>
          <w:p w:rsidR="00550FC3" w:rsidRPr="00085FC7" w:rsidRDefault="00550FC3" w:rsidP="006570F8">
            <w:pPr>
              <w:pStyle w:val="021-1"/>
              <w:adjustRightInd/>
              <w:snapToGrid/>
              <w:spacing w:line="240" w:lineRule="auto"/>
              <w:ind w:left="240" w:hanging="240"/>
              <w:rPr>
                <w:rFonts w:hint="eastAsia"/>
              </w:rPr>
            </w:pPr>
            <w:r w:rsidRPr="00D446E0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>
              <w:tab/>
            </w:r>
            <w:r w:rsidRPr="00D446E0">
              <w:rPr>
                <w:rFonts w:hint="eastAsia"/>
              </w:rPr>
              <w:t>慈烏夜啼旨在勸人行孝要及時，身為國中生的你，可以如何實踐孝道？請說出具體的做法。【問題討論四】</w:t>
            </w:r>
          </w:p>
        </w:tc>
        <w:tc>
          <w:tcPr>
            <w:tcW w:w="2240" w:type="pct"/>
            <w:tcMar>
              <w:left w:w="57" w:type="dxa"/>
              <w:right w:w="57" w:type="dxa"/>
            </w:tcMar>
            <w:vAlign w:val="center"/>
          </w:tcPr>
          <w:p w:rsidR="00550FC3" w:rsidRPr="00BE44AF" w:rsidRDefault="00550FC3" w:rsidP="006570F8">
            <w:pPr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(1)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不做危險甚至是違法的事情，不要讓父母操心。如：無照騎乘機車、抽菸、吸毒、打架滋事等。</w:t>
            </w:r>
          </w:p>
          <w:p w:rsidR="00550FC3" w:rsidRPr="00BE44AF" w:rsidRDefault="00550FC3" w:rsidP="006570F8">
            <w:pPr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(2)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與父母相處的態度要和悅、有禮，勿頂撞父母。</w:t>
            </w:r>
          </w:p>
          <w:p w:rsidR="00550FC3" w:rsidRPr="00BE44AF" w:rsidRDefault="00550FC3" w:rsidP="006570F8">
            <w:pPr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(3)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體貼父母，顧慮家裡的經濟狀況，在物質上不做過分的要求。</w:t>
            </w:r>
          </w:p>
          <w:p w:rsidR="00550FC3" w:rsidRPr="00BE44AF" w:rsidRDefault="00550FC3" w:rsidP="006570F8">
            <w:pPr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(4)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分擔家務，減輕父母的負擔。</w:t>
            </w:r>
          </w:p>
          <w:p w:rsidR="00550FC3" w:rsidRPr="00BE44AF" w:rsidRDefault="00550FC3" w:rsidP="006570F8">
            <w:pPr>
              <w:ind w:left="312" w:hangingChars="130" w:hanging="312"/>
              <w:jc w:val="both"/>
              <w:rPr>
                <w:rFonts w:hint="eastAsia"/>
                <w:color w:val="FFFFFF"/>
              </w:rPr>
            </w:pPr>
            <w:r w:rsidRPr="00BE44AF">
              <w:rPr>
                <w:rFonts w:hint="eastAsia"/>
                <w:color w:val="FFFFFF"/>
              </w:rPr>
              <w:t>(5)</w:t>
            </w:r>
            <w:r w:rsidRPr="00BE44AF">
              <w:rPr>
                <w:color w:val="FFFFFF"/>
              </w:rPr>
              <w:tab/>
            </w:r>
            <w:r w:rsidRPr="00BE44AF">
              <w:rPr>
                <w:rFonts w:hint="eastAsia"/>
                <w:color w:val="FFFFFF"/>
              </w:rPr>
              <w:t>外出時要告知父母自己的行蹤，讓父母安心。鼓勵同學踴躍發言）</w:t>
            </w:r>
          </w:p>
        </w:tc>
      </w:tr>
    </w:tbl>
    <w:p w:rsidR="00550FC3" w:rsidRPr="006921BB" w:rsidRDefault="00550FC3" w:rsidP="00550FC3"/>
    <w:p w:rsidR="00550FC3" w:rsidRDefault="00550FC3">
      <w:pPr>
        <w:rPr>
          <w:rFonts w:hint="eastAsia"/>
        </w:rPr>
      </w:pPr>
    </w:p>
    <w:sectPr w:rsidR="00550FC3" w:rsidSect="00550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C3"/>
    <w:rsid w:val="00537FA2"/>
    <w:rsid w:val="00550FC3"/>
    <w:rsid w:val="00C0313F"/>
    <w:rsid w:val="00C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226E"/>
  <w15:chartTrackingRefBased/>
  <w15:docId w15:val="{579098E2-8FED-4BEE-8AEC-45FC313F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F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-1">
    <w:name w:val="021-內文1."/>
    <w:basedOn w:val="a"/>
    <w:link w:val="021-10"/>
    <w:rsid w:val="00550FC3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kern w:val="0"/>
      <w:szCs w:val="20"/>
    </w:rPr>
  </w:style>
  <w:style w:type="paragraph" w:customStyle="1" w:styleId="0221">
    <w:name w:val="022內文(1)"/>
    <w:basedOn w:val="a"/>
    <w:rsid w:val="00550FC3"/>
    <w:pPr>
      <w:widowControl/>
      <w:adjustRightInd w:val="0"/>
      <w:snapToGrid w:val="0"/>
      <w:spacing w:line="360" w:lineRule="atLeast"/>
      <w:ind w:left="130" w:hangingChars="130" w:hanging="130"/>
      <w:jc w:val="both"/>
    </w:pPr>
    <w:rPr>
      <w:bCs/>
      <w:kern w:val="0"/>
      <w:szCs w:val="20"/>
    </w:rPr>
  </w:style>
  <w:style w:type="character" w:customStyle="1" w:styleId="021-10">
    <w:name w:val="021-內文1. 字元"/>
    <w:basedOn w:val="a0"/>
    <w:link w:val="021-1"/>
    <w:rsid w:val="00550FC3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導師室教師專用(安裝程式洽資訊組)</dc:creator>
  <cp:keywords/>
  <dc:description/>
  <cp:lastModifiedBy>導師室教師專用(安裝程式洽資訊組)</cp:lastModifiedBy>
  <cp:revision>1</cp:revision>
  <dcterms:created xsi:type="dcterms:W3CDTF">2022-09-22T06:29:00Z</dcterms:created>
  <dcterms:modified xsi:type="dcterms:W3CDTF">2022-09-22T06:32:00Z</dcterms:modified>
</cp:coreProperties>
</file>