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7" w:type="dxa"/>
        <w:tblInd w:w="47" w:type="dxa"/>
        <w:tblCellMar>
          <w:top w:w="135" w:type="dxa"/>
          <w:left w:w="25" w:type="dxa"/>
          <w:bottom w:w="28" w:type="dxa"/>
        </w:tblCellMar>
        <w:tblLook w:val="04A0" w:firstRow="1" w:lastRow="0" w:firstColumn="1" w:lastColumn="0" w:noHBand="0" w:noVBand="1"/>
      </w:tblPr>
      <w:tblGrid>
        <w:gridCol w:w="659"/>
        <w:gridCol w:w="688"/>
        <w:gridCol w:w="4904"/>
        <w:gridCol w:w="491"/>
        <w:gridCol w:w="447"/>
        <w:gridCol w:w="687"/>
        <w:gridCol w:w="997"/>
        <w:gridCol w:w="704"/>
      </w:tblGrid>
      <w:tr w:rsidR="00223426" w:rsidRPr="00223426" w:rsidTr="00223426">
        <w:trPr>
          <w:trHeight w:val="401"/>
        </w:trPr>
        <w:tc>
          <w:tcPr>
            <w:tcW w:w="13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單元名稱</w:t>
            </w:r>
          </w:p>
        </w:tc>
        <w:tc>
          <w:tcPr>
            <w:tcW w:w="49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426" w:rsidRPr="00223426" w:rsidRDefault="00223426" w:rsidP="00223426">
            <w:r w:rsidRPr="00223426">
              <w:rPr>
                <w:rFonts w:hint="eastAsia"/>
              </w:rPr>
              <w:t xml:space="preserve">2-1 </w:t>
            </w:r>
            <w:r w:rsidRPr="00223426">
              <w:rPr>
                <w:rFonts w:hint="eastAsia"/>
              </w:rPr>
              <w:t>點、直線與圓之間的位置關係</w:t>
            </w:r>
          </w:p>
        </w:tc>
        <w:tc>
          <w:tcPr>
            <w:tcW w:w="93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pPr>
              <w:rPr>
                <w:rFonts w:hint="eastAsia"/>
              </w:rPr>
            </w:pPr>
            <w:r>
              <w:rPr>
                <w:rFonts w:hint="eastAsia"/>
              </w:rPr>
              <w:t>節數</w:t>
            </w:r>
          </w:p>
        </w:tc>
        <w:tc>
          <w:tcPr>
            <w:tcW w:w="238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23426" w:rsidRPr="00223426" w:rsidRDefault="00223426" w:rsidP="00223426"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節</w:t>
            </w:r>
          </w:p>
        </w:tc>
      </w:tr>
      <w:tr w:rsidR="00223426" w:rsidRPr="00223426" w:rsidTr="00223426">
        <w:trPr>
          <w:trHeight w:val="204"/>
        </w:trPr>
        <w:tc>
          <w:tcPr>
            <w:tcW w:w="13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</w:tcPr>
          <w:p w:rsidR="00223426" w:rsidRPr="00223426" w:rsidRDefault="00223426" w:rsidP="00223426">
            <w:r w:rsidRPr="00223426">
              <w:rPr>
                <w:b/>
              </w:rPr>
              <w:t>實施年級</w:t>
            </w:r>
            <w:r w:rsidRPr="00223426">
              <w:rPr>
                <w:b/>
              </w:rPr>
              <w:t xml:space="preserve">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426" w:rsidRPr="00223426" w:rsidRDefault="00223426" w:rsidP="00223426">
            <w:r w:rsidRPr="00223426">
              <w:rPr>
                <w:rFonts w:hint="eastAsia"/>
              </w:rPr>
              <w:t>三年級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>
              <w:rPr>
                <w:rFonts w:hint="eastAsia"/>
              </w:rPr>
              <w:t>班級</w:t>
            </w:r>
          </w:p>
        </w:tc>
        <w:tc>
          <w:tcPr>
            <w:tcW w:w="2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23426" w:rsidRPr="00223426" w:rsidRDefault="00223426" w:rsidP="00223426">
            <w:r>
              <w:rPr>
                <w:rFonts w:hint="eastAsia"/>
              </w:rPr>
              <w:t>902</w:t>
            </w:r>
          </w:p>
        </w:tc>
      </w:tr>
      <w:tr w:rsidR="00223426" w:rsidRPr="00223426" w:rsidTr="00223426">
        <w:trPr>
          <w:trHeight w:val="701"/>
        </w:trPr>
        <w:tc>
          <w:tcPr>
            <w:tcW w:w="13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核心素養</w:t>
            </w:r>
          </w:p>
        </w:tc>
        <w:tc>
          <w:tcPr>
            <w:tcW w:w="8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426" w:rsidRPr="00223426" w:rsidRDefault="00223426" w:rsidP="00223426">
            <w:pPr>
              <w:snapToGrid w:val="0"/>
            </w:pPr>
            <w:r w:rsidRPr="00223426">
              <w:t xml:space="preserve">A </w:t>
            </w:r>
            <w:r w:rsidRPr="00223426">
              <w:t>自主行動</w:t>
            </w:r>
            <w:r>
              <w:rPr>
                <w:rFonts w:hint="eastAsia"/>
              </w:rPr>
              <w:t xml:space="preserve">                             </w:t>
            </w:r>
            <w:r w:rsidRPr="00223426">
              <w:t xml:space="preserve">C </w:t>
            </w:r>
            <w:r w:rsidRPr="00223426">
              <w:t>社會參與</w:t>
            </w:r>
          </w:p>
          <w:p w:rsidR="00223426" w:rsidRPr="00223426" w:rsidRDefault="00223426" w:rsidP="00223426">
            <w:pPr>
              <w:snapToGrid w:val="0"/>
            </w:pPr>
            <w:r w:rsidRPr="00223426">
              <w:rPr>
                <w:rFonts w:hint="eastAsia"/>
              </w:rPr>
              <w:t xml:space="preserve">A1 </w:t>
            </w:r>
            <w:r w:rsidRPr="00223426">
              <w:rPr>
                <w:rFonts w:hint="eastAsia"/>
              </w:rPr>
              <w:t>身心素質與自我精進</w:t>
            </w:r>
            <w:r>
              <w:rPr>
                <w:rFonts w:hint="eastAsia"/>
              </w:rPr>
              <w:t xml:space="preserve">                  </w:t>
            </w:r>
            <w:r w:rsidRPr="00223426">
              <w:t>C2</w:t>
            </w:r>
            <w:r w:rsidRPr="00223426">
              <w:rPr>
                <w:rFonts w:hint="eastAsia"/>
              </w:rPr>
              <w:t xml:space="preserve"> </w:t>
            </w:r>
            <w:r w:rsidRPr="00223426">
              <w:t>人際關係與團隊合作</w:t>
            </w:r>
          </w:p>
          <w:p w:rsidR="00223426" w:rsidRPr="00223426" w:rsidRDefault="00223426" w:rsidP="00223426">
            <w:r w:rsidRPr="00223426">
              <w:rPr>
                <w:rFonts w:hint="eastAsia"/>
              </w:rPr>
              <w:t xml:space="preserve">A2 </w:t>
            </w:r>
            <w:r w:rsidRPr="00223426">
              <w:rPr>
                <w:rFonts w:hint="eastAsia"/>
              </w:rPr>
              <w:t>系統思考與解決問題</w:t>
            </w:r>
            <w:r>
              <w:rPr>
                <w:rFonts w:hint="eastAsia"/>
              </w:rPr>
              <w:t xml:space="preserve">                  </w:t>
            </w:r>
          </w:p>
        </w:tc>
      </w:tr>
      <w:tr w:rsidR="00223426" w:rsidRPr="00223426" w:rsidTr="00223426">
        <w:trPr>
          <w:trHeight w:val="2141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領域學習重點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核心素養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426" w:rsidRPr="00223426" w:rsidRDefault="00223426" w:rsidP="00223426">
            <w:r w:rsidRPr="00223426">
              <w:t>數</w:t>
            </w:r>
            <w:r w:rsidRPr="00223426">
              <w:t>-J-A1</w:t>
            </w:r>
            <w:r w:rsidRPr="00223426">
              <w:rPr>
                <w:rFonts w:hint="eastAsia"/>
              </w:rPr>
              <w:t xml:space="preserve"> </w:t>
            </w:r>
            <w:r w:rsidRPr="00223426">
              <w:t>對於學習數學有信心和正向態度，能使用適當的數學語言進行溝通，並能將所學應用於日常生活中。</w:t>
            </w:r>
          </w:p>
          <w:p w:rsidR="00223426" w:rsidRPr="00223426" w:rsidRDefault="00223426" w:rsidP="00223426">
            <w:r w:rsidRPr="00223426">
              <w:t>數</w:t>
            </w:r>
            <w:r w:rsidRPr="00223426">
              <w:t>-J-A2</w:t>
            </w:r>
            <w:r w:rsidRPr="00223426">
              <w:rPr>
                <w:rFonts w:hint="eastAsia"/>
              </w:rPr>
              <w:t xml:space="preserve"> </w:t>
            </w:r>
            <w:r w:rsidRPr="00223426">
              <w:t>具備有理數、根式、坐標系之運作能力，並能以符號代表數或幾何物件，執行運算與推論，在生活情境或可理解的想像情境中，分析本質以解決問題。</w:t>
            </w:r>
          </w:p>
          <w:p w:rsidR="00223426" w:rsidRPr="00223426" w:rsidRDefault="00223426" w:rsidP="00223426">
            <w:r w:rsidRPr="00223426">
              <w:t>數</w:t>
            </w:r>
            <w:r w:rsidRPr="00223426">
              <w:t>-J-C2</w:t>
            </w:r>
            <w:r w:rsidRPr="00223426">
              <w:rPr>
                <w:rFonts w:hint="eastAsia"/>
              </w:rPr>
              <w:t xml:space="preserve"> </w:t>
            </w:r>
            <w:r w:rsidRPr="00223426">
              <w:t>樂於與他人良好互動與溝通以解決問題，並欣賞問題的多元解法。</w:t>
            </w:r>
          </w:p>
        </w:tc>
        <w:tc>
          <w:tcPr>
            <w:tcW w:w="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議題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學習主題</w:t>
            </w:r>
          </w:p>
        </w:tc>
        <w:tc>
          <w:tcPr>
            <w:tcW w:w="2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23426" w:rsidRPr="00223426" w:rsidRDefault="00223426" w:rsidP="00223426">
            <w:r w:rsidRPr="00223426">
              <w:rPr>
                <w:rFonts w:hint="eastAsia"/>
              </w:rPr>
              <w:t>1.</w:t>
            </w:r>
            <w:r w:rsidRPr="00223426">
              <w:rPr>
                <w:rFonts w:hint="eastAsia"/>
              </w:rPr>
              <w:t>圓</w:t>
            </w:r>
          </w:p>
          <w:p w:rsidR="00223426" w:rsidRPr="00223426" w:rsidRDefault="00223426" w:rsidP="00223426">
            <w:r w:rsidRPr="00223426">
              <w:rPr>
                <w:rFonts w:hint="eastAsia"/>
              </w:rPr>
              <w:t>2.</w:t>
            </w:r>
            <w:r w:rsidRPr="00223426">
              <w:rPr>
                <w:rFonts w:hint="eastAsia"/>
              </w:rPr>
              <w:t>點與圓的位置關係</w:t>
            </w:r>
          </w:p>
          <w:p w:rsidR="00223426" w:rsidRPr="00223426" w:rsidRDefault="00223426" w:rsidP="00223426">
            <w:r w:rsidRPr="00223426">
              <w:rPr>
                <w:rFonts w:hint="eastAsia"/>
              </w:rPr>
              <w:t>3.</w:t>
            </w:r>
            <w:r w:rsidRPr="00223426">
              <w:rPr>
                <w:rFonts w:hint="eastAsia"/>
              </w:rPr>
              <w:t>直線與圓的位置關係</w:t>
            </w:r>
          </w:p>
          <w:p w:rsidR="00223426" w:rsidRPr="00223426" w:rsidRDefault="00223426" w:rsidP="00223426">
            <w:r w:rsidRPr="00223426">
              <w:rPr>
                <w:rFonts w:hint="eastAsia"/>
              </w:rPr>
              <w:t>4.</w:t>
            </w:r>
            <w:r w:rsidRPr="00223426">
              <w:rPr>
                <w:rFonts w:hint="eastAsia"/>
              </w:rPr>
              <w:t>切線段</w:t>
            </w:r>
          </w:p>
          <w:p w:rsidR="00223426" w:rsidRPr="00223426" w:rsidRDefault="00223426" w:rsidP="00223426">
            <w:r w:rsidRPr="00223426">
              <w:rPr>
                <w:rFonts w:hint="eastAsia"/>
              </w:rPr>
              <w:t>5.</w:t>
            </w:r>
            <w:r w:rsidRPr="00223426">
              <w:rPr>
                <w:rFonts w:hint="eastAsia"/>
              </w:rPr>
              <w:t>弦與弦心距</w:t>
            </w:r>
          </w:p>
        </w:tc>
      </w:tr>
      <w:tr w:rsidR="00223426" w:rsidRPr="00223426" w:rsidTr="00223426">
        <w:trPr>
          <w:trHeight w:val="448"/>
        </w:trPr>
        <w:tc>
          <w:tcPr>
            <w:tcW w:w="65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pPr>
              <w:rPr>
                <w:b/>
              </w:rPr>
            </w:pPr>
          </w:p>
        </w:tc>
        <w:tc>
          <w:tcPr>
            <w:tcW w:w="68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pPr>
              <w:rPr>
                <w:b/>
              </w:rPr>
            </w:pP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426" w:rsidRPr="00223426" w:rsidRDefault="00223426" w:rsidP="00223426">
            <w:pPr>
              <w:rPr>
                <w:i/>
              </w:rPr>
            </w:pPr>
          </w:p>
        </w:tc>
        <w:tc>
          <w:tcPr>
            <w:tcW w:w="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pPr>
              <w:rPr>
                <w:b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pPr>
              <w:rPr>
                <w:b/>
              </w:rPr>
            </w:pPr>
            <w:r w:rsidRPr="00223426">
              <w:rPr>
                <w:rFonts w:hint="eastAsia"/>
                <w:b/>
              </w:rPr>
              <w:t>實質內涵</w:t>
            </w:r>
          </w:p>
        </w:tc>
        <w:tc>
          <w:tcPr>
            <w:tcW w:w="2388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000000"/>
            </w:tcBorders>
          </w:tcPr>
          <w:p w:rsidR="00223426" w:rsidRPr="00223426" w:rsidRDefault="00223426" w:rsidP="00223426">
            <w:r w:rsidRPr="00223426">
              <w:rPr>
                <w:rFonts w:hint="eastAsia"/>
              </w:rPr>
              <w:t>閱</w:t>
            </w:r>
            <w:r w:rsidRPr="00223426">
              <w:rPr>
                <w:rFonts w:hint="eastAsia"/>
              </w:rPr>
              <w:t xml:space="preserve">J1 </w:t>
            </w:r>
            <w:r w:rsidRPr="00223426">
              <w:rPr>
                <w:rFonts w:hint="eastAsia"/>
              </w:rPr>
              <w:t>發展多元文本的閱讀策略。</w:t>
            </w:r>
          </w:p>
          <w:p w:rsidR="00223426" w:rsidRPr="00223426" w:rsidRDefault="00223426" w:rsidP="00223426">
            <w:r w:rsidRPr="00223426">
              <w:rPr>
                <w:rFonts w:hint="eastAsia"/>
              </w:rPr>
              <w:t>閱</w:t>
            </w:r>
            <w:r w:rsidRPr="00223426">
              <w:rPr>
                <w:rFonts w:hint="eastAsia"/>
              </w:rPr>
              <w:t xml:space="preserve">J3 </w:t>
            </w:r>
            <w:r w:rsidRPr="00223426">
              <w:rPr>
                <w:rFonts w:hint="eastAsia"/>
              </w:rPr>
              <w:t>理解學科知識內的重要詞彙的意涵，並懂得如何運用該詞彙與他人進行溝通。</w:t>
            </w:r>
          </w:p>
          <w:p w:rsidR="00223426" w:rsidRPr="00223426" w:rsidRDefault="00223426" w:rsidP="00223426">
            <w:r w:rsidRPr="00223426">
              <w:rPr>
                <w:rFonts w:hint="eastAsia"/>
              </w:rPr>
              <w:t>戶</w:t>
            </w:r>
            <w:r w:rsidRPr="00223426">
              <w:rPr>
                <w:rFonts w:hint="eastAsia"/>
              </w:rPr>
              <w:t xml:space="preserve">J2 </w:t>
            </w:r>
            <w:r w:rsidRPr="00223426">
              <w:rPr>
                <w:rFonts w:hint="eastAsia"/>
              </w:rPr>
              <w:t>擴充對環境的理解，運用所學的知識到生活當中，具備觀察、描述、測量、紀錄的能力。</w:t>
            </w:r>
          </w:p>
          <w:p w:rsidR="00223426" w:rsidRPr="00223426" w:rsidRDefault="00223426" w:rsidP="00223426">
            <w:r w:rsidRPr="00223426">
              <w:rPr>
                <w:rFonts w:hint="eastAsia"/>
              </w:rPr>
              <w:t>戶</w:t>
            </w:r>
            <w:r w:rsidRPr="00223426">
              <w:rPr>
                <w:rFonts w:hint="eastAsia"/>
              </w:rPr>
              <w:t xml:space="preserve">J3 </w:t>
            </w:r>
            <w:r w:rsidRPr="00223426">
              <w:rPr>
                <w:rFonts w:hint="eastAsia"/>
              </w:rPr>
              <w:t>理解知識與生活環境的關係，獲得心靈的喜悅，培養積極面對挑戰的能力與態度。</w:t>
            </w:r>
          </w:p>
        </w:tc>
      </w:tr>
      <w:tr w:rsidR="00223426" w:rsidRPr="00223426" w:rsidTr="00223426">
        <w:trPr>
          <w:trHeight w:val="971"/>
        </w:trPr>
        <w:tc>
          <w:tcPr>
            <w:tcW w:w="65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3426" w:rsidRPr="00223426" w:rsidRDefault="00223426" w:rsidP="00223426"/>
        </w:tc>
        <w:tc>
          <w:tcPr>
            <w:tcW w:w="6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學習表現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3426" w:rsidRPr="00223426" w:rsidRDefault="00223426" w:rsidP="00223426">
            <w:r w:rsidRPr="00223426">
              <w:rPr>
                <w:rFonts w:hint="eastAsia"/>
              </w:rPr>
              <w:t xml:space="preserve">s-IV-14 </w:t>
            </w:r>
            <w:r w:rsidRPr="00223426">
              <w:rPr>
                <w:rFonts w:hint="eastAsia"/>
              </w:rPr>
              <w:t>認識圓的相關概念（如半徑、弦、弧、弓形等）和幾何性質（如圓心角、圓周角、圓內接四邊形的對角互補等），並理解弧長、圓面積、扇形面積的公式。</w:t>
            </w:r>
          </w:p>
        </w:tc>
        <w:tc>
          <w:tcPr>
            <w:tcW w:w="491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:rsidR="00223426" w:rsidRPr="00223426" w:rsidRDefault="00223426" w:rsidP="00223426"/>
        </w:tc>
        <w:tc>
          <w:tcPr>
            <w:tcW w:w="447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/>
        </w:tc>
        <w:tc>
          <w:tcPr>
            <w:tcW w:w="2388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223426" w:rsidRPr="00223426" w:rsidRDefault="00223426" w:rsidP="00223426"/>
        </w:tc>
      </w:tr>
      <w:tr w:rsidR="00223426" w:rsidRPr="00223426" w:rsidTr="00223426">
        <w:trPr>
          <w:trHeight w:val="20"/>
        </w:trPr>
        <w:tc>
          <w:tcPr>
            <w:tcW w:w="65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23426" w:rsidRPr="00223426" w:rsidRDefault="00223426" w:rsidP="00223426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學習內容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426" w:rsidRPr="00223426" w:rsidRDefault="00223426" w:rsidP="00223426">
            <w:r w:rsidRPr="00223426">
              <w:rPr>
                <w:rFonts w:hint="eastAsia"/>
              </w:rPr>
              <w:t xml:space="preserve">S-9-5 </w:t>
            </w:r>
            <w:r w:rsidRPr="00223426">
              <w:rPr>
                <w:rFonts w:hint="eastAsia"/>
              </w:rPr>
              <w:t>圓弧長與扇形面積：以π表示圓周率；弦、圓弧、弓形的意義；圓弧長公式；扇形面積公式。</w:t>
            </w:r>
          </w:p>
          <w:p w:rsidR="00223426" w:rsidRPr="00223426" w:rsidRDefault="00223426" w:rsidP="00223426">
            <w:r w:rsidRPr="00223426">
              <w:rPr>
                <w:rFonts w:hint="eastAsia"/>
              </w:rPr>
              <w:t xml:space="preserve">S-9-6 </w:t>
            </w:r>
            <w:r w:rsidRPr="00223426">
              <w:rPr>
                <w:rFonts w:hint="eastAsia"/>
              </w:rPr>
              <w:t>圓的幾何性質：圓心角、圓周角與所對應弧的度數三者之間的關係；圓內接四邊形對角互補；切線段等長。</w:t>
            </w:r>
          </w:p>
          <w:p w:rsidR="00223426" w:rsidRPr="00223426" w:rsidRDefault="00223426" w:rsidP="00223426">
            <w:r w:rsidRPr="00223426">
              <w:rPr>
                <w:rFonts w:hint="eastAsia"/>
              </w:rPr>
              <w:t xml:space="preserve">S-9-7 </w:t>
            </w:r>
            <w:r w:rsidRPr="00223426">
              <w:rPr>
                <w:rFonts w:hint="eastAsia"/>
              </w:rPr>
              <w:t>點、直線與圓的關係：點與圓的位置關係（內部、圓上、外部）；直線與圓的位置關係（不相交、相切、交於兩點）；圓心與切點的連線垂直此切線（切線性質）；圓心到弦的垂直線段（弦心距）垂直平分此弦。</w:t>
            </w:r>
          </w:p>
        </w:tc>
        <w:tc>
          <w:tcPr>
            <w:tcW w:w="4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23426" w:rsidRPr="00223426" w:rsidRDefault="00223426" w:rsidP="00223426"/>
        </w:tc>
        <w:tc>
          <w:tcPr>
            <w:tcW w:w="44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/>
        </w:tc>
        <w:tc>
          <w:tcPr>
            <w:tcW w:w="238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426" w:rsidRPr="00223426" w:rsidRDefault="00223426" w:rsidP="00223426"/>
        </w:tc>
      </w:tr>
      <w:tr w:rsidR="00223426" w:rsidRPr="00223426" w:rsidTr="00223426">
        <w:trPr>
          <w:trHeight w:val="1551"/>
        </w:trPr>
        <w:tc>
          <w:tcPr>
            <w:tcW w:w="13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學習目標</w:t>
            </w:r>
          </w:p>
        </w:tc>
        <w:tc>
          <w:tcPr>
            <w:tcW w:w="8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426" w:rsidRPr="00223426" w:rsidRDefault="00223426" w:rsidP="00223426">
            <w:r w:rsidRPr="00223426">
              <w:rPr>
                <w:rFonts w:hint="eastAsia"/>
              </w:rPr>
              <w:t>1.</w:t>
            </w:r>
            <w:r w:rsidRPr="00223426">
              <w:rPr>
                <w:rFonts w:hint="eastAsia"/>
              </w:rPr>
              <w:t>能認識圓形的定義及相關名詞：圓心、半徑、弦、直徑、弧、弓形、扇形、圓心角。</w:t>
            </w:r>
          </w:p>
          <w:p w:rsidR="00223426" w:rsidRPr="00223426" w:rsidRDefault="00223426" w:rsidP="00223426">
            <w:r w:rsidRPr="00223426">
              <w:rPr>
                <w:rFonts w:hint="eastAsia"/>
              </w:rPr>
              <w:t>2.</w:t>
            </w:r>
            <w:r w:rsidRPr="00223426">
              <w:rPr>
                <w:rFonts w:hint="eastAsia"/>
              </w:rPr>
              <w:t>能計算弧長、弓形周長、扇形周長。</w:t>
            </w:r>
          </w:p>
          <w:p w:rsidR="00223426" w:rsidRPr="00223426" w:rsidRDefault="00223426" w:rsidP="00223426">
            <w:pPr>
              <w:rPr>
                <w:rFonts w:hint="eastAsia"/>
              </w:rPr>
            </w:pPr>
            <w:r w:rsidRPr="00223426">
              <w:rPr>
                <w:rFonts w:hint="eastAsia"/>
              </w:rPr>
              <w:t>3.</w:t>
            </w:r>
            <w:r w:rsidRPr="00223426">
              <w:rPr>
                <w:rFonts w:hint="eastAsia"/>
              </w:rPr>
              <w:t>能理解扇形面積計算公式，並利用圓的性質計算扇形面積。</w:t>
            </w:r>
          </w:p>
        </w:tc>
      </w:tr>
      <w:tr w:rsidR="00223426" w:rsidRPr="00223426" w:rsidTr="00223426">
        <w:trPr>
          <w:trHeight w:val="20"/>
        </w:trPr>
        <w:tc>
          <w:tcPr>
            <w:tcW w:w="13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教學資源</w:t>
            </w:r>
          </w:p>
        </w:tc>
        <w:tc>
          <w:tcPr>
            <w:tcW w:w="8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426" w:rsidRPr="00223426" w:rsidRDefault="00223426" w:rsidP="00223426">
            <w:r w:rsidRPr="00223426">
              <w:rPr>
                <w:rFonts w:hint="eastAsia"/>
              </w:rPr>
              <w:t>教學資源光碟</w:t>
            </w:r>
          </w:p>
        </w:tc>
      </w:tr>
      <w:tr w:rsidR="00223426" w:rsidRPr="00223426" w:rsidTr="00223426">
        <w:trPr>
          <w:trHeight w:val="70"/>
        </w:trPr>
        <w:tc>
          <w:tcPr>
            <w:tcW w:w="9577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學習活動設計</w:t>
            </w:r>
          </w:p>
        </w:tc>
      </w:tr>
      <w:tr w:rsidR="00223426" w:rsidRPr="00223426" w:rsidTr="00752D6E">
        <w:trPr>
          <w:trHeight w:val="235"/>
        </w:trPr>
        <w:tc>
          <w:tcPr>
            <w:tcW w:w="787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lastRenderedPageBreak/>
              <w:t>學習活動</w:t>
            </w:r>
            <w:r w:rsidRPr="00223426">
              <w:rPr>
                <w:rFonts w:hint="eastAsia"/>
                <w:b/>
              </w:rPr>
              <w:t>內容及實施方式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時間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223426" w:rsidRPr="00223426" w:rsidRDefault="00223426" w:rsidP="00223426">
            <w:r w:rsidRPr="00223426">
              <w:rPr>
                <w:b/>
              </w:rPr>
              <w:t>備註</w:t>
            </w:r>
          </w:p>
        </w:tc>
      </w:tr>
      <w:tr w:rsidR="00223426" w:rsidRPr="00223426" w:rsidTr="00752D6E">
        <w:trPr>
          <w:trHeight w:val="469"/>
        </w:trPr>
        <w:tc>
          <w:tcPr>
            <w:tcW w:w="7876" w:type="dxa"/>
            <w:gridSpan w:val="6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一、引起學習動機：</w:t>
            </w:r>
            <w:r w:rsidRPr="00223426">
              <w:t>(P80</w:t>
            </w:r>
            <w:r w:rsidRPr="00223426">
              <w:t>、</w:t>
            </w:r>
            <w:r w:rsidRPr="00223426">
              <w:t>81)</w:t>
            </w:r>
          </w:p>
          <w:p w:rsidR="00223426" w:rsidRDefault="00223426" w:rsidP="00752D6E">
            <w:pPr>
              <w:ind w:leftChars="140" w:left="761" w:hangingChars="177" w:hanging="425"/>
            </w:pPr>
            <w:r w:rsidRPr="00223426">
              <w:t>1.</w:t>
            </w:r>
            <w:r w:rsidRPr="00223426">
              <w:t>藉由</w:t>
            </w:r>
            <w:r w:rsidR="00752D6E">
              <w:rPr>
                <w:rFonts w:hint="eastAsia"/>
              </w:rPr>
              <w:t>老師徒手畫圓</w:t>
            </w:r>
            <w:r w:rsidRPr="00223426">
              <w:t>引起學生的學習興趣。</w:t>
            </w:r>
            <w:r w:rsidR="00752D6E">
              <w:rPr>
                <w:rFonts w:hint="eastAsia"/>
              </w:rPr>
              <w:t>請同學上台畫圓</w:t>
            </w:r>
          </w:p>
          <w:p w:rsidR="00752D6E" w:rsidRPr="00223426" w:rsidRDefault="00752D6E" w:rsidP="00752D6E">
            <w:pPr>
              <w:ind w:leftChars="140" w:left="761" w:hangingChars="177" w:hanging="425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進行畫圓比賽</w:t>
            </w:r>
          </w:p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2.</w:t>
            </w:r>
            <w:r w:rsidRPr="00223426">
              <w:t>先複習圓的相關名詞、畢氏定理、三角形全等性質，再進入本章內容。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426" w:rsidRPr="00223426" w:rsidRDefault="00752D6E" w:rsidP="00223426">
            <w:r>
              <w:rPr>
                <w:rFonts w:hint="eastAsia"/>
              </w:rPr>
              <w:t>8</w:t>
            </w:r>
            <w:r w:rsidR="00223426" w:rsidRPr="00223426">
              <w:t>分鐘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3426" w:rsidRPr="00223426" w:rsidRDefault="00223426" w:rsidP="00223426"/>
        </w:tc>
      </w:tr>
      <w:tr w:rsidR="00223426" w:rsidRPr="00223426" w:rsidTr="00752D6E">
        <w:trPr>
          <w:trHeight w:val="469"/>
        </w:trPr>
        <w:tc>
          <w:tcPr>
            <w:tcW w:w="7876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3426" w:rsidRDefault="00223426" w:rsidP="00752D6E">
            <w:pPr>
              <w:ind w:leftChars="140" w:left="761" w:hangingChars="177" w:hanging="425"/>
            </w:pPr>
            <w:r w:rsidRPr="00223426">
              <w:t>二、老師講解：</w:t>
            </w:r>
            <w:r w:rsidRPr="00223426">
              <w:t>(P82</w:t>
            </w:r>
            <w:r w:rsidRPr="00223426">
              <w:t>、</w:t>
            </w:r>
            <w:r w:rsidRPr="00223426">
              <w:t xml:space="preserve">83) </w:t>
            </w:r>
          </w:p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1.</w:t>
            </w:r>
            <w:r w:rsidRPr="00223426">
              <w:t>複習學生已經學過的「圓」，進而介紹弦、弧、弓形、圓心角與扇形等相關名詞。</w:t>
            </w:r>
          </w:p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2.</w:t>
            </w:r>
            <w:r w:rsidRPr="00223426">
              <w:t>第一次接觸弦、弧、弓形、圓心角等名詞，</w:t>
            </w:r>
            <w:r w:rsidRPr="00223426">
              <w:rPr>
                <w:rFonts w:hint="eastAsia"/>
              </w:rPr>
              <w:t>先</w:t>
            </w:r>
            <w:r w:rsidRPr="00223426">
              <w:t>確認學生都能了解這些名詞的定義</w:t>
            </w:r>
            <w:r w:rsidR="00752D6E">
              <w:rPr>
                <w:rFonts w:asciiTheme="minorEastAsia" w:hAnsiTheme="minorEastAsia" w:hint="eastAsia"/>
              </w:rPr>
              <w:t>，</w:t>
            </w:r>
            <w:r w:rsidR="00752D6E">
              <w:rPr>
                <w:rFonts w:hint="eastAsia"/>
              </w:rPr>
              <w:t>再以抽問的方式確認同學是否真的確認</w:t>
            </w:r>
            <w:r w:rsidRPr="00223426">
              <w:t>。</w:t>
            </w:r>
          </w:p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3.</w:t>
            </w:r>
            <w:r w:rsidRPr="00223426">
              <w:t>讓學生察覺直徑會將圓分成兩個等大的弧，且直徑為最長的弦。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426" w:rsidRPr="00223426" w:rsidRDefault="00752D6E" w:rsidP="00223426">
            <w:r>
              <w:rPr>
                <w:rFonts w:hint="eastAsia"/>
              </w:rPr>
              <w:t>12</w:t>
            </w:r>
            <w:r w:rsidR="00223426" w:rsidRPr="00223426">
              <w:t>分鐘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3426" w:rsidRPr="00223426" w:rsidRDefault="00223426" w:rsidP="00223426"/>
        </w:tc>
      </w:tr>
      <w:tr w:rsidR="00223426" w:rsidRPr="00223426" w:rsidTr="00752D6E">
        <w:trPr>
          <w:trHeight w:val="469"/>
        </w:trPr>
        <w:tc>
          <w:tcPr>
            <w:tcW w:w="7876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三、隨堂練習：</w:t>
            </w:r>
            <w:r w:rsidRPr="00223426">
              <w:t>(P83)</w:t>
            </w:r>
          </w:p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透過隨堂練習讓學生熟悉圓的相關名詞。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223426">
            <w:r w:rsidRPr="00223426">
              <w:t>5</w:t>
            </w:r>
            <w:r w:rsidRPr="00223426">
              <w:t>分鐘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3426" w:rsidRPr="00223426" w:rsidRDefault="00223426" w:rsidP="00223426"/>
        </w:tc>
      </w:tr>
      <w:tr w:rsidR="00223426" w:rsidRPr="00223426" w:rsidTr="00752D6E">
        <w:trPr>
          <w:trHeight w:val="469"/>
        </w:trPr>
        <w:tc>
          <w:tcPr>
            <w:tcW w:w="7876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四、老師講解：</w:t>
            </w:r>
            <w:r w:rsidRPr="00223426">
              <w:t>(P84)</w:t>
            </w:r>
          </w:p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介紹圓的圓周率，說明在數學上以符號「</w:t>
            </w:r>
            <w:r w:rsidRPr="00223426">
              <w:t>π</w:t>
            </w:r>
            <w:r w:rsidRPr="00223426">
              <w:t>」來表示，並帶出圓周長與圓面積的公式。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223426">
            <w:r w:rsidRPr="00223426">
              <w:t>10</w:t>
            </w:r>
            <w:r w:rsidRPr="00223426">
              <w:t>分鐘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3426" w:rsidRPr="00223426" w:rsidRDefault="00223426" w:rsidP="00223426"/>
        </w:tc>
      </w:tr>
      <w:tr w:rsidR="00223426" w:rsidRPr="00223426" w:rsidTr="00752D6E">
        <w:trPr>
          <w:trHeight w:val="469"/>
        </w:trPr>
        <w:tc>
          <w:tcPr>
            <w:tcW w:w="7876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rPr>
                <w:rFonts w:hint="eastAsia"/>
              </w:rPr>
              <w:t>五</w:t>
            </w:r>
            <w:r w:rsidRPr="00223426">
              <w:t>、老師講解：例題</w:t>
            </w:r>
            <w:r w:rsidRPr="00223426">
              <w:rPr>
                <w:rFonts w:hint="eastAsia"/>
              </w:rPr>
              <w:t>1</w:t>
            </w:r>
            <w:r w:rsidRPr="00223426">
              <w:t xml:space="preserve"> (P</w:t>
            </w:r>
            <w:r w:rsidRPr="00223426">
              <w:rPr>
                <w:rFonts w:hint="eastAsia"/>
              </w:rPr>
              <w:t>85</w:t>
            </w:r>
            <w:r w:rsidRPr="00223426">
              <w:t>)</w:t>
            </w:r>
          </w:p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1.</w:t>
            </w:r>
            <w:r w:rsidRPr="00223426">
              <w:t>例</w:t>
            </w:r>
            <w:r w:rsidRPr="00223426">
              <w:t>1(1)</w:t>
            </w:r>
            <w:r w:rsidRPr="00223426">
              <w:t>是讓學生由扇形的圓心角知道圍成扇形的弧長占圓周長的幾分之幾，進而求出弧長。</w:t>
            </w:r>
          </w:p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2.</w:t>
            </w:r>
            <w:r w:rsidRPr="00223426">
              <w:t>例</w:t>
            </w:r>
            <w:r w:rsidRPr="00223426">
              <w:t>1(2)</w:t>
            </w:r>
            <w:r w:rsidRPr="00223426">
              <w:t>是讓學生知道扇形周長等於弧長與</w:t>
            </w:r>
            <w:r w:rsidRPr="00223426">
              <w:t>2</w:t>
            </w:r>
            <w:r w:rsidRPr="00223426">
              <w:t>倍半徑的和而得。</w:t>
            </w:r>
          </w:p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t>3.</w:t>
            </w:r>
            <w:r w:rsidRPr="00223426">
              <w:t>例</w:t>
            </w:r>
            <w:r w:rsidRPr="00223426">
              <w:t>1(3)</w:t>
            </w:r>
            <w:r w:rsidRPr="00223426">
              <w:t>是讓學生由扇形的圓心角知道扇形面積占圓面積的幾分之幾，進而求出扇形的面積。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223426">
            <w:r w:rsidRPr="00223426">
              <w:t>10</w:t>
            </w:r>
            <w:r w:rsidRPr="00223426">
              <w:t>分鐘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3426" w:rsidRPr="00223426" w:rsidRDefault="00223426" w:rsidP="00223426"/>
        </w:tc>
      </w:tr>
      <w:tr w:rsidR="00223426" w:rsidRPr="00223426" w:rsidTr="00752D6E">
        <w:trPr>
          <w:trHeight w:val="469"/>
        </w:trPr>
        <w:tc>
          <w:tcPr>
            <w:tcW w:w="7876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752D6E">
            <w:pPr>
              <w:ind w:leftChars="140" w:left="761" w:hangingChars="177" w:hanging="425"/>
            </w:pPr>
            <w:r w:rsidRPr="00223426">
              <w:rPr>
                <w:rFonts w:hint="eastAsia"/>
              </w:rPr>
              <w:t>六</w:t>
            </w:r>
            <w:r w:rsidRPr="00223426">
              <w:t>、隨堂練習：</w:t>
            </w:r>
            <w:r w:rsidRPr="00223426">
              <w:t>(P</w:t>
            </w:r>
            <w:r w:rsidRPr="00223426">
              <w:rPr>
                <w:rFonts w:hint="eastAsia"/>
              </w:rPr>
              <w:t>85</w:t>
            </w:r>
            <w:r w:rsidRPr="00223426">
              <w:t>)</w:t>
            </w:r>
          </w:p>
          <w:p w:rsidR="00223426" w:rsidRPr="00223426" w:rsidRDefault="00752D6E" w:rsidP="00752D6E">
            <w:pPr>
              <w:ind w:leftChars="140" w:left="761" w:hangingChars="177" w:hanging="425"/>
            </w:pPr>
            <w:r>
              <w:rPr>
                <w:rFonts w:hint="eastAsia"/>
              </w:rPr>
              <w:t xml:space="preserve">  </w:t>
            </w:r>
            <w:r w:rsidR="00223426" w:rsidRPr="00223426">
              <w:t>例</w:t>
            </w:r>
            <w:r w:rsidR="00223426" w:rsidRPr="00223426">
              <w:t>1</w:t>
            </w:r>
            <w:r w:rsidR="00223426" w:rsidRPr="00223426">
              <w:t>的延伸練習。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223426">
            <w:r w:rsidRPr="00223426">
              <w:t>5</w:t>
            </w:r>
            <w:r w:rsidRPr="00223426">
              <w:t>分鐘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3426" w:rsidRPr="00223426" w:rsidRDefault="00223426" w:rsidP="00223426"/>
        </w:tc>
      </w:tr>
      <w:tr w:rsidR="00223426" w:rsidRPr="00223426" w:rsidTr="00752D6E">
        <w:trPr>
          <w:trHeight w:val="20"/>
        </w:trPr>
        <w:tc>
          <w:tcPr>
            <w:tcW w:w="7876" w:type="dxa"/>
            <w:gridSpan w:val="6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223426">
            <w:pPr>
              <w:rPr>
                <w:rFonts w:hint="eastAsia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426" w:rsidRPr="00223426" w:rsidRDefault="00223426" w:rsidP="00223426"/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23426" w:rsidRPr="00223426" w:rsidRDefault="00223426" w:rsidP="00223426"/>
        </w:tc>
      </w:tr>
    </w:tbl>
    <w:p w:rsidR="001B68DD" w:rsidRDefault="001B68DD">
      <w:bookmarkStart w:id="0" w:name="_GoBack"/>
      <w:bookmarkEnd w:id="0"/>
    </w:p>
    <w:sectPr w:rsidR="001B68DD" w:rsidSect="0022342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26"/>
    <w:rsid w:val="001B68DD"/>
    <w:rsid w:val="00223426"/>
    <w:rsid w:val="00376674"/>
    <w:rsid w:val="00752D6E"/>
    <w:rsid w:val="007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EAD52"/>
  <w15:chartTrackingRefBased/>
  <w15:docId w15:val="{DA29D351-DE64-4F64-B2C3-929FE1A2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2023-04-25T05:28:00Z</dcterms:created>
  <dcterms:modified xsi:type="dcterms:W3CDTF">2023-04-25T05:39:00Z</dcterms:modified>
</cp:coreProperties>
</file>