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99" w:rsidRPr="00A05E99" w:rsidRDefault="00A05E99" w:rsidP="00A05E99">
      <w:pPr>
        <w:pStyle w:val="123"/>
        <w:spacing w:afterLines="0" w:after="0"/>
        <w:jc w:val="distribute"/>
        <w:rPr>
          <w:rFonts w:ascii="標楷體" w:hAnsi="標楷體"/>
          <w:sz w:val="32"/>
          <w:szCs w:val="32"/>
        </w:rPr>
      </w:pPr>
      <w:r w:rsidRPr="00A05E99">
        <w:rPr>
          <w:rFonts w:ascii="標楷體" w:hAnsi="標楷體" w:hint="eastAsia"/>
          <w:sz w:val="32"/>
          <w:szCs w:val="32"/>
        </w:rPr>
        <w:t>彰化縣陸豐國民小學</w:t>
      </w:r>
      <w:r w:rsidR="004B78C5">
        <w:rPr>
          <w:rFonts w:ascii="標楷體" w:hAnsi="標楷體" w:hint="eastAsia"/>
          <w:sz w:val="32"/>
          <w:szCs w:val="32"/>
        </w:rPr>
        <w:t>111</w:t>
      </w:r>
      <w:r w:rsidRPr="00A05E99">
        <w:rPr>
          <w:rFonts w:ascii="標楷體" w:hAnsi="標楷體" w:hint="eastAsia"/>
          <w:sz w:val="32"/>
          <w:szCs w:val="32"/>
        </w:rPr>
        <w:t>學年度教師公開觀課</w:t>
      </w:r>
      <w:r w:rsidRPr="00A05E99">
        <w:rPr>
          <w:rFonts w:ascii="標楷體" w:hAnsi="標楷體"/>
          <w:sz w:val="32"/>
          <w:szCs w:val="32"/>
        </w:rPr>
        <w:t>教學觀</w:t>
      </w:r>
      <w:r w:rsidRPr="00A05E99">
        <w:rPr>
          <w:rFonts w:ascii="標楷體" w:hAnsi="標楷體" w:hint="eastAsia"/>
          <w:sz w:val="32"/>
          <w:szCs w:val="32"/>
        </w:rPr>
        <w:t>察記錄</w:t>
      </w:r>
      <w:r w:rsidRPr="00A05E99">
        <w:rPr>
          <w:rFonts w:ascii="標楷體" w:hAnsi="標楷體"/>
          <w:sz w:val="32"/>
          <w:szCs w:val="32"/>
        </w:rPr>
        <w:t>表</w:t>
      </w:r>
    </w:p>
    <w:p w:rsidR="00FC38D4" w:rsidRPr="00A05E99" w:rsidRDefault="00FC38D4" w:rsidP="00FC38D4">
      <w:pPr>
        <w:pStyle w:val="123"/>
        <w:spacing w:afterLines="0" w:after="0"/>
        <w:jc w:val="both"/>
        <w:rPr>
          <w:rFonts w:ascii="標楷體" w:hAnsi="標楷體"/>
          <w:sz w:val="28"/>
          <w:szCs w:val="24"/>
        </w:rPr>
      </w:pPr>
    </w:p>
    <w:tbl>
      <w:tblPr>
        <w:tblW w:w="10398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27"/>
        <w:gridCol w:w="1560"/>
        <w:gridCol w:w="1417"/>
        <w:gridCol w:w="1276"/>
        <w:gridCol w:w="567"/>
        <w:gridCol w:w="567"/>
        <w:gridCol w:w="567"/>
        <w:gridCol w:w="567"/>
        <w:gridCol w:w="567"/>
        <w:gridCol w:w="1843"/>
      </w:tblGrid>
      <w:tr w:rsidR="00FC38D4" w:rsidRPr="005B6FD7" w:rsidTr="00E440B4">
        <w:trPr>
          <w:trHeight w:hRule="exact" w:val="573"/>
        </w:trPr>
        <w:tc>
          <w:tcPr>
            <w:tcW w:w="1467" w:type="dxa"/>
            <w:gridSpan w:val="2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教學者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38D4" w:rsidRPr="00375961" w:rsidRDefault="00616476" w:rsidP="0061647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黃俊勳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C38D4" w:rsidRPr="00375961" w:rsidRDefault="00616476" w:rsidP="00A05E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375961" w:rsidRPr="00375961">
              <w:rPr>
                <w:rFonts w:ascii="標楷體" w:eastAsia="標楷體" w:hAnsi="標楷體" w:hint="eastAsia"/>
                <w:szCs w:val="24"/>
              </w:rPr>
              <w:t>年甲班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教學日期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8D4" w:rsidRPr="00375961" w:rsidRDefault="00616476" w:rsidP="003759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112.6.12</w:t>
            </w:r>
          </w:p>
        </w:tc>
      </w:tr>
      <w:tr w:rsidR="00FC38D4" w:rsidRPr="005B6FD7" w:rsidTr="00E440B4">
        <w:trPr>
          <w:trHeight w:hRule="exact" w:val="709"/>
        </w:trPr>
        <w:tc>
          <w:tcPr>
            <w:tcW w:w="1467" w:type="dxa"/>
            <w:gridSpan w:val="2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16C6">
              <w:rPr>
                <w:rFonts w:ascii="標楷體" w:eastAsia="標楷體" w:hAnsi="標楷體" w:hint="eastAsia"/>
                <w:sz w:val="26"/>
                <w:szCs w:val="26"/>
              </w:rPr>
              <w:t>授課科目/單元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FC38D4" w:rsidRPr="00375961" w:rsidRDefault="00616476" w:rsidP="00E440B4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體育-伸展操及傳接球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C38D4" w:rsidRPr="008874BC" w:rsidRDefault="00FC38D4" w:rsidP="00A05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  <w:r w:rsidRPr="008874BC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8D4" w:rsidRPr="00375961" w:rsidRDefault="00616476" w:rsidP="003759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陳浚富</w:t>
            </w:r>
          </w:p>
        </w:tc>
      </w:tr>
      <w:tr w:rsidR="00FC38D4" w:rsidRPr="005B6FD7" w:rsidTr="00E440B4">
        <w:tc>
          <w:tcPr>
            <w:tcW w:w="5720" w:type="dxa"/>
            <w:gridSpan w:val="5"/>
            <w:vMerge w:val="restart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9D6">
              <w:rPr>
                <w:rFonts w:eastAsia="標楷體"/>
                <w:b/>
              </w:rPr>
              <w:t>觀</w:t>
            </w:r>
            <w:r w:rsidR="00A05E99">
              <w:rPr>
                <w:rFonts w:eastAsia="標楷體" w:hint="eastAsia"/>
                <w:b/>
              </w:rPr>
              <w:t xml:space="preserve">     </w:t>
            </w:r>
            <w:r w:rsidRPr="005379D6">
              <w:rPr>
                <w:rFonts w:eastAsia="標楷體"/>
                <w:b/>
              </w:rPr>
              <w:t>課</w:t>
            </w:r>
            <w:r w:rsidR="00A05E99">
              <w:rPr>
                <w:rFonts w:eastAsia="標楷體" w:hint="eastAsia"/>
                <w:b/>
              </w:rPr>
              <w:t xml:space="preserve">     </w:t>
            </w:r>
            <w:r w:rsidRPr="005379D6">
              <w:rPr>
                <w:rFonts w:eastAsia="標楷體"/>
                <w:b/>
              </w:rPr>
              <w:t>參</w:t>
            </w:r>
            <w:r w:rsidR="00A05E99">
              <w:rPr>
                <w:rFonts w:eastAsia="標楷體" w:hint="eastAsia"/>
                <w:b/>
              </w:rPr>
              <w:t xml:space="preserve">     </w:t>
            </w:r>
            <w:r w:rsidRPr="005379D6">
              <w:rPr>
                <w:rFonts w:eastAsia="標楷體"/>
                <w:b/>
              </w:rPr>
              <w:t>考</w:t>
            </w:r>
            <w:r w:rsidR="00A05E99">
              <w:rPr>
                <w:rFonts w:eastAsia="標楷體" w:hint="eastAsia"/>
                <w:b/>
              </w:rPr>
              <w:t xml:space="preserve">     </w:t>
            </w:r>
            <w:r w:rsidRPr="005379D6">
              <w:rPr>
                <w:rFonts w:eastAsia="標楷體"/>
                <w:b/>
              </w:rPr>
              <w:t>項</w:t>
            </w:r>
            <w:r w:rsidR="00A05E99">
              <w:rPr>
                <w:rFonts w:eastAsia="標楷體" w:hint="eastAsia"/>
                <w:b/>
              </w:rPr>
              <w:t xml:space="preserve">     </w:t>
            </w:r>
            <w:r w:rsidRPr="005379D6">
              <w:rPr>
                <w:rFonts w:eastAsia="標楷體"/>
                <w:b/>
              </w:rPr>
              <w:t>目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評</w:t>
            </w:r>
            <w:r w:rsidR="00A05E9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量</w:t>
            </w:r>
            <w:r w:rsidR="00A05E9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A05E9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觀察摘要紀錄</w:t>
            </w:r>
          </w:p>
        </w:tc>
      </w:tr>
      <w:tr w:rsidR="00FC38D4" w:rsidRPr="005B6FD7" w:rsidTr="00E440B4">
        <w:trPr>
          <w:trHeight w:val="597"/>
        </w:trPr>
        <w:tc>
          <w:tcPr>
            <w:tcW w:w="5720" w:type="dxa"/>
            <w:gridSpan w:val="5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差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C38D4" w:rsidRPr="005B6FD7" w:rsidRDefault="00FC38D4" w:rsidP="00E440B4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教學態度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1.教學態度認真負責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375961" w:rsidRDefault="00375961" w:rsidP="00E440B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8D4" w:rsidRPr="00F9441F" w:rsidRDefault="00FC38D4" w:rsidP="00F9441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2.具有高度教學熱忱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3.事先做好教學準備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教學活動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1.能擬定具體明確之教學目標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A6635" w:rsidRPr="003A6635" w:rsidRDefault="003A6635" w:rsidP="00616476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2.能依據目標，適切設計教學內容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F9441F" w:rsidRDefault="00FC38D4" w:rsidP="00E440B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3.教學過程能掌握教學目標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F9441F" w:rsidRDefault="00FC38D4" w:rsidP="00E440B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4.教學過程能適切分配教學時間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616476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F9441F" w:rsidRDefault="00FC38D4" w:rsidP="00E440B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5.能運用適切的教法協助學生學習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F9441F" w:rsidRDefault="00FC38D4" w:rsidP="00E440B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6.教學活動之設計合理且流暢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F9441F" w:rsidRDefault="00FC38D4" w:rsidP="00E440B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7.能適時鼓勵學生的良好表現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F9441F" w:rsidRDefault="00FC38D4" w:rsidP="00E440B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8.能關注學生學習時的個別差異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F9441F" w:rsidRDefault="00FC38D4" w:rsidP="00E440B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9.能善用發問技巧鼓勵學生積極學習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F9441F" w:rsidRDefault="00FC38D4" w:rsidP="00E440B4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學習反應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1.學生對學習的內容有高度興趣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8D4" w:rsidRPr="00F9441F" w:rsidRDefault="00FC38D4" w:rsidP="003A66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2.學生學習時的態度認真積極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3.學生的學習有具體的成效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4.學生的學習能表現出思考及創造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行</w:t>
            </w: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616476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C38D4" w:rsidRPr="005B6FD7" w:rsidRDefault="00FC38D4" w:rsidP="00E440B4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溝通技巧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1.能專注傾聽學生的學習反應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8D4" w:rsidRPr="000B3972" w:rsidRDefault="00FC38D4" w:rsidP="000B397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CF03A2">
              <w:rPr>
                <w:rFonts w:ascii="標楷體" w:eastAsia="標楷體" w:hAnsi="標楷體" w:hint="eastAsia"/>
              </w:rPr>
              <w:t>能具體、明確、清晰地做口語的表達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0B3972" w:rsidRDefault="00FC38D4" w:rsidP="00E440B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CF03A2">
              <w:rPr>
                <w:rFonts w:ascii="標楷體" w:eastAsia="標楷體" w:hAnsi="標楷體" w:hint="eastAsia"/>
              </w:rPr>
              <w:t>運用肢體語言，形成良好的師生互動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0B3972" w:rsidRDefault="00FC38D4" w:rsidP="00E440B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評量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1.能善用評量的方式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8D4" w:rsidRPr="000B3972" w:rsidRDefault="00FC38D4" w:rsidP="00E440B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2.能掌握評量的時機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375961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961">
              <w:rPr>
                <w:rFonts w:ascii="標楷體" w:eastAsia="標楷體" w:hAnsi="標楷體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0C0103" w:rsidTr="00E440B4">
        <w:tc>
          <w:tcPr>
            <w:tcW w:w="10398" w:type="dxa"/>
            <w:gridSpan w:val="11"/>
            <w:shd w:val="clear" w:color="auto" w:fill="auto"/>
            <w:vAlign w:val="center"/>
          </w:tcPr>
          <w:p w:rsidR="00FC38D4" w:rsidRDefault="00FC38D4" w:rsidP="00E440B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0103">
              <w:rPr>
                <w:rFonts w:ascii="標楷體" w:eastAsia="標楷體" w:hAnsi="標楷體" w:hint="eastAsia"/>
                <w:sz w:val="22"/>
              </w:rPr>
              <w:t>我的省思與建議：</w:t>
            </w:r>
          </w:p>
          <w:p w:rsidR="000C0103" w:rsidRDefault="000C0103" w:rsidP="00E440B4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在課程時間的掌握及分配，需要適時的調整及隨機應變。</w:t>
            </w:r>
          </w:p>
          <w:p w:rsidR="000C0103" w:rsidRDefault="000C0103" w:rsidP="000C0103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每位學生的</w:t>
            </w:r>
            <w:r w:rsidR="00616476">
              <w:rPr>
                <w:rFonts w:ascii="標楷體" w:eastAsia="標楷體" w:hAnsi="標楷體" w:hint="eastAsia"/>
                <w:sz w:val="22"/>
              </w:rPr>
              <w:t>體能狀態不同，需要因材施教</w:t>
            </w:r>
            <w:r w:rsidRPr="000C0103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0C0103" w:rsidRPr="000C0103" w:rsidRDefault="000C0103" w:rsidP="000C0103">
            <w:pPr>
              <w:rPr>
                <w:rFonts w:ascii="標楷體" w:eastAsia="標楷體" w:hAnsi="標楷體"/>
                <w:sz w:val="22"/>
              </w:rPr>
            </w:pPr>
          </w:p>
          <w:p w:rsidR="000C0103" w:rsidRPr="000C0103" w:rsidRDefault="000C0103" w:rsidP="000C010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FC38D4" w:rsidRPr="000C0103" w:rsidRDefault="00FC38D4" w:rsidP="00FC38D4">
      <w:pPr>
        <w:pStyle w:val="123"/>
        <w:spacing w:afterLines="0" w:after="0"/>
        <w:jc w:val="both"/>
        <w:rPr>
          <w:rFonts w:ascii="標楷體" w:hAnsi="標楷體" w:cstheme="minorBidi"/>
          <w:b w:val="0"/>
          <w:sz w:val="22"/>
          <w:szCs w:val="22"/>
        </w:rPr>
      </w:pPr>
    </w:p>
    <w:p w:rsidR="00FC38D4" w:rsidRDefault="00FC38D4" w:rsidP="00FC38D4">
      <w:pPr>
        <w:widowControl/>
        <w:jc w:val="both"/>
        <w:rPr>
          <w:rFonts w:ascii="標楷體" w:eastAsia="標楷體" w:hAnsi="標楷體"/>
        </w:rPr>
      </w:pPr>
    </w:p>
    <w:sectPr w:rsidR="00FC38D4" w:rsidSect="00A05E9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08" w:rsidRDefault="00DE2B08" w:rsidP="00D30326">
      <w:r>
        <w:separator/>
      </w:r>
    </w:p>
  </w:endnote>
  <w:endnote w:type="continuationSeparator" w:id="0">
    <w:p w:rsidR="00DE2B08" w:rsidRDefault="00DE2B08" w:rsidP="00D3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08" w:rsidRDefault="00DE2B08" w:rsidP="00D30326">
      <w:r>
        <w:separator/>
      </w:r>
    </w:p>
  </w:footnote>
  <w:footnote w:type="continuationSeparator" w:id="0">
    <w:p w:rsidR="00DE2B08" w:rsidRDefault="00DE2B08" w:rsidP="00D3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5CA"/>
    <w:multiLevelType w:val="hybridMultilevel"/>
    <w:tmpl w:val="55A87AE0"/>
    <w:lvl w:ilvl="0" w:tplc="5262E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9B2F09"/>
    <w:multiLevelType w:val="hybridMultilevel"/>
    <w:tmpl w:val="70141B6C"/>
    <w:lvl w:ilvl="0" w:tplc="D804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7873F2"/>
    <w:multiLevelType w:val="hybridMultilevel"/>
    <w:tmpl w:val="8D8223E2"/>
    <w:lvl w:ilvl="0" w:tplc="E1CCD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A11F32"/>
    <w:multiLevelType w:val="hybridMultilevel"/>
    <w:tmpl w:val="0AD28156"/>
    <w:lvl w:ilvl="0" w:tplc="4A725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9F19F3"/>
    <w:multiLevelType w:val="hybridMultilevel"/>
    <w:tmpl w:val="AF70E1B6"/>
    <w:lvl w:ilvl="0" w:tplc="653E6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D0C6C"/>
    <w:multiLevelType w:val="hybridMultilevel"/>
    <w:tmpl w:val="669E2AC2"/>
    <w:lvl w:ilvl="0" w:tplc="2C145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6C"/>
    <w:rsid w:val="000B3972"/>
    <w:rsid w:val="000C0103"/>
    <w:rsid w:val="001B206C"/>
    <w:rsid w:val="00375961"/>
    <w:rsid w:val="003A6635"/>
    <w:rsid w:val="00411B36"/>
    <w:rsid w:val="004B78C5"/>
    <w:rsid w:val="005C6459"/>
    <w:rsid w:val="00616476"/>
    <w:rsid w:val="00715E9C"/>
    <w:rsid w:val="007A72E7"/>
    <w:rsid w:val="00872932"/>
    <w:rsid w:val="008E1E7B"/>
    <w:rsid w:val="00A05E99"/>
    <w:rsid w:val="00A323C7"/>
    <w:rsid w:val="00D30326"/>
    <w:rsid w:val="00DB4428"/>
    <w:rsid w:val="00DC3767"/>
    <w:rsid w:val="00DE2B08"/>
    <w:rsid w:val="00F9441F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F42CE"/>
  <w15:docId w15:val="{5DF8E403-7051-4922-B3E4-97CB9044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標題123"/>
    <w:basedOn w:val="a"/>
    <w:rsid w:val="005C6459"/>
    <w:pPr>
      <w:snapToGrid w:val="0"/>
      <w:spacing w:afterLines="50" w:after="180"/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D30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3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326"/>
    <w:rPr>
      <w:sz w:val="20"/>
      <w:szCs w:val="20"/>
    </w:rPr>
  </w:style>
  <w:style w:type="paragraph" w:styleId="a8">
    <w:name w:val="List Paragraph"/>
    <w:basedOn w:val="a"/>
    <w:uiPriority w:val="34"/>
    <w:qFormat/>
    <w:rsid w:val="003A66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2019-10-20T01:29:00Z</dcterms:created>
  <dcterms:modified xsi:type="dcterms:W3CDTF">2023-06-21T08:23:00Z</dcterms:modified>
</cp:coreProperties>
</file>