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5D1" w:rsidRPr="00BF63BB" w:rsidRDefault="001F79E9" w:rsidP="00A24C73">
      <w:pPr>
        <w:pStyle w:val="CM9"/>
        <w:snapToGrid w:val="0"/>
        <w:spacing w:afterLines="50" w:after="180" w:line="400" w:lineRule="exact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F63BB">
        <w:rPr>
          <w:rFonts w:ascii="Times New Roman" w:hAnsi="Times New Roman" w:hint="eastAsia"/>
          <w:b/>
          <w:color w:val="000000" w:themeColor="text1"/>
          <w:sz w:val="28"/>
          <w:szCs w:val="28"/>
        </w:rPr>
        <w:t>彰化縣</w:t>
      </w:r>
      <w:r w:rsidR="00BA345E" w:rsidRPr="00BF63BB">
        <w:rPr>
          <w:rFonts w:ascii="Times New Roman" w:hAnsi="Times New Roman" w:hint="eastAsia"/>
          <w:b/>
          <w:color w:val="000000" w:themeColor="text1"/>
          <w:sz w:val="28"/>
          <w:szCs w:val="28"/>
        </w:rPr>
        <w:t>源泉國民小學觀議課</w:t>
      </w:r>
      <w:r w:rsidR="00D125D1" w:rsidRPr="00BF63BB">
        <w:rPr>
          <w:rFonts w:ascii="Times New Roman" w:hAnsi="Times New Roman" w:hint="eastAsia"/>
          <w:b/>
          <w:color w:val="000000" w:themeColor="text1"/>
          <w:sz w:val="28"/>
          <w:szCs w:val="28"/>
        </w:rPr>
        <w:t>教案</w:t>
      </w:r>
    </w:p>
    <w:p w:rsidR="0078084D" w:rsidRPr="00BF63BB" w:rsidRDefault="0078084D" w:rsidP="00A24C73">
      <w:pPr>
        <w:snapToGrid w:val="0"/>
        <w:spacing w:afterLines="20" w:after="72" w:line="400" w:lineRule="exact"/>
        <w:rPr>
          <w:rFonts w:ascii="標楷體" w:eastAsia="標楷體" w:hAnsi="標楷體"/>
          <w:b/>
          <w:color w:val="000000" w:themeColor="text1"/>
          <w:sz w:val="28"/>
          <w:szCs w:val="28"/>
        </w:rPr>
      </w:pPr>
    </w:p>
    <w:tbl>
      <w:tblPr>
        <w:tblW w:w="102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8"/>
        <w:gridCol w:w="1043"/>
        <w:gridCol w:w="3663"/>
        <w:gridCol w:w="873"/>
        <w:gridCol w:w="2868"/>
      </w:tblGrid>
      <w:tr w:rsidR="00BF63BB" w:rsidRPr="00BF63BB" w:rsidTr="00F1238E">
        <w:trPr>
          <w:trHeight w:val="50"/>
          <w:jc w:val="center"/>
        </w:trPr>
        <w:tc>
          <w:tcPr>
            <w:tcW w:w="1027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7E6E6" w:themeFill="background2"/>
          </w:tcPr>
          <w:p w:rsidR="0078084D" w:rsidRPr="00BF63BB" w:rsidRDefault="0078084D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  <w:sz w:val="28"/>
                <w:szCs w:val="28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  <w:sz w:val="28"/>
                <w:szCs w:val="28"/>
              </w:rPr>
              <w:t>教學單元活動設計</w:t>
            </w:r>
          </w:p>
        </w:tc>
      </w:tr>
      <w:tr w:rsidR="00BF63BB" w:rsidRPr="00BF63BB" w:rsidTr="00F05BFB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084D" w:rsidRPr="00BF63BB" w:rsidRDefault="0078084D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單元名稱</w:t>
            </w: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84D" w:rsidRPr="00BF63BB" w:rsidRDefault="00923305" w:rsidP="00B16ACA">
            <w:pPr>
              <w:snapToGrid w:val="0"/>
              <w:spacing w:line="280" w:lineRule="exact"/>
              <w:rPr>
                <w:rFonts w:eastAsia="標楷體" w:hAnsi="標楷體"/>
                <w:b/>
                <w:noProof/>
                <w:color w:val="000000" w:themeColor="text1"/>
              </w:rPr>
            </w:pPr>
            <w:r>
              <w:rPr>
                <w:rFonts w:eastAsia="標楷體" w:hAnsi="標楷體" w:hint="eastAsia"/>
                <w:b/>
                <w:noProof/>
                <w:color w:val="000000" w:themeColor="text1"/>
              </w:rPr>
              <w:t>一句好話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084D" w:rsidRPr="00BF63BB" w:rsidRDefault="0078084D" w:rsidP="00316909">
            <w:pPr>
              <w:snapToGrid w:val="0"/>
              <w:spacing w:line="280" w:lineRule="exact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時間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78084D" w:rsidRPr="00BF63BB" w:rsidRDefault="0078084D" w:rsidP="009E7D4F">
            <w:pPr>
              <w:snapToGrid w:val="0"/>
              <w:spacing w:line="280" w:lineRule="exact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noProof/>
                <w:color w:val="000000" w:themeColor="text1"/>
              </w:rPr>
              <w:t>共</w:t>
            </w:r>
            <w:r w:rsidR="00E86B09">
              <w:rPr>
                <w:rFonts w:eastAsia="標楷體" w:hAnsi="標楷體" w:hint="eastAsia"/>
                <w:noProof/>
                <w:color w:val="000000" w:themeColor="text1"/>
              </w:rPr>
              <w:t>2</w:t>
            </w:r>
            <w:r w:rsidRPr="00BF63BB">
              <w:rPr>
                <w:rFonts w:eastAsia="標楷體" w:hAnsi="標楷體" w:hint="eastAsia"/>
                <w:noProof/>
                <w:color w:val="000000" w:themeColor="text1"/>
              </w:rPr>
              <w:t>節，</w:t>
            </w:r>
            <w:r w:rsidR="004D0206">
              <w:rPr>
                <w:rFonts w:eastAsia="標楷體" w:hAnsi="標楷體" w:hint="eastAsia"/>
                <w:noProof/>
                <w:color w:val="000000" w:themeColor="text1"/>
              </w:rPr>
              <w:t>8</w:t>
            </w:r>
            <w:bookmarkStart w:id="0" w:name="_GoBack"/>
            <w:bookmarkEnd w:id="0"/>
            <w:r w:rsidRPr="00BF63BB">
              <w:rPr>
                <w:rFonts w:eastAsia="標楷體" w:hAnsi="標楷體" w:hint="eastAsia"/>
                <w:noProof/>
                <w:color w:val="000000" w:themeColor="text1"/>
              </w:rPr>
              <w:t>0</w:t>
            </w:r>
            <w:r w:rsidRPr="00BF63BB">
              <w:rPr>
                <w:rFonts w:eastAsia="標楷體" w:hAnsi="標楷體" w:hint="eastAsia"/>
                <w:noProof/>
                <w:color w:val="000000" w:themeColor="text1"/>
              </w:rPr>
              <w:t>分鐘</w:t>
            </w:r>
          </w:p>
        </w:tc>
      </w:tr>
      <w:tr w:rsidR="00BF63BB" w:rsidRPr="00BF63BB" w:rsidTr="00F05BFB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084D" w:rsidRPr="00BF63BB" w:rsidRDefault="0078084D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主要設計者</w:t>
            </w: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084D" w:rsidRPr="00923305" w:rsidRDefault="00923305" w:rsidP="00316909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 w:rsidRPr="00923305">
              <w:rPr>
                <w:rFonts w:eastAsia="標楷體" w:hAnsi="標楷體" w:hint="eastAsia"/>
                <w:noProof/>
                <w:color w:val="000000" w:themeColor="text1"/>
              </w:rPr>
              <w:t>張涵羽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78084D" w:rsidRPr="00BF63BB" w:rsidRDefault="0078084D" w:rsidP="00316909">
            <w:pPr>
              <w:snapToGrid w:val="0"/>
              <w:spacing w:line="280" w:lineRule="exact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</w:p>
        </w:tc>
        <w:tc>
          <w:tcPr>
            <w:tcW w:w="2868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78084D" w:rsidRPr="00BF63BB" w:rsidRDefault="0078084D" w:rsidP="00316909">
            <w:pPr>
              <w:snapToGrid w:val="0"/>
              <w:spacing w:line="280" w:lineRule="exact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67703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教學對象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Pr="00BF63BB" w:rsidRDefault="00923305" w:rsidP="00677033">
            <w:pPr>
              <w:widowControl/>
              <w:spacing w:before="100" w:beforeAutospacing="1" w:after="100" w:afterAutospacing="1" w:line="4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6"/>
                <w:szCs w:val="26"/>
              </w:rPr>
              <w:t>源泉國小</w:t>
            </w:r>
            <w:r w:rsidR="00CB3ED3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6"/>
                <w:szCs w:val="26"/>
              </w:rPr>
              <w:t>二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6"/>
                <w:szCs w:val="26"/>
              </w:rPr>
              <w:t>年級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67703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教材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Pr="00BF63BB" w:rsidRDefault="00DC07E2" w:rsidP="00677033">
            <w:pPr>
              <w:widowControl/>
              <w:spacing w:before="100" w:beforeAutospacing="1" w:after="100" w:afterAutospacing="1" w:line="4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</w:pPr>
            <w:r w:rsidRPr="00BF63BB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6"/>
                <w:szCs w:val="26"/>
              </w:rPr>
              <w:t>自編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學習目標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Pr="00BF63BB" w:rsidRDefault="00DC07E2" w:rsidP="00CE3BE2">
            <w:pPr>
              <w:widowControl/>
              <w:spacing w:before="100" w:beforeAutospacing="1" w:after="100" w:afterAutospacing="1" w:line="440" w:lineRule="atLeast"/>
              <w:rPr>
                <w:rFonts w:ascii="標楷體" w:eastAsia="標楷體" w:hAnsi="標楷體"/>
                <w:color w:val="000000" w:themeColor="text1"/>
                <w:szCs w:val="22"/>
              </w:rPr>
            </w:pPr>
            <w:r w:rsidRPr="00BF63BB"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  <w:t>1.</w:t>
            </w:r>
            <w:r w:rsidR="001F79E9" w:rsidRPr="00BF63BB">
              <w:rPr>
                <w:rFonts w:ascii="標楷體" w:eastAsia="標楷體" w:hAnsi="標楷體"/>
                <w:color w:val="000000" w:themeColor="text1"/>
                <w:szCs w:val="22"/>
              </w:rPr>
              <w:t xml:space="preserve"> </w:t>
            </w:r>
            <w:r w:rsidR="00E0520C">
              <w:rPr>
                <w:rFonts w:ascii="標楷體" w:eastAsia="標楷體" w:hAnsi="標楷體" w:hint="eastAsia"/>
                <w:color w:val="000000" w:themeColor="text1"/>
                <w:szCs w:val="22"/>
              </w:rPr>
              <w:t>能了解言語的力量並留心自己說話的藝術</w:t>
            </w:r>
          </w:p>
          <w:p w:rsidR="00DC07E2" w:rsidRPr="00A75E2C" w:rsidRDefault="00DC07E2" w:rsidP="001F79E9">
            <w:pPr>
              <w:widowControl/>
              <w:spacing w:before="100" w:beforeAutospacing="1" w:after="100" w:afterAutospacing="1" w:line="440" w:lineRule="atLeast"/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</w:pPr>
            <w:r w:rsidRPr="00BF63BB"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  <w:t>2.</w:t>
            </w:r>
            <w:r w:rsidR="001F79E9" w:rsidRPr="00BF63BB">
              <w:rPr>
                <w:rFonts w:ascii="標楷體" w:eastAsia="標楷體" w:hAnsi="標楷體" w:cs="新細明體"/>
                <w:color w:val="000000" w:themeColor="text1"/>
                <w:kern w:val="0"/>
                <w:sz w:val="26"/>
                <w:szCs w:val="26"/>
              </w:rPr>
              <w:t xml:space="preserve"> </w:t>
            </w:r>
            <w:r w:rsidR="009E1F2F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6"/>
                <w:szCs w:val="26"/>
              </w:rPr>
              <w:t>能效法古今中外的典範人物 決志成為人格健全的成熟人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學習表現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Default="00C2195E" w:rsidP="00C2195E">
            <w:pPr>
              <w:pStyle w:val="Default"/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</w:pPr>
            <w:r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1-</w:t>
            </w: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Ⅰ-2 能學習聆聽不同的媒材，說出聆聽的內容。</w:t>
            </w:r>
          </w:p>
          <w:p w:rsidR="00C2195E" w:rsidRPr="00C2195E" w:rsidRDefault="00C2195E" w:rsidP="00C2195E">
            <w:pPr>
              <w:pStyle w:val="Default"/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</w:pP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2-Ⅲ-2 從聽聞內容進行判斷和提問，並做合理的應對。</w:t>
            </w:r>
            <w:r w:rsidRPr="00C2195E"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  <w:cr/>
            </w: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2-Ⅴ-4 樂於參加討論，分享自身生命經驗及對文本藝術美感價值的共</w:t>
            </w:r>
          </w:p>
          <w:p w:rsidR="00C2195E" w:rsidRPr="00C2195E" w:rsidRDefault="00C2195E" w:rsidP="00C2195E">
            <w:pPr>
              <w:pStyle w:val="Default"/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</w:pP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鳴。</w:t>
            </w:r>
            <w:r w:rsidRPr="00C2195E"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  <w:cr/>
            </w: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5-Ⅴ-2 歸納文本中不同論點，形成個人的觀點，發展系統性思考以建</w:t>
            </w:r>
          </w:p>
          <w:p w:rsidR="00C2195E" w:rsidRPr="00BF63BB" w:rsidRDefault="00C2195E" w:rsidP="00C2195E">
            <w:pPr>
              <w:pStyle w:val="Default"/>
              <w:rPr>
                <w:rFonts w:ascii="標楷體" w:eastAsia="標楷體" w:cs="標楷體"/>
                <w:color w:val="000000" w:themeColor="text1"/>
                <w:sz w:val="23"/>
                <w:szCs w:val="23"/>
              </w:rPr>
            </w:pPr>
            <w:r w:rsidRPr="00C2195E">
              <w:rPr>
                <w:rFonts w:ascii="標楷體" w:eastAsia="標楷體" w:cs="標楷體" w:hint="eastAsia"/>
                <w:color w:val="000000" w:themeColor="text1"/>
                <w:sz w:val="23"/>
                <w:szCs w:val="23"/>
              </w:rPr>
              <w:t>立論述體系。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學習內容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Default="00C2195E" w:rsidP="00B1473B">
            <w:pPr>
              <w:pStyle w:val="Default"/>
              <w:rPr>
                <w:rFonts w:ascii="標楷體" w:eastAsia="標楷體" w:hAnsi="標楷體" w:cs="標楷體"/>
                <w:color w:val="000000" w:themeColor="text1"/>
              </w:rPr>
            </w:pP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Ac-Ⅴ-1 文句的深層意涵與象徵意義。</w:t>
            </w:r>
          </w:p>
          <w:p w:rsidR="00C2195E" w:rsidRDefault="00C2195E" w:rsidP="00B1473B">
            <w:pPr>
              <w:pStyle w:val="Default"/>
              <w:rPr>
                <w:rFonts w:ascii="標楷體" w:eastAsia="標楷體" w:hAnsi="標楷體" w:cs="標楷體"/>
                <w:color w:val="000000" w:themeColor="text1"/>
              </w:rPr>
            </w:pP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Ac-Ⅳ-3 文句表達的邏輯與意義。</w:t>
            </w:r>
          </w:p>
          <w:p w:rsidR="00C2195E" w:rsidRPr="00C2195E" w:rsidRDefault="00C2195E" w:rsidP="00C2195E">
            <w:pPr>
              <w:pStyle w:val="Default"/>
              <w:rPr>
                <w:rFonts w:ascii="標楷體" w:eastAsia="標楷體" w:hAnsi="標楷體" w:cs="標楷體"/>
                <w:color w:val="000000" w:themeColor="text1"/>
              </w:rPr>
            </w:pP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Bb-Ⅴ-1 自我及人際交流的感受。</w:t>
            </w:r>
          </w:p>
          <w:p w:rsidR="00C2195E" w:rsidRPr="00C2195E" w:rsidRDefault="00C2195E" w:rsidP="00C2195E">
            <w:pPr>
              <w:pStyle w:val="Default"/>
              <w:rPr>
                <w:rFonts w:ascii="標楷體" w:eastAsia="標楷體" w:hAnsi="標楷體" w:cs="標楷體"/>
                <w:color w:val="000000" w:themeColor="text1"/>
              </w:rPr>
            </w:pP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Bb-Ⅴ-2 對社會群體與家國民族情感的體會。</w:t>
            </w:r>
            <w:r w:rsidRPr="00C2195E">
              <w:rPr>
                <w:rFonts w:ascii="標楷體" w:eastAsia="標楷體" w:hAnsi="標楷體" w:cs="標楷體"/>
                <w:color w:val="000000" w:themeColor="text1"/>
              </w:rPr>
              <w:cr/>
            </w: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Bc-Ⅴ-1 具邏輯、客觀、理性、知識的說明，如人權公約、百</w:t>
            </w:r>
          </w:p>
          <w:p w:rsidR="00C2195E" w:rsidRPr="00BF63BB" w:rsidRDefault="00C2195E" w:rsidP="00C2195E">
            <w:pPr>
              <w:pStyle w:val="Default"/>
              <w:rPr>
                <w:rFonts w:ascii="標楷體" w:eastAsia="標楷體" w:hAnsi="標楷體" w:cs="標楷體"/>
                <w:color w:val="000000" w:themeColor="text1"/>
              </w:rPr>
            </w:pPr>
            <w:r w:rsidRPr="00C2195E">
              <w:rPr>
                <w:rFonts w:ascii="標楷體" w:eastAsia="標楷體" w:hAnsi="標楷體" w:cs="標楷體" w:hint="eastAsia"/>
                <w:color w:val="000000" w:themeColor="text1"/>
              </w:rPr>
              <w:t>科全書、制度演變等。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核心素養總綱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72B89" w:rsidRDefault="00F72B89" w:rsidP="00F72B89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F72B89">
              <w:rPr>
                <w:rFonts w:ascii="標楷體" w:eastAsia="標楷體" w:hAnsi="標楷體"/>
                <w:color w:val="000000" w:themeColor="text1"/>
              </w:rPr>
              <w:t>C1</w:t>
            </w:r>
            <w:r w:rsidRPr="00F72B89">
              <w:rPr>
                <w:rFonts w:ascii="標楷體" w:eastAsia="標楷體" w:hAnsi="標楷體" w:hint="eastAsia"/>
                <w:color w:val="000000" w:themeColor="text1"/>
              </w:rPr>
              <w:t>道德實踐與公民意識</w:t>
            </w:r>
          </w:p>
          <w:p w:rsidR="00F72B89" w:rsidRPr="00BF63BB" w:rsidRDefault="00F72B89" w:rsidP="00F72B89">
            <w:pPr>
              <w:pStyle w:val="Default"/>
              <w:rPr>
                <w:rFonts w:ascii="標楷體" w:eastAsia="標楷體" w:hAnsi="標楷體"/>
                <w:color w:val="000000" w:themeColor="text1"/>
              </w:rPr>
            </w:pPr>
            <w:r w:rsidRPr="00F72B89">
              <w:rPr>
                <w:rFonts w:ascii="標楷體" w:eastAsia="標楷體" w:hAnsi="標楷體"/>
                <w:color w:val="000000" w:themeColor="text1"/>
              </w:rPr>
              <w:t>C2</w:t>
            </w:r>
            <w:r w:rsidRPr="00F72B89">
              <w:rPr>
                <w:rFonts w:ascii="標楷體" w:eastAsia="標楷體" w:hAnsi="標楷體" w:hint="eastAsia"/>
                <w:color w:val="000000" w:themeColor="text1"/>
              </w:rPr>
              <w:t>人際關係與團隊合作</w:t>
            </w:r>
          </w:p>
        </w:tc>
      </w:tr>
      <w:tr w:rsidR="00BF63BB" w:rsidRPr="00BF63BB" w:rsidTr="00F1238E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核心素養領綱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F80B2B" w:rsidRPr="00F80B2B" w:rsidRDefault="00F80B2B" w:rsidP="00F80B2B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國</w:t>
            </w: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-E-C1</w:t>
            </w:r>
          </w:p>
          <w:p w:rsidR="00D22754" w:rsidRDefault="00F80B2B" w:rsidP="00F80B2B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閱讀各類文本，從中培養是非判斷的能力，以了解自己與所處社會的關係，培養同理心與責任感，關懷自然生態與增進公民意識。</w:t>
            </w:r>
          </w:p>
          <w:p w:rsidR="00F80B2B" w:rsidRPr="00F80B2B" w:rsidRDefault="00F80B2B" w:rsidP="00F80B2B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國</w:t>
            </w: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-E-C2</w:t>
            </w:r>
          </w:p>
          <w:p w:rsidR="00F80B2B" w:rsidRDefault="00F80B2B" w:rsidP="00F80B2B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 w:rsidRPr="00F80B2B">
              <w:rPr>
                <w:rFonts w:eastAsia="標楷體" w:hAnsi="標楷體" w:hint="eastAsia"/>
                <w:noProof/>
                <w:color w:val="000000" w:themeColor="text1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F80B2B" w:rsidRPr="00D22754" w:rsidRDefault="00F80B2B" w:rsidP="00F80B2B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</w:p>
        </w:tc>
      </w:tr>
      <w:tr w:rsidR="00BF63BB" w:rsidRPr="00BF63BB" w:rsidTr="001F79E9">
        <w:trPr>
          <w:trHeight w:val="433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07E2" w:rsidRPr="00BF63BB" w:rsidRDefault="00DC07E2" w:rsidP="00316909">
            <w:pPr>
              <w:snapToGrid w:val="0"/>
              <w:spacing w:line="280" w:lineRule="exact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核心素養呼應說明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DC07E2" w:rsidRPr="00BF63BB" w:rsidRDefault="00932014" w:rsidP="00316909">
            <w:pPr>
              <w:snapToGrid w:val="0"/>
              <w:spacing w:line="280" w:lineRule="exact"/>
              <w:rPr>
                <w:rFonts w:eastAsia="標楷體" w:hAnsi="標楷體"/>
                <w:noProof/>
                <w:color w:val="000000" w:themeColor="text1"/>
              </w:rPr>
            </w:pPr>
            <w:r>
              <w:rPr>
                <w:rFonts w:eastAsia="標楷體" w:hAnsi="標楷體" w:hint="eastAsia"/>
                <w:noProof/>
                <w:color w:val="000000" w:themeColor="text1"/>
              </w:rPr>
              <w:t>如何說話得體</w:t>
            </w:r>
            <w:r>
              <w:rPr>
                <w:rFonts w:eastAsia="標楷體" w:hAnsi="標楷體" w:hint="eastAsia"/>
                <w:noProof/>
                <w:color w:val="000000" w:themeColor="text1"/>
              </w:rPr>
              <w:t xml:space="preserve"> </w:t>
            </w:r>
            <w:r>
              <w:rPr>
                <w:rFonts w:eastAsia="標楷體" w:hAnsi="標楷體" w:hint="eastAsia"/>
                <w:noProof/>
                <w:color w:val="000000" w:themeColor="text1"/>
              </w:rPr>
              <w:t>尊重他人也嚴守誠信慈愛原則</w:t>
            </w:r>
          </w:p>
        </w:tc>
      </w:tr>
      <w:tr w:rsidR="00BF63BB" w:rsidRPr="00BF63BB" w:rsidTr="001F79E9">
        <w:trPr>
          <w:trHeight w:val="50"/>
          <w:jc w:val="center"/>
        </w:trPr>
        <w:tc>
          <w:tcPr>
            <w:tcW w:w="182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議題融入</w:t>
            </w:r>
          </w:p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說明</w:t>
            </w:r>
          </w:p>
        </w:tc>
        <w:tc>
          <w:tcPr>
            <w:tcW w:w="8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DC07E2" w:rsidRPr="00BF63BB" w:rsidRDefault="00DC07E2" w:rsidP="001F79E9">
            <w:pPr>
              <w:snapToGrid w:val="0"/>
              <w:spacing w:line="280" w:lineRule="exact"/>
              <w:jc w:val="both"/>
              <w:rPr>
                <w:rFonts w:eastAsia="標楷體" w:hAnsi="標楷體"/>
                <w:noProof/>
                <w:color w:val="000000" w:themeColor="text1"/>
              </w:rPr>
            </w:pPr>
            <w:r w:rsidRPr="00BF63BB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E5欣賞、包容個別差異並尊重自己與他人。</w:t>
            </w:r>
          </w:p>
        </w:tc>
      </w:tr>
      <w:tr w:rsidR="00BF63BB" w:rsidRPr="00BF63BB" w:rsidTr="00F05BFB">
        <w:trPr>
          <w:trHeight w:val="70"/>
          <w:jc w:val="center"/>
        </w:trPr>
        <w:tc>
          <w:tcPr>
            <w:tcW w:w="7407" w:type="dxa"/>
            <w:gridSpan w:val="4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教學活動內容及實施方式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備註</w:t>
            </w:r>
          </w:p>
        </w:tc>
      </w:tr>
      <w:tr w:rsidR="00BF63BB" w:rsidRPr="00BF63BB" w:rsidTr="00F05BFB">
        <w:trPr>
          <w:trHeight w:val="56"/>
          <w:jc w:val="center"/>
        </w:trPr>
        <w:tc>
          <w:tcPr>
            <w:tcW w:w="7407" w:type="dxa"/>
            <w:gridSpan w:val="4"/>
            <w:tcBorders>
              <w:top w:val="single" w:sz="4" w:space="0" w:color="000000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7E2" w:rsidRPr="00BF63BB" w:rsidRDefault="00DC07E2" w:rsidP="00316909">
            <w:pPr>
              <w:numPr>
                <w:ilvl w:val="0"/>
                <w:numId w:val="6"/>
              </w:num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準備活動：(</w:t>
            </w:r>
            <w:r w:rsidR="006861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三個下午共約4個小時</w:t>
            </w: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)</w:t>
            </w:r>
          </w:p>
          <w:p w:rsidR="006861AA" w:rsidRDefault="006861AA" w:rsidP="006861AA">
            <w:pPr>
              <w:pStyle w:val="a3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861A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（一）、教師準備：</w:t>
            </w:r>
          </w:p>
          <w:p w:rsidR="006861AA" w:rsidRPr="006861AA" w:rsidRDefault="006861AA" w:rsidP="006861AA">
            <w:pPr>
              <w:pStyle w:val="a3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1.搜尋適當的金句 故事 影片</w:t>
            </w:r>
          </w:p>
          <w:p w:rsidR="00DC07E2" w:rsidRPr="006861AA" w:rsidRDefault="006861AA" w:rsidP="006861AA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 xml:space="preserve">    2.製作學習單 教案</w:t>
            </w:r>
            <w:r w:rsidRPr="006861A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</w:p>
          <w:p w:rsidR="001F79E9" w:rsidRPr="00BF63BB" w:rsidRDefault="00DC07E2" w:rsidP="001F79E9">
            <w:pPr>
              <w:pStyle w:val="a3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引起動機: (</w:t>
            </w:r>
            <w:r w:rsidR="0042495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 w:rsidR="001F79E9"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O</w:t>
            </w: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分鐘)</w:t>
            </w:r>
          </w:p>
          <w:p w:rsidR="001F79E9" w:rsidRDefault="00145A64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朗誦吟詠金句</w:t>
            </w:r>
            <w:r w:rsidR="005629B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:</w:t>
            </w:r>
          </w:p>
          <w:p w:rsidR="00A751A3" w:rsidRDefault="00A751A3" w:rsidP="00A751A3">
            <w:pPr>
              <w:pStyle w:val="a3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751A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污 穢 的 言 語 一 句 不 可 出 口 ， 只 要 隨 事 說 造 就 人 的 好 話 ， 叫 聽 見 的 人 得 益 處 。</w:t>
            </w:r>
          </w:p>
          <w:p w:rsidR="00145A64" w:rsidRDefault="00145A64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舉例: 卡內基的故事 林肯的故事</w:t>
            </w:r>
          </w:p>
          <w:p w:rsidR="00145A64" w:rsidRDefault="00145A64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(影片)林肯的故事</w:t>
            </w:r>
          </w:p>
          <w:p w:rsidR="00DC07E2" w:rsidRPr="00145A64" w:rsidRDefault="00145A64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總結:舌頭雖然柔軟 能醫治人心 也能傷害人 所以要更注意說話的力量 以免傷人又害己</w:t>
            </w:r>
          </w:p>
          <w:p w:rsidR="001F79E9" w:rsidRPr="00BF63BB" w:rsidRDefault="00DC07E2" w:rsidP="001F79E9">
            <w:pPr>
              <w:numPr>
                <w:ilvl w:val="0"/>
                <w:numId w:val="6"/>
              </w:numPr>
              <w:spacing w:line="28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發展活動：(</w:t>
            </w:r>
            <w:r w:rsidR="0042495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35</w:t>
            </w: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分鐘) </w:t>
            </w:r>
          </w:p>
          <w:p w:rsidR="001F79E9" w:rsidRDefault="000B0794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指正與批評:</w:t>
            </w:r>
            <w:r w:rsidR="0036787E">
              <w:rPr>
                <w:rFonts w:hint="eastAsia"/>
              </w:rPr>
              <w:t xml:space="preserve"> </w:t>
            </w:r>
            <w:r w:rsidR="0036787E" w:rsidRPr="003678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言語雖然是冰冷的，但從口中吐出的那一刻，要能溫如人心才行。</w:t>
            </w:r>
          </w:p>
          <w:p w:rsidR="002518EF" w:rsidRDefault="002518EF" w:rsidP="002518EF">
            <w:pPr>
              <w:ind w:left="4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舉例說明: 唐太宗與魏徵的故事</w:t>
            </w:r>
          </w:p>
          <w:p w:rsidR="002518EF" w:rsidRPr="002518EF" w:rsidRDefault="002518EF" w:rsidP="002518EF">
            <w:pPr>
              <w:ind w:left="4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結論: 察納雅言是邁向成功領袖的道路</w:t>
            </w:r>
          </w:p>
          <w:p w:rsidR="001F79E9" w:rsidRPr="0036787E" w:rsidRDefault="000B0794" w:rsidP="0036787E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肯定: 欣賞別人的優點</w:t>
            </w:r>
            <w:r w:rsidR="003678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</w:t>
            </w:r>
            <w:r w:rsidR="0036787E" w:rsidRPr="003678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沒有人能輕易脫離自己的話語磁場，你說的話絕對會與現實呼應。</w:t>
            </w:r>
          </w:p>
          <w:p w:rsidR="002518EF" w:rsidRPr="002518EF" w:rsidRDefault="002518EF" w:rsidP="002518EF">
            <w:pPr>
              <w:ind w:left="4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舉例說明: 蘇軾與</w:t>
            </w:r>
            <w:r w:rsidRPr="002518E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佛印的故事</w:t>
            </w:r>
            <w:r w:rsidR="003678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/書籍(秘密)傷害別人 的願望不會實現 利己利人的願望才會實現</w:t>
            </w:r>
          </w:p>
          <w:p w:rsidR="000B0794" w:rsidRPr="000B0794" w:rsidRDefault="002518EF" w:rsidP="000B0794">
            <w:pPr>
              <w:pStyle w:val="a3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結論: 自己很棒 也要記得幫別人打勾勾</w:t>
            </w:r>
            <w:r w:rsidR="007F2EC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/成就自己的同時 也成就別人</w:t>
            </w:r>
          </w:p>
          <w:p w:rsidR="000B0794" w:rsidRDefault="002518EF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視線</w:t>
            </w:r>
            <w:r w:rsidR="008208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: </w:t>
            </w:r>
            <w:r w:rsidR="0036787E" w:rsidRPr="0036787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試著站在他人的立場，用心而非用眼睛去看。</w:t>
            </w:r>
          </w:p>
          <w:p w:rsidR="002518EF" w:rsidRDefault="002518EF" w:rsidP="002518EF">
            <w:pPr>
              <w:ind w:left="4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舉例說明: 孔子收服子路的故事</w:t>
            </w:r>
            <w:r w:rsid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卡內基的故事</w:t>
            </w:r>
          </w:p>
          <w:p w:rsidR="002518EF" w:rsidRPr="002518EF" w:rsidRDefault="002518EF" w:rsidP="002518EF">
            <w:pPr>
              <w:ind w:left="48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結論: 用心感同身受 話才能被別人聽進去</w:t>
            </w:r>
          </w:p>
          <w:p w:rsidR="001F79E9" w:rsidRDefault="002518EF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共感: </w:t>
            </w:r>
          </w:p>
          <w:p w:rsidR="002518EF" w:rsidRPr="00BF63BB" w:rsidRDefault="002518EF" w:rsidP="002518EF">
            <w:pPr>
              <w:pStyle w:val="a3"/>
              <w:ind w:leftChars="0" w:left="84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結論: 真正的安慰 不是講一個更悲慘的例子</w:t>
            </w:r>
          </w:p>
          <w:p w:rsidR="001F79E9" w:rsidRDefault="00A3640B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善意的批評是溫如人心</w:t>
            </w:r>
          </w:p>
          <w:p w:rsidR="00A3640B" w:rsidRPr="00145A64" w:rsidRDefault="00A3640B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多角度看事情</w:t>
            </w:r>
          </w:p>
          <w:p w:rsidR="00DC07E2" w:rsidRPr="00145A64" w:rsidRDefault="00A3640B" w:rsidP="00145A64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刮別人鬍子之前 先把自己刮乾淨</w:t>
            </w:r>
          </w:p>
          <w:p w:rsidR="00DC07E2" w:rsidRPr="00BF63BB" w:rsidRDefault="00DC07E2" w:rsidP="00D96EFC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316909">
            <w:pPr>
              <w:numPr>
                <w:ilvl w:val="0"/>
                <w:numId w:val="6"/>
              </w:num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教師統整:</w:t>
            </w:r>
            <w:r w:rsidR="001F79E9"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</w:t>
            </w:r>
            <w:r w:rsidR="0042495F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5</w:t>
            </w: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分鐘)</w:t>
            </w:r>
          </w:p>
          <w:p w:rsidR="001F79E9" w:rsidRPr="00A3640B" w:rsidRDefault="00A3640B" w:rsidP="00B966B7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3640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金句賞析</w:t>
            </w:r>
            <w:r w:rsid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: </w:t>
            </w:r>
            <w:r w:rsidR="009F72D3" w:rsidRP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馬太福音七章3-5節說：「看見</w:t>
            </w:r>
            <w:r w:rsidR="00F3781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別人</w:t>
            </w:r>
            <w:r w:rsidR="009F72D3" w:rsidRP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眼中有</w:t>
            </w:r>
            <w:r w:rsidR="00F3781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一根</w:t>
            </w:r>
            <w:r w:rsidR="009F72D3" w:rsidRP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刺，</w:t>
            </w:r>
            <w:r w:rsid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怎麼看不見</w:t>
            </w:r>
            <w:r w:rsidR="009F72D3" w:rsidRP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自己眼中</w:t>
            </w:r>
            <w:r w:rsidR="00F3781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的</w:t>
            </w:r>
            <w:r w:rsidR="009F72D3" w:rsidRPr="009F72D3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樑木？</w:t>
            </w:r>
            <w:r w:rsidR="00F3781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」</w:t>
            </w:r>
          </w:p>
          <w:p w:rsidR="00A3640B" w:rsidRDefault="00A3640B" w:rsidP="00B966B7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結論1: 道德是用來衡量自己 不是用來批評別人</w:t>
            </w:r>
          </w:p>
          <w:p w:rsidR="00A3640B" w:rsidRPr="00A3640B" w:rsidRDefault="00A3640B" w:rsidP="00B966B7">
            <w:pPr>
              <w:pStyle w:val="a3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結論2: </w:t>
            </w:r>
            <w:r w:rsidR="00B966B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修練自己的品格和成熟度 是為了</w:t>
            </w:r>
            <w:r w:rsidR="002113E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此生</w:t>
            </w:r>
            <w:r w:rsidR="00B966B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不</w:t>
            </w:r>
            <w:r w:rsidR="002113E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讓自己</w:t>
            </w:r>
            <w:r w:rsidR="00B966B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遺憾 </w:t>
            </w:r>
            <w:r w:rsidR="002113E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有一個</w:t>
            </w:r>
            <w:r w:rsidR="00B966B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圓滿</w:t>
            </w:r>
            <w:r w:rsidR="002113E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而</w:t>
            </w:r>
            <w:r w:rsidR="00B966B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快樂</w:t>
            </w:r>
            <w:r w:rsidR="002113E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的人生</w:t>
            </w:r>
          </w:p>
          <w:p w:rsidR="001F79E9" w:rsidRPr="00BF63BB" w:rsidRDefault="001F79E9" w:rsidP="001F79E9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D96EFC">
            <w:pPr>
              <w:spacing w:line="280" w:lineRule="exact"/>
              <w:ind w:left="72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~~~~~~~~~~~教學活動結束~~~~~~~~~~~</w:t>
            </w:r>
          </w:p>
          <w:p w:rsidR="00DC07E2" w:rsidRPr="00BF63BB" w:rsidRDefault="00DC07E2" w:rsidP="00BA345E">
            <w:pPr>
              <w:spacing w:line="280" w:lineRule="exact"/>
              <w:ind w:left="72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F63ABB" w:rsidRDefault="00F63ABB" w:rsidP="001F79E9">
            <w:pPr>
              <w:pStyle w:val="a3"/>
              <w:snapToGrid w:val="0"/>
              <w:spacing w:line="360" w:lineRule="exact"/>
              <w:ind w:leftChars="0" w:left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Default="00DC07E2" w:rsidP="00F63ABB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A75E2C" w:rsidRDefault="00A75E2C" w:rsidP="00F63ABB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A75E2C" w:rsidRPr="00F63ABB" w:rsidRDefault="00A75E2C" w:rsidP="00F63ABB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評量:</w:t>
            </w:r>
            <w:r w:rsidR="001F79E9" w:rsidRPr="00BF63BB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</w:t>
            </w:r>
            <w:r w:rsidR="00A75E2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反覆吟詠</w:t>
            </w:r>
          </w:p>
          <w:p w:rsidR="00DC07E2" w:rsidRPr="00BF63BB" w:rsidRDefault="00DC07E2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DC07E2" w:rsidRDefault="00DC07E2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Pr="00BF63BB" w:rsidRDefault="00A75E2C" w:rsidP="007E11E6">
            <w:pPr>
              <w:pStyle w:val="a3"/>
              <w:snapToGrid w:val="0"/>
              <w:spacing w:line="360" w:lineRule="exact"/>
              <w:ind w:leftChars="0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評量: </w:t>
            </w:r>
            <w:r w:rsidR="00A75E2C" w:rsidRPr="00A75E2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口頭問答</w:t>
            </w:r>
          </w:p>
          <w:p w:rsidR="00DC07E2" w:rsidRPr="00BF63BB" w:rsidRDefault="00DC07E2" w:rsidP="007E11E6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DC07E2" w:rsidRPr="00BF63BB" w:rsidRDefault="00DC07E2" w:rsidP="007E11E6">
            <w:pPr>
              <w:snapToGrid w:val="0"/>
              <w:spacing w:line="36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  <w:p w:rsidR="00932014" w:rsidRPr="00BF63BB" w:rsidRDefault="00932014" w:rsidP="001F79E9">
            <w:pPr>
              <w:snapToGrid w:val="0"/>
              <w:spacing w:line="360" w:lineRule="exact"/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</w:pPr>
          </w:p>
          <w:p w:rsidR="00DC07E2" w:rsidRDefault="00DC07E2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BF63BB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評量:</w:t>
            </w:r>
            <w:r w:rsidR="001F79E9" w:rsidRPr="00BF63BB"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A75E2C" w:rsidRPr="00A75E2C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口頭問答</w:t>
            </w: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A75E2C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評量</w:t>
            </w:r>
            <w:r w:rsidRPr="00A75E2C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 xml:space="preserve">: </w:t>
            </w:r>
            <w:r w:rsid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情境測驗</w:t>
            </w: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lastRenderedPageBreak/>
              <w:t>評量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 xml:space="preserve">: 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情境測驗</w:t>
            </w: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評量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 xml:space="preserve">: 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情境測驗</w:t>
            </w: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932014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932014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評量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 xml:space="preserve">: </w:t>
            </w:r>
            <w:r w:rsidRPr="00932014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情境測驗</w:t>
            </w:r>
          </w:p>
          <w:p w:rsidR="00932014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932014" w:rsidRDefault="00932014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</w:p>
          <w:p w:rsidR="00932014" w:rsidRDefault="00932014" w:rsidP="001F79E9">
            <w:pPr>
              <w:snapToGrid w:val="0"/>
              <w:spacing w:line="360" w:lineRule="exact"/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</w:pPr>
          </w:p>
          <w:p w:rsidR="00A75E2C" w:rsidRPr="00BF63BB" w:rsidRDefault="00A75E2C" w:rsidP="001F79E9">
            <w:pPr>
              <w:snapToGrid w:val="0"/>
              <w:spacing w:line="360" w:lineRule="exact"/>
              <w:rPr>
                <w:rFonts w:eastAsia="標楷體"/>
                <w:b/>
                <w:noProof/>
                <w:color w:val="000000" w:themeColor="text1"/>
                <w:sz w:val="28"/>
                <w:szCs w:val="28"/>
              </w:rPr>
            </w:pPr>
            <w:r w:rsidRPr="00A75E2C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評量</w:t>
            </w:r>
            <w:r w:rsidRPr="00A75E2C"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eastAsia="標楷體" w:hint="eastAsia"/>
                <w:b/>
                <w:noProof/>
                <w:color w:val="000000" w:themeColor="text1"/>
                <w:sz w:val="28"/>
                <w:szCs w:val="28"/>
              </w:rPr>
              <w:t>決志宣言</w:t>
            </w:r>
          </w:p>
        </w:tc>
      </w:tr>
      <w:tr w:rsidR="00BF63BB" w:rsidRPr="00BF63BB" w:rsidTr="00CE1C11">
        <w:trPr>
          <w:trHeight w:val="421"/>
          <w:jc w:val="center"/>
        </w:trPr>
        <w:tc>
          <w:tcPr>
            <w:tcW w:w="287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316909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lastRenderedPageBreak/>
              <w:t>試教成果或教學提醒</w:t>
            </w:r>
          </w:p>
        </w:tc>
        <w:tc>
          <w:tcPr>
            <w:tcW w:w="740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:rsidR="00DC07E2" w:rsidRPr="00BF63BB" w:rsidRDefault="00DC07E2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（非必要項目）</w:t>
            </w:r>
          </w:p>
        </w:tc>
      </w:tr>
      <w:tr w:rsidR="00BF63BB" w:rsidRPr="00BF63BB" w:rsidTr="00316909">
        <w:trPr>
          <w:trHeight w:val="93"/>
          <w:jc w:val="center"/>
        </w:trPr>
        <w:tc>
          <w:tcPr>
            <w:tcW w:w="2871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參考資料</w:t>
            </w:r>
          </w:p>
        </w:tc>
        <w:tc>
          <w:tcPr>
            <w:tcW w:w="740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:rsidR="00DC07E2" w:rsidRDefault="00DC07E2" w:rsidP="00F1238E">
            <w:pPr>
              <w:snapToGrid w:val="0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（若有請列出）</w:t>
            </w:r>
          </w:p>
          <w:p w:rsidR="006861AA" w:rsidRDefault="00C30C5C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  <w:hyperlink r:id="rId8" w:history="1">
              <w:r w:rsidR="006861AA" w:rsidRPr="004351FD">
                <w:rPr>
                  <w:rStyle w:val="af0"/>
                  <w:rFonts w:eastAsia="標楷體" w:hAnsi="標楷體"/>
                  <w:noProof/>
                </w:rPr>
                <w:t>https://www.vogue.com.tw/culture/content-46794</w:t>
              </w:r>
            </w:hyperlink>
          </w:p>
          <w:p w:rsidR="006861AA" w:rsidRDefault="006861AA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  <w:r>
              <w:rPr>
                <w:rFonts w:eastAsia="標楷體" w:hAnsi="標楷體" w:hint="eastAsia"/>
                <w:noProof/>
                <w:color w:val="000000" w:themeColor="text1"/>
                <w:u w:val="single"/>
              </w:rPr>
              <w:t>聖經金句</w:t>
            </w:r>
          </w:p>
          <w:p w:rsidR="00311037" w:rsidRDefault="00311037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  <w:r>
              <w:rPr>
                <w:rFonts w:eastAsia="標楷體" w:hAnsi="標楷體" w:hint="eastAsia"/>
                <w:noProof/>
                <w:color w:val="000000" w:themeColor="text1"/>
                <w:u w:val="single"/>
              </w:rPr>
              <w:t>影片</w:t>
            </w:r>
            <w:r>
              <w:rPr>
                <w:rFonts w:eastAsia="標楷體" w:hAnsi="標楷體" w:hint="eastAsia"/>
                <w:noProof/>
                <w:color w:val="000000" w:themeColor="text1"/>
                <w:u w:val="single"/>
              </w:rPr>
              <w:t xml:space="preserve">: </w:t>
            </w:r>
            <w:r w:rsidRPr="00311037">
              <w:rPr>
                <w:rFonts w:eastAsia="標楷體" w:hAnsi="標楷體" w:hint="eastAsia"/>
                <w:noProof/>
                <w:color w:val="000000" w:themeColor="text1"/>
                <w:u w:val="single"/>
              </w:rPr>
              <w:t>中國傳統故事：唐朝宰相魏徵的故事</w:t>
            </w:r>
          </w:p>
          <w:p w:rsidR="00311037" w:rsidRPr="00311037" w:rsidRDefault="00311037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</w:p>
        </w:tc>
      </w:tr>
      <w:tr w:rsidR="00BF63BB" w:rsidRPr="00BF63BB" w:rsidTr="00316909">
        <w:trPr>
          <w:trHeight w:val="70"/>
          <w:jc w:val="center"/>
        </w:trPr>
        <w:tc>
          <w:tcPr>
            <w:tcW w:w="2871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DC07E2" w:rsidRPr="00BF63BB" w:rsidRDefault="00DC07E2" w:rsidP="00F1238E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 w:themeColor="text1"/>
              </w:rPr>
            </w:pPr>
            <w:r w:rsidRPr="00BF63BB">
              <w:rPr>
                <w:rFonts w:eastAsia="標楷體" w:hAnsi="標楷體" w:hint="eastAsia"/>
                <w:b/>
                <w:noProof/>
                <w:color w:val="000000" w:themeColor="text1"/>
              </w:rPr>
              <w:t>附錄</w:t>
            </w:r>
          </w:p>
        </w:tc>
        <w:tc>
          <w:tcPr>
            <w:tcW w:w="7404" w:type="dxa"/>
            <w:gridSpan w:val="3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DC07E2" w:rsidRPr="00BF63BB" w:rsidRDefault="00DC07E2" w:rsidP="00F1238E">
            <w:pPr>
              <w:snapToGrid w:val="0"/>
              <w:rPr>
                <w:rFonts w:eastAsia="標楷體" w:hAnsi="標楷體"/>
                <w:noProof/>
                <w:color w:val="000000" w:themeColor="text1"/>
                <w:u w:val="single"/>
              </w:rPr>
            </w:pPr>
          </w:p>
        </w:tc>
      </w:tr>
    </w:tbl>
    <w:p w:rsidR="00A24C73" w:rsidRPr="00BF63BB" w:rsidRDefault="00A24C73" w:rsidP="00C579BA">
      <w:pPr>
        <w:snapToGrid w:val="0"/>
        <w:spacing w:afterLines="20" w:after="72" w:line="400" w:lineRule="exact"/>
        <w:rPr>
          <w:color w:val="000000" w:themeColor="text1"/>
        </w:rPr>
      </w:pPr>
    </w:p>
    <w:sectPr w:rsidR="00A24C73" w:rsidRPr="00BF63BB" w:rsidSect="00CE1C11">
      <w:pgSz w:w="11906" w:h="16838"/>
      <w:pgMar w:top="1134" w:right="1134" w:bottom="993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35D" w:rsidRDefault="002C235D" w:rsidP="00DB566F">
      <w:r>
        <w:separator/>
      </w:r>
    </w:p>
  </w:endnote>
  <w:endnote w:type="continuationSeparator" w:id="0">
    <w:p w:rsidR="002C235D" w:rsidRDefault="002C235D" w:rsidP="00DB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35D" w:rsidRDefault="002C235D" w:rsidP="00DB566F">
      <w:r>
        <w:separator/>
      </w:r>
    </w:p>
  </w:footnote>
  <w:footnote w:type="continuationSeparator" w:id="0">
    <w:p w:rsidR="002C235D" w:rsidRDefault="002C235D" w:rsidP="00DB5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E0E3A"/>
    <w:multiLevelType w:val="hybridMultilevel"/>
    <w:tmpl w:val="EA16F082"/>
    <w:lvl w:ilvl="0" w:tplc="4C70B31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7C103A"/>
    <w:multiLevelType w:val="hybridMultilevel"/>
    <w:tmpl w:val="E2A80AB8"/>
    <w:lvl w:ilvl="0" w:tplc="E4505784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19A04B5B"/>
    <w:multiLevelType w:val="hybridMultilevel"/>
    <w:tmpl w:val="1E38C04E"/>
    <w:lvl w:ilvl="0" w:tplc="6D98F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DD657F9"/>
    <w:multiLevelType w:val="hybridMultilevel"/>
    <w:tmpl w:val="B1048B84"/>
    <w:lvl w:ilvl="0" w:tplc="1FDEECB0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1E4F7E1C"/>
    <w:multiLevelType w:val="hybridMultilevel"/>
    <w:tmpl w:val="722682AE"/>
    <w:lvl w:ilvl="0" w:tplc="2878DB44">
      <w:start w:val="1"/>
      <w:numFmt w:val="bullet"/>
      <w:lvlText w:val="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A037445"/>
    <w:multiLevelType w:val="hybridMultilevel"/>
    <w:tmpl w:val="585AE2A8"/>
    <w:lvl w:ilvl="0" w:tplc="D80273CE">
      <w:start w:val="1"/>
      <w:numFmt w:val="taiwaneseCountingThousand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CEF7C8A"/>
    <w:multiLevelType w:val="hybridMultilevel"/>
    <w:tmpl w:val="DE20118E"/>
    <w:lvl w:ilvl="0" w:tplc="8C6697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36A2A18"/>
    <w:multiLevelType w:val="hybridMultilevel"/>
    <w:tmpl w:val="15547DA2"/>
    <w:lvl w:ilvl="0" w:tplc="0409000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8" w15:restartNumberingAfterBreak="0">
    <w:nsid w:val="34C778B2"/>
    <w:multiLevelType w:val="hybridMultilevel"/>
    <w:tmpl w:val="E2A80AB8"/>
    <w:lvl w:ilvl="0" w:tplc="E4505784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354A0C1B"/>
    <w:multiLevelType w:val="hybridMultilevel"/>
    <w:tmpl w:val="E974A34C"/>
    <w:lvl w:ilvl="0" w:tplc="42E6D8B4">
      <w:start w:val="1"/>
      <w:numFmt w:val="taiwaneseCountingThousand"/>
      <w:lvlText w:val="(%1)"/>
      <w:lvlJc w:val="left"/>
      <w:pPr>
        <w:ind w:left="133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95" w:hanging="480"/>
      </w:pPr>
    </w:lvl>
    <w:lvl w:ilvl="2" w:tplc="0409001B" w:tentative="1">
      <w:start w:val="1"/>
      <w:numFmt w:val="lowerRoman"/>
      <w:lvlText w:val="%3."/>
      <w:lvlJc w:val="right"/>
      <w:pPr>
        <w:ind w:left="2175" w:hanging="480"/>
      </w:pPr>
    </w:lvl>
    <w:lvl w:ilvl="3" w:tplc="0409000F" w:tentative="1">
      <w:start w:val="1"/>
      <w:numFmt w:val="decimal"/>
      <w:lvlText w:val="%4."/>
      <w:lvlJc w:val="left"/>
      <w:pPr>
        <w:ind w:left="26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5" w:hanging="480"/>
      </w:pPr>
    </w:lvl>
    <w:lvl w:ilvl="5" w:tplc="0409001B" w:tentative="1">
      <w:start w:val="1"/>
      <w:numFmt w:val="lowerRoman"/>
      <w:lvlText w:val="%6."/>
      <w:lvlJc w:val="right"/>
      <w:pPr>
        <w:ind w:left="3615" w:hanging="480"/>
      </w:pPr>
    </w:lvl>
    <w:lvl w:ilvl="6" w:tplc="0409000F" w:tentative="1">
      <w:start w:val="1"/>
      <w:numFmt w:val="decimal"/>
      <w:lvlText w:val="%7."/>
      <w:lvlJc w:val="left"/>
      <w:pPr>
        <w:ind w:left="40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5" w:hanging="480"/>
      </w:pPr>
    </w:lvl>
    <w:lvl w:ilvl="8" w:tplc="0409001B" w:tentative="1">
      <w:start w:val="1"/>
      <w:numFmt w:val="lowerRoman"/>
      <w:lvlText w:val="%9."/>
      <w:lvlJc w:val="right"/>
      <w:pPr>
        <w:ind w:left="5055" w:hanging="480"/>
      </w:pPr>
    </w:lvl>
  </w:abstractNum>
  <w:abstractNum w:abstractNumId="10" w15:restartNumberingAfterBreak="0">
    <w:nsid w:val="3A8D7239"/>
    <w:multiLevelType w:val="hybridMultilevel"/>
    <w:tmpl w:val="38882CA6"/>
    <w:lvl w:ilvl="0" w:tplc="1D444400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D2C0FA2"/>
    <w:multiLevelType w:val="hybridMultilevel"/>
    <w:tmpl w:val="E2A80AB8"/>
    <w:lvl w:ilvl="0" w:tplc="E4505784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3EC7646"/>
    <w:multiLevelType w:val="hybridMultilevel"/>
    <w:tmpl w:val="A3CA0D5C"/>
    <w:lvl w:ilvl="0" w:tplc="35EACF8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723589D"/>
    <w:multiLevelType w:val="hybridMultilevel"/>
    <w:tmpl w:val="53BCCE48"/>
    <w:lvl w:ilvl="0" w:tplc="2878DB44">
      <w:start w:val="1"/>
      <w:numFmt w:val="bullet"/>
      <w:lvlText w:val="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2EF6AE6"/>
    <w:multiLevelType w:val="hybridMultilevel"/>
    <w:tmpl w:val="B338E74E"/>
    <w:lvl w:ilvl="0" w:tplc="73EA509A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D84AB8"/>
    <w:multiLevelType w:val="hybridMultilevel"/>
    <w:tmpl w:val="8CE0F76C"/>
    <w:lvl w:ilvl="0" w:tplc="1982D22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AA2AB206">
      <w:start w:val="1"/>
      <w:numFmt w:val="taiwaneseCountingThousand"/>
      <w:lvlText w:val="（%2）"/>
      <w:lvlJc w:val="left"/>
      <w:pPr>
        <w:ind w:left="1290" w:hanging="8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47A0705"/>
    <w:multiLevelType w:val="hybridMultilevel"/>
    <w:tmpl w:val="CBDADD90"/>
    <w:lvl w:ilvl="0" w:tplc="8842D4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56FC552A"/>
    <w:multiLevelType w:val="hybridMultilevel"/>
    <w:tmpl w:val="D6588848"/>
    <w:lvl w:ilvl="0" w:tplc="0FC41D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8" w15:restartNumberingAfterBreak="0">
    <w:nsid w:val="59D33525"/>
    <w:multiLevelType w:val="hybridMultilevel"/>
    <w:tmpl w:val="14404D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0CE16ED"/>
    <w:multiLevelType w:val="hybridMultilevel"/>
    <w:tmpl w:val="5DF856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BA432B5"/>
    <w:multiLevelType w:val="hybridMultilevel"/>
    <w:tmpl w:val="8CE0F76C"/>
    <w:lvl w:ilvl="0" w:tplc="1982D22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AA2AB206">
      <w:start w:val="1"/>
      <w:numFmt w:val="taiwaneseCountingThousand"/>
      <w:lvlText w:val="（%2）"/>
      <w:lvlJc w:val="left"/>
      <w:pPr>
        <w:ind w:left="1290" w:hanging="8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C1374F1"/>
    <w:multiLevelType w:val="hybridMultilevel"/>
    <w:tmpl w:val="8CE0F76C"/>
    <w:lvl w:ilvl="0" w:tplc="1982D22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AA2AB206">
      <w:start w:val="1"/>
      <w:numFmt w:val="taiwaneseCountingThousand"/>
      <w:lvlText w:val="（%2）"/>
      <w:lvlJc w:val="left"/>
      <w:pPr>
        <w:ind w:left="1290" w:hanging="8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B496206"/>
    <w:multiLevelType w:val="hybridMultilevel"/>
    <w:tmpl w:val="B9BA8DEA"/>
    <w:lvl w:ilvl="0" w:tplc="1982D22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14"/>
  </w:num>
  <w:num w:numId="5">
    <w:abstractNumId w:val="10"/>
  </w:num>
  <w:num w:numId="6">
    <w:abstractNumId w:val="22"/>
  </w:num>
  <w:num w:numId="7">
    <w:abstractNumId w:val="1"/>
  </w:num>
  <w:num w:numId="8">
    <w:abstractNumId w:val="5"/>
  </w:num>
  <w:num w:numId="9">
    <w:abstractNumId w:val="16"/>
  </w:num>
  <w:num w:numId="10">
    <w:abstractNumId w:val="17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1"/>
  </w:num>
  <w:num w:numId="16">
    <w:abstractNumId w:val="21"/>
  </w:num>
  <w:num w:numId="17">
    <w:abstractNumId w:val="4"/>
  </w:num>
  <w:num w:numId="18">
    <w:abstractNumId w:val="20"/>
  </w:num>
  <w:num w:numId="19">
    <w:abstractNumId w:val="9"/>
  </w:num>
  <w:num w:numId="20">
    <w:abstractNumId w:val="6"/>
  </w:num>
  <w:num w:numId="21">
    <w:abstractNumId w:val="2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5D1"/>
    <w:rsid w:val="00002707"/>
    <w:rsid w:val="00013EAD"/>
    <w:rsid w:val="00036319"/>
    <w:rsid w:val="000606E2"/>
    <w:rsid w:val="0008044C"/>
    <w:rsid w:val="000A7270"/>
    <w:rsid w:val="000B0794"/>
    <w:rsid w:val="000B5F8B"/>
    <w:rsid w:val="000C3387"/>
    <w:rsid w:val="000E754F"/>
    <w:rsid w:val="00101896"/>
    <w:rsid w:val="00121681"/>
    <w:rsid w:val="0013746F"/>
    <w:rsid w:val="00140A50"/>
    <w:rsid w:val="00145A64"/>
    <w:rsid w:val="00160DE9"/>
    <w:rsid w:val="00164A68"/>
    <w:rsid w:val="00176124"/>
    <w:rsid w:val="00185D41"/>
    <w:rsid w:val="00191BA8"/>
    <w:rsid w:val="001A31AB"/>
    <w:rsid w:val="001A395A"/>
    <w:rsid w:val="001C2134"/>
    <w:rsid w:val="001C7B9E"/>
    <w:rsid w:val="001F79E9"/>
    <w:rsid w:val="002113E7"/>
    <w:rsid w:val="002179EB"/>
    <w:rsid w:val="002242E9"/>
    <w:rsid w:val="002413EF"/>
    <w:rsid w:val="0024728C"/>
    <w:rsid w:val="002518EF"/>
    <w:rsid w:val="0026737A"/>
    <w:rsid w:val="002A3E9B"/>
    <w:rsid w:val="002B4243"/>
    <w:rsid w:val="002C235D"/>
    <w:rsid w:val="002C3DD2"/>
    <w:rsid w:val="002C6545"/>
    <w:rsid w:val="002F604A"/>
    <w:rsid w:val="002F6900"/>
    <w:rsid w:val="003074C3"/>
    <w:rsid w:val="00311037"/>
    <w:rsid w:val="00316909"/>
    <w:rsid w:val="00323B38"/>
    <w:rsid w:val="00324F5B"/>
    <w:rsid w:val="00327E31"/>
    <w:rsid w:val="00330840"/>
    <w:rsid w:val="003445BD"/>
    <w:rsid w:val="003570A1"/>
    <w:rsid w:val="0036787E"/>
    <w:rsid w:val="00371AD6"/>
    <w:rsid w:val="00390ADA"/>
    <w:rsid w:val="003C0302"/>
    <w:rsid w:val="003D0EE9"/>
    <w:rsid w:val="003E11BC"/>
    <w:rsid w:val="003F585B"/>
    <w:rsid w:val="003F760A"/>
    <w:rsid w:val="00415FB6"/>
    <w:rsid w:val="0042495F"/>
    <w:rsid w:val="004253C1"/>
    <w:rsid w:val="00426BFB"/>
    <w:rsid w:val="00450685"/>
    <w:rsid w:val="0047663F"/>
    <w:rsid w:val="004834BE"/>
    <w:rsid w:val="004D0206"/>
    <w:rsid w:val="004F1CCA"/>
    <w:rsid w:val="00517408"/>
    <w:rsid w:val="00544765"/>
    <w:rsid w:val="00553A73"/>
    <w:rsid w:val="005629B3"/>
    <w:rsid w:val="0057158F"/>
    <w:rsid w:val="00576A35"/>
    <w:rsid w:val="0059297F"/>
    <w:rsid w:val="005B1138"/>
    <w:rsid w:val="005E60AF"/>
    <w:rsid w:val="0061429D"/>
    <w:rsid w:val="00616061"/>
    <w:rsid w:val="00616B72"/>
    <w:rsid w:val="00633B0F"/>
    <w:rsid w:val="00675EC1"/>
    <w:rsid w:val="006861AA"/>
    <w:rsid w:val="00694953"/>
    <w:rsid w:val="006957C8"/>
    <w:rsid w:val="006C7894"/>
    <w:rsid w:val="006D257D"/>
    <w:rsid w:val="006D5179"/>
    <w:rsid w:val="006D7B04"/>
    <w:rsid w:val="006E2AEA"/>
    <w:rsid w:val="006E713C"/>
    <w:rsid w:val="006F4982"/>
    <w:rsid w:val="00700BC7"/>
    <w:rsid w:val="0071211D"/>
    <w:rsid w:val="0072121E"/>
    <w:rsid w:val="00726800"/>
    <w:rsid w:val="00736F2D"/>
    <w:rsid w:val="00751BAC"/>
    <w:rsid w:val="0078084D"/>
    <w:rsid w:val="007A2363"/>
    <w:rsid w:val="007B73DF"/>
    <w:rsid w:val="007E11E6"/>
    <w:rsid w:val="007E191F"/>
    <w:rsid w:val="007E5FCE"/>
    <w:rsid w:val="007F2ECC"/>
    <w:rsid w:val="00804A75"/>
    <w:rsid w:val="00810C56"/>
    <w:rsid w:val="00820886"/>
    <w:rsid w:val="00833DB9"/>
    <w:rsid w:val="00835DCD"/>
    <w:rsid w:val="00841F33"/>
    <w:rsid w:val="00843BC3"/>
    <w:rsid w:val="008B0AEC"/>
    <w:rsid w:val="008B6D67"/>
    <w:rsid w:val="008E70E5"/>
    <w:rsid w:val="009011C0"/>
    <w:rsid w:val="00906586"/>
    <w:rsid w:val="00907537"/>
    <w:rsid w:val="009075B9"/>
    <w:rsid w:val="00923305"/>
    <w:rsid w:val="00930E1A"/>
    <w:rsid w:val="00932014"/>
    <w:rsid w:val="00934AF7"/>
    <w:rsid w:val="00954C14"/>
    <w:rsid w:val="00954E67"/>
    <w:rsid w:val="00977F9C"/>
    <w:rsid w:val="00994E08"/>
    <w:rsid w:val="009A449E"/>
    <w:rsid w:val="009D1CE3"/>
    <w:rsid w:val="009E1F2F"/>
    <w:rsid w:val="009E7D4F"/>
    <w:rsid w:val="009F72D3"/>
    <w:rsid w:val="00A00D44"/>
    <w:rsid w:val="00A24C73"/>
    <w:rsid w:val="00A26E6F"/>
    <w:rsid w:val="00A30B68"/>
    <w:rsid w:val="00A3640B"/>
    <w:rsid w:val="00A4666E"/>
    <w:rsid w:val="00A557EA"/>
    <w:rsid w:val="00A609EB"/>
    <w:rsid w:val="00A60EB1"/>
    <w:rsid w:val="00A61315"/>
    <w:rsid w:val="00A751A3"/>
    <w:rsid w:val="00A75E2C"/>
    <w:rsid w:val="00AA7AB4"/>
    <w:rsid w:val="00AC1F2E"/>
    <w:rsid w:val="00AC715C"/>
    <w:rsid w:val="00AD298B"/>
    <w:rsid w:val="00AF6F1A"/>
    <w:rsid w:val="00B0606E"/>
    <w:rsid w:val="00B1473B"/>
    <w:rsid w:val="00B16ACA"/>
    <w:rsid w:val="00B21354"/>
    <w:rsid w:val="00B257F5"/>
    <w:rsid w:val="00B37B47"/>
    <w:rsid w:val="00B47BC8"/>
    <w:rsid w:val="00B511B8"/>
    <w:rsid w:val="00B573AD"/>
    <w:rsid w:val="00B94748"/>
    <w:rsid w:val="00B966B7"/>
    <w:rsid w:val="00B9798D"/>
    <w:rsid w:val="00BA345E"/>
    <w:rsid w:val="00BD716F"/>
    <w:rsid w:val="00BD7FDE"/>
    <w:rsid w:val="00BF63BB"/>
    <w:rsid w:val="00C2195E"/>
    <w:rsid w:val="00C23117"/>
    <w:rsid w:val="00C30C5C"/>
    <w:rsid w:val="00C41095"/>
    <w:rsid w:val="00C460B9"/>
    <w:rsid w:val="00C56BC0"/>
    <w:rsid w:val="00C579BA"/>
    <w:rsid w:val="00C6171E"/>
    <w:rsid w:val="00C65FD5"/>
    <w:rsid w:val="00C82DCB"/>
    <w:rsid w:val="00C87834"/>
    <w:rsid w:val="00CB3ED3"/>
    <w:rsid w:val="00CC43F8"/>
    <w:rsid w:val="00CE1C11"/>
    <w:rsid w:val="00CE3BE2"/>
    <w:rsid w:val="00D125D1"/>
    <w:rsid w:val="00D224A9"/>
    <w:rsid w:val="00D22754"/>
    <w:rsid w:val="00D22C69"/>
    <w:rsid w:val="00D44B6F"/>
    <w:rsid w:val="00D863FE"/>
    <w:rsid w:val="00D96EFC"/>
    <w:rsid w:val="00DB566F"/>
    <w:rsid w:val="00DC07E2"/>
    <w:rsid w:val="00DC4E4A"/>
    <w:rsid w:val="00DD4631"/>
    <w:rsid w:val="00DE5D2D"/>
    <w:rsid w:val="00DE72BA"/>
    <w:rsid w:val="00DE72C0"/>
    <w:rsid w:val="00DF23AD"/>
    <w:rsid w:val="00E0520C"/>
    <w:rsid w:val="00E06598"/>
    <w:rsid w:val="00E30DF8"/>
    <w:rsid w:val="00E419B7"/>
    <w:rsid w:val="00E57E5C"/>
    <w:rsid w:val="00E71353"/>
    <w:rsid w:val="00E721E6"/>
    <w:rsid w:val="00E86B09"/>
    <w:rsid w:val="00E90058"/>
    <w:rsid w:val="00EB55D7"/>
    <w:rsid w:val="00EC3C1D"/>
    <w:rsid w:val="00EC54AA"/>
    <w:rsid w:val="00F05BFB"/>
    <w:rsid w:val="00F06E3C"/>
    <w:rsid w:val="00F1238E"/>
    <w:rsid w:val="00F21E1F"/>
    <w:rsid w:val="00F37815"/>
    <w:rsid w:val="00F414BD"/>
    <w:rsid w:val="00F63ABB"/>
    <w:rsid w:val="00F72B89"/>
    <w:rsid w:val="00F80B2B"/>
    <w:rsid w:val="00F874B8"/>
    <w:rsid w:val="00FA7143"/>
    <w:rsid w:val="00FE3238"/>
    <w:rsid w:val="00FF399D"/>
    <w:rsid w:val="00FF47DD"/>
    <w:rsid w:val="00FF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0195DB1"/>
  <w15:docId w15:val="{A2A9BD8F-54B3-4CD2-B2F3-34691715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EC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5D1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customStyle="1" w:styleId="CM9">
    <w:name w:val="CM9"/>
    <w:basedOn w:val="Default"/>
    <w:next w:val="Default"/>
    <w:uiPriority w:val="99"/>
    <w:rsid w:val="00D125D1"/>
    <w:rPr>
      <w:rFonts w:ascii="標楷體" w:eastAsia="標楷體" w:cs="Times New Roman"/>
      <w:color w:val="auto"/>
    </w:rPr>
  </w:style>
  <w:style w:type="paragraph" w:styleId="a3">
    <w:name w:val="List Paragraph"/>
    <w:basedOn w:val="a"/>
    <w:link w:val="a4"/>
    <w:uiPriority w:val="34"/>
    <w:qFormat/>
    <w:rsid w:val="00D125D1"/>
    <w:pPr>
      <w:ind w:leftChars="200" w:left="480"/>
    </w:pPr>
    <w:rPr>
      <w:rFonts w:ascii="Calibri" w:hAnsi="Calibri"/>
      <w:szCs w:val="22"/>
    </w:rPr>
  </w:style>
  <w:style w:type="character" w:customStyle="1" w:styleId="a4">
    <w:name w:val="清單段落 字元"/>
    <w:link w:val="a3"/>
    <w:uiPriority w:val="34"/>
    <w:locked/>
    <w:rsid w:val="00D125D1"/>
    <w:rPr>
      <w:rFonts w:ascii="Calibri" w:eastAsia="新細明體" w:hAnsi="Calibri" w:cs="Times New Roman"/>
    </w:rPr>
  </w:style>
  <w:style w:type="paragraph" w:customStyle="1" w:styleId="default0">
    <w:name w:val="default"/>
    <w:basedOn w:val="a"/>
    <w:rsid w:val="00D125D1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5">
    <w:name w:val="header"/>
    <w:basedOn w:val="a"/>
    <w:link w:val="a6"/>
    <w:uiPriority w:val="99"/>
    <w:unhideWhenUsed/>
    <w:rsid w:val="00DB56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B566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B56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B566F"/>
    <w:rPr>
      <w:rFonts w:ascii="Times New Roman" w:eastAsia="新細明體" w:hAnsi="Times New Roman" w:cs="Times New Roman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3746F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3746F"/>
  </w:style>
  <w:style w:type="character" w:customStyle="1" w:styleId="ab">
    <w:name w:val="註解文字 字元"/>
    <w:basedOn w:val="a0"/>
    <w:link w:val="aa"/>
    <w:uiPriority w:val="99"/>
    <w:semiHidden/>
    <w:rsid w:val="0013746F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3746F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13746F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37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13746F"/>
    <w:rPr>
      <w:rFonts w:asciiTheme="majorHAnsi" w:eastAsiaTheme="majorEastAsia" w:hAnsiTheme="majorHAnsi" w:cstheme="majorBidi"/>
      <w:sz w:val="18"/>
      <w:szCs w:val="18"/>
    </w:rPr>
  </w:style>
  <w:style w:type="character" w:customStyle="1" w:styleId="grame">
    <w:name w:val="grame"/>
    <w:basedOn w:val="a0"/>
    <w:rsid w:val="00E30DF8"/>
  </w:style>
  <w:style w:type="character" w:styleId="af0">
    <w:name w:val="Hyperlink"/>
    <w:basedOn w:val="a0"/>
    <w:uiPriority w:val="99"/>
    <w:unhideWhenUsed/>
    <w:rsid w:val="006861AA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6861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6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gue.com.tw/culture/content-467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CDE21-DD62-4682-BACB-5D7035C2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249</Words>
  <Characters>1421</Characters>
  <Application>Microsoft Office Word</Application>
  <DocSecurity>0</DocSecurity>
  <Lines>11</Lines>
  <Paragraphs>3</Paragraphs>
  <ScaleCrop>false</ScaleCrop>
  <Company>NAER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</dc:creator>
  <cp:lastModifiedBy>ycps</cp:lastModifiedBy>
  <cp:revision>26</cp:revision>
  <cp:lastPrinted>2017-11-08T07:50:00Z</cp:lastPrinted>
  <dcterms:created xsi:type="dcterms:W3CDTF">2023-09-27T07:41:00Z</dcterms:created>
  <dcterms:modified xsi:type="dcterms:W3CDTF">2024-01-15T00:44:00Z</dcterms:modified>
</cp:coreProperties>
</file>