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37" w:rsidRPr="00A536EF" w:rsidRDefault="00D21537" w:rsidP="00CE51F5">
      <w:pPr>
        <w:rPr>
          <w:rFonts w:ascii="標楷體" w:eastAsia="標楷體" w:hAnsi="標楷體" w:hint="eastAsia"/>
          <w:b/>
          <w:sz w:val="32"/>
          <w:szCs w:val="44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968"/>
      </w:tblGrid>
      <w:tr w:rsidR="00D21537" w:rsidRPr="008C15E4" w:rsidTr="00EE4901">
        <w:trPr>
          <w:trHeight w:val="567"/>
          <w:jc w:val="center"/>
        </w:trPr>
        <w:tc>
          <w:tcPr>
            <w:tcW w:w="10239" w:type="dxa"/>
            <w:gridSpan w:val="2"/>
            <w:vAlign w:val="center"/>
          </w:tcPr>
          <w:p w:rsidR="00D21537" w:rsidRPr="00D21537" w:rsidRDefault="00D21537" w:rsidP="00D21537">
            <w:pPr>
              <w:jc w:val="center"/>
              <w:rPr>
                <w:rFonts w:ascii="標楷體" w:eastAsia="標楷體" w:hAnsi="標楷體"/>
              </w:rPr>
            </w:pPr>
            <w:r w:rsidRPr="00D21537">
              <w:rPr>
                <w:rFonts w:ascii="標楷體" w:eastAsia="標楷體" w:hAnsi="標楷體"/>
                <w:sz w:val="28"/>
              </w:rPr>
              <w:t>教學</w:t>
            </w:r>
            <w:r w:rsidRPr="00D21537">
              <w:rPr>
                <w:rFonts w:ascii="標楷體" w:eastAsia="標楷體" w:hAnsi="標楷體" w:hint="eastAsia"/>
                <w:sz w:val="28"/>
              </w:rPr>
              <w:t>省思心得紀錄</w:t>
            </w:r>
          </w:p>
        </w:tc>
      </w:tr>
      <w:tr w:rsidR="00D21537" w:rsidRPr="00A728FA" w:rsidTr="00EE4901">
        <w:trPr>
          <w:trHeight w:val="624"/>
          <w:jc w:val="center"/>
        </w:trPr>
        <w:tc>
          <w:tcPr>
            <w:tcW w:w="4271" w:type="dxa"/>
            <w:tcBorders>
              <w:right w:val="single" w:sz="4" w:space="0" w:color="auto"/>
            </w:tcBorders>
            <w:vAlign w:val="center"/>
          </w:tcPr>
          <w:p w:rsidR="00D21537" w:rsidRPr="00A728FA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  <w:u w:val="single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授課單元：</w:t>
            </w:r>
            <w:r w:rsidR="009A107A">
              <w:rPr>
                <w:rFonts w:ascii="標楷體" w:eastAsia="標楷體" w:hAnsi="標楷體" w:cs="Times New Roman" w:hint="eastAsia"/>
                <w:bCs/>
                <w:sz w:val="28"/>
              </w:rPr>
              <w:t>4-5 光與顏色</w:t>
            </w:r>
          </w:p>
        </w:tc>
        <w:tc>
          <w:tcPr>
            <w:tcW w:w="5968" w:type="dxa"/>
            <w:tcBorders>
              <w:left w:val="single" w:sz="4" w:space="0" w:color="auto"/>
            </w:tcBorders>
            <w:vAlign w:val="center"/>
          </w:tcPr>
          <w:p w:rsidR="00D21537" w:rsidRPr="00A728FA" w:rsidRDefault="00D21537" w:rsidP="00D21537">
            <w:pPr>
              <w:widowControl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  <w:u w:val="single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授課班級：</w:t>
            </w:r>
            <w:r w:rsidR="009A107A">
              <w:rPr>
                <w:rFonts w:ascii="標楷體" w:eastAsia="標楷體" w:hAnsi="標楷體" w:cs="Times New Roman" w:hint="eastAsia"/>
                <w:bCs/>
                <w:sz w:val="28"/>
              </w:rPr>
              <w:t>206</w:t>
            </w:r>
          </w:p>
        </w:tc>
      </w:tr>
      <w:tr w:rsidR="00D21537" w:rsidRPr="00A728FA" w:rsidTr="00EE4901">
        <w:trPr>
          <w:trHeight w:val="624"/>
          <w:jc w:val="center"/>
        </w:trPr>
        <w:tc>
          <w:tcPr>
            <w:tcW w:w="4271" w:type="dxa"/>
            <w:tcBorders>
              <w:right w:val="single" w:sz="4" w:space="0" w:color="auto"/>
            </w:tcBorders>
            <w:vAlign w:val="center"/>
          </w:tcPr>
          <w:p w:rsidR="00D21537" w:rsidRPr="00A728FA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授課教師：</w:t>
            </w:r>
            <w:r w:rsidR="009A107A">
              <w:rPr>
                <w:rFonts w:ascii="標楷體" w:eastAsia="標楷體" w:hAnsi="標楷體" w:cs="Times New Roman" w:hint="eastAsia"/>
                <w:bCs/>
                <w:sz w:val="28"/>
              </w:rPr>
              <w:t>許</w:t>
            </w:r>
            <w:proofErr w:type="gramStart"/>
            <w:r w:rsidR="009A107A">
              <w:rPr>
                <w:rFonts w:ascii="標楷體" w:eastAsia="標楷體" w:hAnsi="標楷體" w:cs="Times New Roman" w:hint="eastAsia"/>
                <w:bCs/>
                <w:sz w:val="28"/>
              </w:rPr>
              <w:t>瑀</w:t>
            </w:r>
            <w:proofErr w:type="gramEnd"/>
            <w:r w:rsidR="009A107A">
              <w:rPr>
                <w:rFonts w:ascii="標楷體" w:eastAsia="標楷體" w:hAnsi="標楷體" w:cs="Times New Roman" w:hint="eastAsia"/>
                <w:bCs/>
                <w:sz w:val="28"/>
              </w:rPr>
              <w:t>庭</w:t>
            </w:r>
          </w:p>
        </w:tc>
        <w:tc>
          <w:tcPr>
            <w:tcW w:w="5968" w:type="dxa"/>
            <w:tcBorders>
              <w:left w:val="single" w:sz="4" w:space="0" w:color="auto"/>
            </w:tcBorders>
            <w:vAlign w:val="center"/>
          </w:tcPr>
          <w:p w:rsidR="00D21537" w:rsidRPr="00A728FA" w:rsidRDefault="00D21537" w:rsidP="00D21537">
            <w:pPr>
              <w:widowControl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</w:tr>
      <w:tr w:rsidR="00D21537" w:rsidRPr="008C15E4" w:rsidTr="00EE4901">
        <w:trPr>
          <w:trHeight w:val="567"/>
          <w:jc w:val="center"/>
        </w:trPr>
        <w:tc>
          <w:tcPr>
            <w:tcW w:w="10239" w:type="dxa"/>
            <w:gridSpan w:val="2"/>
            <w:tcBorders>
              <w:bottom w:val="nil"/>
            </w:tcBorders>
            <w:vAlign w:val="center"/>
          </w:tcPr>
          <w:p w:rsidR="00D21537" w:rsidRPr="00D21537" w:rsidRDefault="00D21537" w:rsidP="00CE51F5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sz w:val="28"/>
              </w:rPr>
              <w:t>一、</w:t>
            </w:r>
            <w:r w:rsidR="001D640A" w:rsidRPr="00D21537">
              <w:rPr>
                <w:rFonts w:ascii="標楷體" w:eastAsia="標楷體" w:hAnsi="標楷體" w:cs="Times New Roman" w:hint="eastAsia"/>
                <w:bCs/>
                <w:sz w:val="28"/>
              </w:rPr>
              <w:t>評論</w:t>
            </w:r>
          </w:p>
        </w:tc>
      </w:tr>
      <w:tr w:rsidR="00D21537" w:rsidRPr="008C15E4" w:rsidTr="00EE4901">
        <w:trPr>
          <w:trHeight w:val="567"/>
          <w:jc w:val="center"/>
        </w:trPr>
        <w:tc>
          <w:tcPr>
            <w:tcW w:w="10239" w:type="dxa"/>
            <w:gridSpan w:val="2"/>
            <w:tcBorders>
              <w:top w:val="nil"/>
              <w:bottom w:val="nil"/>
            </w:tcBorders>
            <w:vAlign w:val="center"/>
          </w:tcPr>
          <w:p w:rsidR="00D21537" w:rsidRPr="00CE51F5" w:rsidRDefault="00D21537" w:rsidP="00CE51F5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CE51F5">
              <w:rPr>
                <w:rFonts w:ascii="標楷體" w:eastAsia="標楷體" w:hAnsi="標楷體" w:hint="eastAsia"/>
                <w:bCs/>
                <w:sz w:val="28"/>
              </w:rPr>
              <w:t>課程設計與教學活動</w:t>
            </w:r>
          </w:p>
          <w:p w:rsidR="00CE51F5" w:rsidRPr="00CE51F5" w:rsidRDefault="00CE51F5" w:rsidP="001D640A">
            <w:pPr>
              <w:pStyle w:val="af"/>
              <w:adjustRightInd w:val="0"/>
              <w:snapToGrid w:val="0"/>
              <w:spacing w:after="140" w:line="276" w:lineRule="auto"/>
              <w:ind w:left="855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本次課程設計利用學習單活動一、二、三、四的設計</w:t>
            </w:r>
            <w:r w:rsidR="001D640A">
              <w:rPr>
                <w:rFonts w:ascii="標楷體" w:eastAsia="標楷體" w:hAnsi="標楷體" w:hint="eastAsia"/>
                <w:bCs/>
                <w:sz w:val="28"/>
              </w:rPr>
              <w:t>，依序</w:t>
            </w:r>
            <w:r>
              <w:rPr>
                <w:rFonts w:ascii="標楷體" w:eastAsia="標楷體" w:hAnsi="標楷體" w:hint="eastAsia"/>
                <w:bCs/>
                <w:sz w:val="28"/>
              </w:rPr>
              <w:t>串起這一單元的學習內容</w:t>
            </w:r>
            <w:r w:rsidR="001D640A">
              <w:rPr>
                <w:rFonts w:ascii="標楷體" w:eastAsia="標楷體" w:hAnsi="標楷體" w:hint="eastAsia"/>
                <w:bCs/>
                <w:sz w:val="28"/>
              </w:rPr>
              <w:t>。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其中每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活動都有實驗器材或教具讓學生親自操作</w:t>
            </w:r>
            <w:r w:rsidR="001D640A">
              <w:rPr>
                <w:rFonts w:ascii="標楷體" w:eastAsia="標楷體" w:hAnsi="標楷體" w:hint="eastAsia"/>
                <w:bCs/>
                <w:sz w:val="28"/>
              </w:rPr>
              <w:t>、</w:t>
            </w:r>
            <w:r>
              <w:rPr>
                <w:rFonts w:ascii="標楷體" w:eastAsia="標楷體" w:hAnsi="標楷體" w:hint="eastAsia"/>
                <w:bCs/>
                <w:sz w:val="28"/>
              </w:rPr>
              <w:t>或教師示範</w:t>
            </w:r>
            <w:r w:rsidR="004544E4">
              <w:rPr>
                <w:rFonts w:ascii="標楷體" w:eastAsia="標楷體" w:hAnsi="標楷體" w:hint="eastAsia"/>
                <w:bCs/>
                <w:sz w:val="28"/>
              </w:rPr>
              <w:t>實驗</w:t>
            </w:r>
            <w:r>
              <w:rPr>
                <w:rFonts w:ascii="標楷體" w:eastAsia="標楷體" w:hAnsi="標楷體" w:hint="eastAsia"/>
                <w:bCs/>
                <w:sz w:val="28"/>
              </w:rPr>
              <w:t>讓學生親眼看到。</w:t>
            </w:r>
          </w:p>
        </w:tc>
      </w:tr>
      <w:tr w:rsidR="00D21537" w:rsidRPr="008C15E4" w:rsidTr="00EE4901">
        <w:trPr>
          <w:trHeight w:val="1701"/>
          <w:jc w:val="center"/>
        </w:trPr>
        <w:tc>
          <w:tcPr>
            <w:tcW w:w="10239" w:type="dxa"/>
            <w:gridSpan w:val="2"/>
            <w:tcBorders>
              <w:top w:val="nil"/>
              <w:bottom w:val="nil"/>
            </w:tcBorders>
          </w:tcPr>
          <w:p w:rsidR="00D21537" w:rsidRPr="001D640A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 w:hint="eastAsia"/>
                <w:bCs/>
                <w:sz w:val="28"/>
              </w:rPr>
            </w:pPr>
          </w:p>
        </w:tc>
      </w:tr>
      <w:tr w:rsidR="00D21537" w:rsidRPr="008C15E4" w:rsidTr="00EE4901">
        <w:trPr>
          <w:trHeight w:val="567"/>
          <w:jc w:val="center"/>
        </w:trPr>
        <w:tc>
          <w:tcPr>
            <w:tcW w:w="10239" w:type="dxa"/>
            <w:gridSpan w:val="2"/>
            <w:tcBorders>
              <w:top w:val="nil"/>
              <w:bottom w:val="nil"/>
            </w:tcBorders>
            <w:vAlign w:val="center"/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sz w:val="28"/>
              </w:rPr>
              <w:t>（二）班級經營與氣氛</w:t>
            </w:r>
          </w:p>
        </w:tc>
      </w:tr>
      <w:tr w:rsidR="00D21537" w:rsidRPr="008C15E4" w:rsidTr="00EE4901">
        <w:trPr>
          <w:trHeight w:val="1701"/>
          <w:jc w:val="center"/>
        </w:trPr>
        <w:tc>
          <w:tcPr>
            <w:tcW w:w="10239" w:type="dxa"/>
            <w:gridSpan w:val="2"/>
            <w:tcBorders>
              <w:top w:val="nil"/>
              <w:bottom w:val="nil"/>
            </w:tcBorders>
          </w:tcPr>
          <w:p w:rsidR="00D21537" w:rsidRPr="001D640A" w:rsidRDefault="004544E4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 xml:space="preserve">      學生親自操作或親眼看到，會驚呼連連，更能和老師有問與答的互動。</w:t>
            </w:r>
          </w:p>
        </w:tc>
      </w:tr>
      <w:tr w:rsidR="00D21537" w:rsidRPr="008C15E4" w:rsidTr="00EE4901">
        <w:trPr>
          <w:trHeight w:val="567"/>
          <w:jc w:val="center"/>
        </w:trPr>
        <w:tc>
          <w:tcPr>
            <w:tcW w:w="10239" w:type="dxa"/>
            <w:gridSpan w:val="2"/>
            <w:tcBorders>
              <w:top w:val="nil"/>
              <w:bottom w:val="nil"/>
            </w:tcBorders>
            <w:vAlign w:val="center"/>
          </w:tcPr>
          <w:p w:rsidR="00D21537" w:rsidRDefault="00D21537" w:rsidP="004544E4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>二、心得與反思</w:t>
            </w:r>
          </w:p>
          <w:p w:rsidR="004544E4" w:rsidRPr="00D21537" w:rsidRDefault="004544E4" w:rsidP="001D640A">
            <w:pPr>
              <w:adjustRightInd w:val="0"/>
              <w:snapToGrid w:val="0"/>
              <w:spacing w:after="140" w:line="276" w:lineRule="auto"/>
              <w:ind w:left="560" w:hangingChars="200" w:hanging="560"/>
              <w:jc w:val="both"/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 xml:space="preserve">    之前上此單元會利用電腦動畫呈現，這次改用實體教具讓學生親手做或看，發現更能激起學生的好奇</w:t>
            </w:r>
            <w:r w:rsidR="006A3457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>心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>與學習興趣，之後會</w:t>
            </w:r>
            <w:r w:rsidR="006A3457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>再繼續尋找相關的實驗器材或教具來搭配本單元使用，希望能再</w:t>
            </w:r>
            <w:bookmarkStart w:id="0" w:name="_GoBack"/>
            <w:bookmarkEnd w:id="0"/>
            <w:r w:rsidR="006A3457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>激起不同的火花!</w:t>
            </w:r>
          </w:p>
        </w:tc>
      </w:tr>
      <w:tr w:rsidR="00D21537" w:rsidRPr="008C15E4" w:rsidTr="00EE4901">
        <w:trPr>
          <w:trHeight w:val="1984"/>
          <w:jc w:val="center"/>
        </w:trPr>
        <w:tc>
          <w:tcPr>
            <w:tcW w:w="10239" w:type="dxa"/>
            <w:gridSpan w:val="2"/>
            <w:tcBorders>
              <w:top w:val="nil"/>
            </w:tcBorders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 w:hint="eastAsia"/>
                <w:bCs/>
                <w:color w:val="000000" w:themeColor="text1"/>
              </w:rPr>
            </w:pPr>
          </w:p>
        </w:tc>
      </w:tr>
    </w:tbl>
    <w:p w:rsidR="00A536EF" w:rsidRDefault="00A536EF" w:rsidP="006A3457">
      <w:pPr>
        <w:pStyle w:val="ad"/>
        <w:overflowPunct w:val="0"/>
        <w:spacing w:before="19"/>
        <w:ind w:left="0" w:right="227"/>
        <w:rPr>
          <w:rFonts w:hint="eastAsia"/>
          <w:b/>
          <w:sz w:val="32"/>
          <w:szCs w:val="36"/>
        </w:rPr>
      </w:pPr>
    </w:p>
    <w:p w:rsidR="00D21537" w:rsidRPr="00D21537" w:rsidRDefault="00D21537" w:rsidP="00A536EF">
      <w:pPr>
        <w:pStyle w:val="ad"/>
        <w:overflowPunct w:val="0"/>
        <w:spacing w:before="19"/>
        <w:ind w:left="697" w:right="227" w:hanging="601"/>
        <w:rPr>
          <w:b/>
          <w:sz w:val="32"/>
          <w:szCs w:val="36"/>
        </w:rPr>
      </w:pPr>
      <w:r w:rsidRPr="00A536EF">
        <w:rPr>
          <w:sz w:val="28"/>
          <w:szCs w:val="28"/>
        </w:rPr>
        <w:t xml:space="preserve">授課教師簽名： </w:t>
      </w:r>
      <w:r w:rsidR="006A3457">
        <w:rPr>
          <w:rFonts w:hint="eastAsia"/>
          <w:sz w:val="28"/>
          <w:szCs w:val="28"/>
        </w:rPr>
        <w:t>許</w:t>
      </w:r>
      <w:proofErr w:type="gramStart"/>
      <w:r w:rsidR="006A3457">
        <w:rPr>
          <w:rFonts w:hint="eastAsia"/>
          <w:sz w:val="28"/>
          <w:szCs w:val="28"/>
        </w:rPr>
        <w:t>瑀</w:t>
      </w:r>
      <w:proofErr w:type="gramEnd"/>
      <w:r w:rsidR="006A3457">
        <w:rPr>
          <w:rFonts w:hint="eastAsia"/>
          <w:sz w:val="28"/>
          <w:szCs w:val="28"/>
        </w:rPr>
        <w:t>庭</w:t>
      </w:r>
      <w:r w:rsidRPr="00A536EF">
        <w:rPr>
          <w:sz w:val="28"/>
          <w:szCs w:val="28"/>
        </w:rPr>
        <w:t xml:space="preserve">                       </w:t>
      </w:r>
    </w:p>
    <w:sectPr w:rsidR="00D21537" w:rsidRPr="00D21537" w:rsidSect="00AA1032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72" w:rsidRDefault="00446972">
      <w:r>
        <w:separator/>
      </w:r>
    </w:p>
  </w:endnote>
  <w:endnote w:type="continuationSeparator" w:id="0">
    <w:p w:rsidR="00446972" w:rsidRDefault="0044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64" w:rsidRDefault="009A107A">
    <w:pPr>
      <w:pStyle w:val="ad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5264" w:rsidRDefault="00A85264">
                          <w:pPr>
                            <w:pStyle w:val="ad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1D640A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" filled="f" stroked="f">
              <v:path arrowok="t"/>
              <v:textbox inset="0,0,0,0">
                <w:txbxContent>
                  <w:p w:rsidR="00A85264" w:rsidRDefault="00A85264">
                    <w:pPr>
                      <w:pStyle w:val="ad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1D640A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72" w:rsidRDefault="00446972">
      <w:r>
        <w:rPr>
          <w:color w:val="000000"/>
        </w:rPr>
        <w:separator/>
      </w:r>
    </w:p>
  </w:footnote>
  <w:footnote w:type="continuationSeparator" w:id="0">
    <w:p w:rsidR="00446972" w:rsidRDefault="0044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31"/>
    <w:multiLevelType w:val="multilevel"/>
    <w:tmpl w:val="B420A1C6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87420"/>
    <w:multiLevelType w:val="multilevel"/>
    <w:tmpl w:val="8936493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85A4B"/>
    <w:multiLevelType w:val="multilevel"/>
    <w:tmpl w:val="6E6240C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44EF1"/>
    <w:multiLevelType w:val="hybridMultilevel"/>
    <w:tmpl w:val="C16848D8"/>
    <w:lvl w:ilvl="0" w:tplc="EEA02DFE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3509E3"/>
    <w:multiLevelType w:val="multilevel"/>
    <w:tmpl w:val="11F8C822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7FF7F8A"/>
    <w:multiLevelType w:val="multilevel"/>
    <w:tmpl w:val="2F48286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 w15:restartNumberingAfterBreak="0">
    <w:nsid w:val="47793021"/>
    <w:multiLevelType w:val="multilevel"/>
    <w:tmpl w:val="332C724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A34C0A"/>
    <w:multiLevelType w:val="hybridMultilevel"/>
    <w:tmpl w:val="1DB62222"/>
    <w:lvl w:ilvl="0" w:tplc="8FA09080">
      <w:start w:val="1"/>
      <w:numFmt w:val="decimal"/>
      <w:lvlText w:val="%1．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8" w15:restartNumberingAfterBreak="0">
    <w:nsid w:val="5E0E0602"/>
    <w:multiLevelType w:val="hybridMultilevel"/>
    <w:tmpl w:val="95E4B562"/>
    <w:lvl w:ilvl="0" w:tplc="655E2FF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0C0A40"/>
    <w:multiLevelType w:val="multilevel"/>
    <w:tmpl w:val="CC22E51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9A3CF0"/>
    <w:multiLevelType w:val="hybridMultilevel"/>
    <w:tmpl w:val="FA32D910"/>
    <w:lvl w:ilvl="0" w:tplc="1D1AE1B8">
      <w:start w:val="1"/>
      <w:numFmt w:val="decimal"/>
      <w:lvlText w:val="%1．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061766"/>
    <w:rsid w:val="000770EB"/>
    <w:rsid w:val="000A30EF"/>
    <w:rsid w:val="000B45B5"/>
    <w:rsid w:val="00114E5C"/>
    <w:rsid w:val="001D640A"/>
    <w:rsid w:val="001E0962"/>
    <w:rsid w:val="002B0226"/>
    <w:rsid w:val="002E71F4"/>
    <w:rsid w:val="00337F72"/>
    <w:rsid w:val="003601B7"/>
    <w:rsid w:val="00363F50"/>
    <w:rsid w:val="003752A1"/>
    <w:rsid w:val="00446972"/>
    <w:rsid w:val="004544E4"/>
    <w:rsid w:val="004F532C"/>
    <w:rsid w:val="00531891"/>
    <w:rsid w:val="005A2A0A"/>
    <w:rsid w:val="00631460"/>
    <w:rsid w:val="0067119E"/>
    <w:rsid w:val="006A3457"/>
    <w:rsid w:val="006D4FE6"/>
    <w:rsid w:val="007830D2"/>
    <w:rsid w:val="007A6F55"/>
    <w:rsid w:val="007E2D96"/>
    <w:rsid w:val="00817700"/>
    <w:rsid w:val="008920F8"/>
    <w:rsid w:val="00902C56"/>
    <w:rsid w:val="009A107A"/>
    <w:rsid w:val="009A4A0C"/>
    <w:rsid w:val="009D33CC"/>
    <w:rsid w:val="00A01D2B"/>
    <w:rsid w:val="00A14977"/>
    <w:rsid w:val="00A536EF"/>
    <w:rsid w:val="00A728FA"/>
    <w:rsid w:val="00A85264"/>
    <w:rsid w:val="00A93D49"/>
    <w:rsid w:val="00AA1032"/>
    <w:rsid w:val="00AA140F"/>
    <w:rsid w:val="00BF7FBF"/>
    <w:rsid w:val="00CB2C94"/>
    <w:rsid w:val="00CE51F5"/>
    <w:rsid w:val="00D204A5"/>
    <w:rsid w:val="00D21537"/>
    <w:rsid w:val="00D51DF1"/>
    <w:rsid w:val="00DE1850"/>
    <w:rsid w:val="00E237B2"/>
    <w:rsid w:val="00E53205"/>
    <w:rsid w:val="00ED57D8"/>
    <w:rsid w:val="00EE4901"/>
    <w:rsid w:val="00EE785C"/>
    <w:rsid w:val="00F65E8F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5B84A"/>
  <w15:docId w15:val="{563966CE-A089-4C0B-B58C-A61140A2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next w:val="a"/>
    <w:link w:val="30"/>
    <w:rsid w:val="00114E5C"/>
    <w:pPr>
      <w:autoSpaceDE w:val="0"/>
      <w:spacing w:before="192"/>
      <w:ind w:left="267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114E5C"/>
    <w:pPr>
      <w:autoSpaceDE w:val="0"/>
      <w:spacing w:before="14"/>
      <w:ind w:left="132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styleId="a8">
    <w:name w:val="Normal Indent"/>
    <w:basedOn w:val="Standard"/>
    <w:pPr>
      <w:ind w:left="480"/>
    </w:pPr>
    <w:rPr>
      <w:szCs w:val="2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kern w:val="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table" w:styleId="ac">
    <w:name w:val="Table Grid"/>
    <w:basedOn w:val="a1"/>
    <w:uiPriority w:val="59"/>
    <w:rsid w:val="0067119E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114E5C"/>
    <w:rPr>
      <w:rFonts w:ascii="標楷體" w:eastAsia="標楷體" w:hAnsi="標楷體" w:cs="標楷體"/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114E5C"/>
    <w:rPr>
      <w:rFonts w:ascii="標楷體" w:eastAsia="標楷體" w:hAnsi="標楷體" w:cs="標楷體"/>
      <w:sz w:val="28"/>
      <w:szCs w:val="28"/>
    </w:rPr>
  </w:style>
  <w:style w:type="paragraph" w:styleId="ad">
    <w:name w:val="Body Text"/>
    <w:basedOn w:val="a"/>
    <w:link w:val="ae"/>
    <w:rsid w:val="00114E5C"/>
    <w:pPr>
      <w:autoSpaceDE w:val="0"/>
      <w:spacing w:before="26"/>
      <w:ind w:left="373"/>
    </w:pPr>
    <w:rPr>
      <w:rFonts w:ascii="標楷體" w:eastAsia="標楷體" w:hAnsi="標楷體" w:cs="標楷體"/>
      <w:kern w:val="0"/>
      <w:szCs w:val="24"/>
    </w:rPr>
  </w:style>
  <w:style w:type="character" w:customStyle="1" w:styleId="ae">
    <w:name w:val="本文 字元"/>
    <w:basedOn w:val="a0"/>
    <w:link w:val="ad"/>
    <w:rsid w:val="00114E5C"/>
    <w:rPr>
      <w:rFonts w:ascii="標楷體" w:eastAsia="標楷體" w:hAnsi="標楷體" w:cs="標楷體"/>
      <w:sz w:val="24"/>
      <w:szCs w:val="24"/>
    </w:rPr>
  </w:style>
  <w:style w:type="paragraph" w:styleId="af">
    <w:name w:val="List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Technology</cp:lastModifiedBy>
  <cp:revision>5</cp:revision>
  <cp:lastPrinted>2020-12-12T02:18:00Z</cp:lastPrinted>
  <dcterms:created xsi:type="dcterms:W3CDTF">2023-12-01T02:43:00Z</dcterms:created>
  <dcterms:modified xsi:type="dcterms:W3CDTF">2023-12-01T03:23:00Z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