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27" w:rsidRDefault="00BC2FFC">
      <w:pPr>
        <w:spacing w:after="85"/>
        <w:ind w:left="0" w:right="1712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         </w:t>
      </w:r>
      <w:r>
        <w:rPr>
          <w:sz w:val="32"/>
        </w:rPr>
        <w:t>觀察後會談紀錄表</w:t>
      </w:r>
      <w:r>
        <w:rPr>
          <w:rFonts w:ascii="Times New Roman" w:eastAsia="Times New Roman" w:hAnsi="Times New Roman" w:cs="Times New Roman"/>
        </w:rPr>
        <w:t xml:space="preserve"> </w:t>
      </w:r>
    </w:p>
    <w:p w:rsidR="00482A27" w:rsidRDefault="00BC2FFC">
      <w:pPr>
        <w:spacing w:line="434" w:lineRule="auto"/>
        <w:ind w:left="-365"/>
      </w:pPr>
      <w:r>
        <w:t>教學者代號：</w:t>
      </w:r>
      <w:r>
        <w:rPr>
          <w:u w:val="single" w:color="000000"/>
        </w:rPr>
        <w:t>陳俐伶</w:t>
      </w:r>
      <w:r>
        <w:rPr>
          <w:rFonts w:ascii="Times New Roman" w:eastAsia="Times New Roman" w:hAnsi="Times New Roman" w:cs="Times New Roman"/>
        </w:rPr>
        <w:t xml:space="preserve">   </w:t>
      </w:r>
      <w:r>
        <w:t>任教年級：</w:t>
      </w:r>
      <w:r>
        <w:rPr>
          <w:rFonts w:ascii="Times New Roman" w:eastAsia="Times New Roman" w:hAnsi="Times New Roman" w:cs="Times New Roman"/>
          <w:u w:val="single" w:color="000000"/>
        </w:rPr>
        <w:t>_</w:t>
      </w:r>
      <w:r w:rsidR="00432C4F">
        <w:rPr>
          <w:rFonts w:hint="eastAsia"/>
          <w:u w:val="single" w:color="000000"/>
        </w:rPr>
        <w:t>五</w:t>
      </w:r>
      <w:r>
        <w:rPr>
          <w:u w:val="single" w:color="000000"/>
        </w:rPr>
        <w:t>年級</w:t>
      </w:r>
      <w:r>
        <w:rPr>
          <w:rFonts w:ascii="Times New Roman" w:eastAsia="Times New Roman" w:hAnsi="Times New Roman" w:cs="Times New Roman"/>
        </w:rPr>
        <w:t xml:space="preserve"> </w:t>
      </w:r>
      <w:r>
        <w:t>任教科目：</w:t>
      </w:r>
      <w:r>
        <w:rPr>
          <w:rFonts w:ascii="Times New Roman" w:eastAsia="Times New Roman" w:hAnsi="Times New Roman" w:cs="Times New Roman"/>
        </w:rPr>
        <w:t>___</w:t>
      </w:r>
      <w:r>
        <w:t>體育課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 w:rsidR="00432C4F">
        <w:t>課程主題：反應</w:t>
      </w:r>
      <w:r w:rsidR="00432C4F">
        <w:rPr>
          <w:rFonts w:hint="eastAsia"/>
        </w:rPr>
        <w:t>決</w:t>
      </w:r>
      <w:r>
        <w:t>戰</w:t>
      </w:r>
      <w:r>
        <w:rPr>
          <w:rFonts w:ascii="Times New Roman" w:eastAsia="Times New Roman" w:hAnsi="Times New Roman" w:cs="Times New Roman"/>
        </w:rPr>
        <w:t xml:space="preserve"> </w:t>
      </w:r>
    </w:p>
    <w:p w:rsidR="00482A27" w:rsidRDefault="00BC2FFC">
      <w:pPr>
        <w:spacing w:after="202"/>
        <w:ind w:left="-365"/>
      </w:pPr>
      <w:r>
        <w:t>觀察者：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u w:val="single" w:color="000000"/>
        </w:rPr>
        <w:t>孫和業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t>觀察後會談時間：</w:t>
      </w:r>
      <w:r w:rsidR="00432C4F">
        <w:rPr>
          <w:rFonts w:ascii="Times New Roman" w:eastAsia="Times New Roman" w:hAnsi="Times New Roman" w:cs="Times New Roman"/>
          <w:u w:val="single" w:color="000000"/>
        </w:rPr>
        <w:t xml:space="preserve"> 202</w:t>
      </w:r>
      <w:r w:rsidR="00432C4F">
        <w:rPr>
          <w:rFonts w:asciiTheme="minorEastAsia" w:eastAsiaTheme="minorEastAsia" w:hAnsiTheme="minorEastAsia" w:cs="Times New Roman" w:hint="eastAsia"/>
          <w:u w:val="single" w:color="000000"/>
        </w:rPr>
        <w:t>3</w:t>
      </w:r>
      <w:r w:rsidR="00432C4F">
        <w:rPr>
          <w:rFonts w:ascii="Times New Roman" w:eastAsia="Times New Roman" w:hAnsi="Times New Roman" w:cs="Times New Roman"/>
          <w:u w:val="single" w:color="000000"/>
        </w:rPr>
        <w:t>/11/</w:t>
      </w:r>
      <w:r w:rsidR="00432C4F">
        <w:rPr>
          <w:rFonts w:asciiTheme="minorEastAsia" w:eastAsiaTheme="minorEastAsia" w:hAnsiTheme="minorEastAsia" w:cs="Times New Roman" w:hint="eastAsia"/>
          <w:u w:val="single" w:color="000000"/>
        </w:rPr>
        <w:t>27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482A27" w:rsidRDefault="00BC2FFC" w:rsidP="00432C4F">
      <w:pPr>
        <w:spacing w:line="240" w:lineRule="auto"/>
        <w:ind w:left="-363" w:hanging="11"/>
        <w:contextualSpacing/>
      </w:pPr>
      <w:r>
        <w:t>※建議回饋會談的重點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482A27" w:rsidRDefault="00BC2FFC" w:rsidP="00432C4F">
      <w:pPr>
        <w:spacing w:after="179" w:line="240" w:lineRule="auto"/>
        <w:ind w:left="-363" w:hanging="11"/>
        <w:contextualSpacing/>
      </w:pPr>
      <w:r>
        <w:rPr>
          <w:rFonts w:ascii="Times New Roman" w:eastAsia="Times New Roman" w:hAnsi="Times New Roman" w:cs="Times New Roman"/>
        </w:rPr>
        <w:t>1.</w:t>
      </w:r>
      <w:r>
        <w:t>評鑑人員根據教學觀察紀錄進行回饋及澄清。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432C4F" w:rsidRDefault="00BC2FFC" w:rsidP="00432C4F">
      <w:pPr>
        <w:spacing w:after="304" w:line="240" w:lineRule="auto"/>
        <w:ind w:left="-363" w:hanging="11"/>
        <w:contextualSpacing/>
      </w:pPr>
      <w:r>
        <w:rPr>
          <w:rFonts w:ascii="Times New Roman" w:eastAsia="Times New Roman" w:hAnsi="Times New Roman" w:cs="Times New Roman"/>
        </w:rPr>
        <w:t>2.</w:t>
      </w:r>
      <w:r>
        <w:t>引導受評教師瞭解自己的教學優勢與建議改進方向</w:t>
      </w:r>
      <w:r>
        <w:rPr>
          <w:rFonts w:ascii="Times New Roman" w:eastAsia="Times New Roman" w:hAnsi="Times New Roman" w:cs="Times New Roman"/>
        </w:rPr>
        <w:t xml:space="preserve"> </w:t>
      </w:r>
    </w:p>
    <w:p w:rsidR="00482A27" w:rsidRDefault="00BC2FFC" w:rsidP="00432C4F">
      <w:pPr>
        <w:spacing w:after="304" w:line="240" w:lineRule="auto"/>
        <w:ind w:left="-363" w:hanging="11"/>
        <w:contextualSpacing/>
      </w:pPr>
      <w:r>
        <w:rPr>
          <w:rFonts w:ascii="Times New Roman" w:eastAsia="Times New Roman" w:hAnsi="Times New Roman" w:cs="Times New Roman"/>
        </w:rPr>
        <w:t>3.</w:t>
      </w:r>
      <w:r>
        <w:t>引導受評教師表達自己在教學過程中的感受、看法及省思。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40" w:type="dxa"/>
        <w:tblInd w:w="-36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840"/>
      </w:tblGrid>
      <w:tr w:rsidR="00482A27">
        <w:trPr>
          <w:trHeight w:val="11145"/>
        </w:trPr>
        <w:tc>
          <w:tcPr>
            <w:tcW w:w="9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2A27" w:rsidRDefault="00BC2FFC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A27" w:rsidRDefault="00BC2FFC">
            <w:pPr>
              <w:numPr>
                <w:ilvl w:val="0"/>
                <w:numId w:val="1"/>
              </w:numPr>
              <w:ind w:hanging="600"/>
            </w:pPr>
            <w:r>
              <w:t>教學者教學優點與特色：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82A27" w:rsidRDefault="00BC2FFC" w:rsidP="00432C4F">
            <w:pPr>
              <w:spacing w:after="141"/>
              <w:ind w:left="480" w:firstLine="0"/>
              <w:contextualSpacing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t>教學內容明確流暢，能適時提問與解說。讓學生勇於發言，表達自己的想法。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A27" w:rsidRDefault="00BC2FFC" w:rsidP="00432C4F">
            <w:pPr>
              <w:spacing w:after="166"/>
              <w:ind w:left="0" w:firstLine="0"/>
              <w:contextualSpacing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432C4F">
              <w:rPr>
                <w:rFonts w:asciiTheme="minorEastAsia" w:eastAsiaTheme="minorEastAsia" w:hAnsiTheme="minorEastAsia" w:cs="Times New Roman" w:hint="eastAsi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2.能夠扣</w:t>
            </w:r>
            <w:proofErr w:type="gramStart"/>
            <w:r>
              <w:t>準</w:t>
            </w:r>
            <w:proofErr w:type="gramEnd"/>
            <w:r>
              <w:t xml:space="preserve">學習重點核心素養，適時調整學生學習狀況。 </w:t>
            </w:r>
          </w:p>
          <w:p w:rsidR="00482A27" w:rsidRDefault="00BC2FFC" w:rsidP="00432C4F">
            <w:pPr>
              <w:spacing w:after="162"/>
              <w:ind w:left="0" w:firstLine="0"/>
              <w:contextualSpacing/>
            </w:pPr>
            <w:r>
              <w:t xml:space="preserve">    3.能把規劃的進度確實執行完畢。 </w:t>
            </w:r>
          </w:p>
          <w:p w:rsidR="00482A27" w:rsidRDefault="00BC2FFC" w:rsidP="00432C4F">
            <w:pPr>
              <w:spacing w:line="433" w:lineRule="auto"/>
              <w:ind w:left="600" w:right="9064" w:firstLine="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82A27" w:rsidRDefault="00BC2FFC">
            <w:pPr>
              <w:spacing w:line="433" w:lineRule="auto"/>
              <w:ind w:left="0" w:right="9665" w:firstLine="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32C4F" w:rsidRDefault="00BC2FFC">
            <w:pPr>
              <w:numPr>
                <w:ilvl w:val="0"/>
                <w:numId w:val="1"/>
              </w:numPr>
              <w:spacing w:line="263" w:lineRule="auto"/>
              <w:ind w:hanging="600"/>
            </w:pPr>
            <w:r>
              <w:t>教學者教學待調整或改變之處：</w:t>
            </w:r>
          </w:p>
          <w:p w:rsidR="00482A27" w:rsidRDefault="00A41D31" w:rsidP="00432C4F">
            <w:pPr>
              <w:spacing w:line="263" w:lineRule="auto"/>
              <w:ind w:left="600" w:firstLine="0"/>
            </w:pPr>
            <w:r>
              <w:rPr>
                <w:rFonts w:hint="eastAsia"/>
              </w:rPr>
              <w:t>五</w:t>
            </w:r>
            <w:bookmarkStart w:id="0" w:name="_GoBack"/>
            <w:bookmarkEnd w:id="0"/>
            <w:r w:rsidR="00BC2FFC">
              <w:t xml:space="preserve">年級的小孩，自我控制還是沒有到很好，也比較有自己的想法，偶爾會有愛講話的情況，當老師指導某小組練習時， 其他小組會吵鬧，會影響上課秩序。 </w:t>
            </w:r>
          </w:p>
          <w:p w:rsidR="00482A27" w:rsidRDefault="00BC2FFC">
            <w:pPr>
              <w:spacing w:after="4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A27" w:rsidRDefault="00482A27" w:rsidP="00432C4F">
            <w:pPr>
              <w:spacing w:after="38"/>
              <w:ind w:left="0" w:firstLine="0"/>
            </w:pPr>
          </w:p>
          <w:p w:rsidR="00482A27" w:rsidRDefault="00BC2FFC">
            <w:pPr>
              <w:spacing w:after="4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A27" w:rsidRDefault="00BC2FFC">
            <w:pPr>
              <w:spacing w:after="24" w:line="292" w:lineRule="auto"/>
              <w:ind w:left="0" w:right="9665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482A27" w:rsidRDefault="00BC2FFC">
            <w:pPr>
              <w:numPr>
                <w:ilvl w:val="0"/>
                <w:numId w:val="1"/>
              </w:numPr>
              <w:spacing w:after="7"/>
              <w:ind w:hanging="600"/>
            </w:pPr>
            <w:r>
              <w:t>對教學者之具體成長建議：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82A27" w:rsidRDefault="00BC2FFC">
            <w:pPr>
              <w:spacing w:after="1"/>
              <w:ind w:left="0" w:firstLine="0"/>
            </w:pPr>
            <w:r>
              <w:t>在課程結束後，可適時進行重點歸納，讓小孩更清楚每</w:t>
            </w:r>
            <w:proofErr w:type="gramStart"/>
            <w:r>
              <w:t>個</w:t>
            </w:r>
            <w:proofErr w:type="gramEnd"/>
            <w:r>
              <w:t xml:space="preserve">動作細節跟要領。 </w:t>
            </w:r>
          </w:p>
          <w:p w:rsidR="00482A27" w:rsidRDefault="00482A27" w:rsidP="00432C4F">
            <w:pPr>
              <w:spacing w:after="40"/>
              <w:ind w:left="0" w:firstLine="0"/>
            </w:pPr>
          </w:p>
        </w:tc>
      </w:tr>
    </w:tbl>
    <w:p w:rsidR="00BC2FFC" w:rsidRDefault="00BC2FFC" w:rsidP="00432C4F">
      <w:pPr>
        <w:ind w:left="0" w:firstLine="0"/>
      </w:pPr>
    </w:p>
    <w:sectPr w:rsidR="00BC2FFC">
      <w:pgSz w:w="11906" w:h="16838"/>
      <w:pgMar w:top="1440" w:right="1440" w:bottom="69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E7C5E"/>
    <w:multiLevelType w:val="hybridMultilevel"/>
    <w:tmpl w:val="0ADACBA0"/>
    <w:lvl w:ilvl="0" w:tplc="5F12AB7A">
      <w:start w:val="1"/>
      <w:numFmt w:val="ideographDigital"/>
      <w:lvlText w:val="%1、"/>
      <w:lvlJc w:val="left"/>
      <w:pPr>
        <w:ind w:left="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05CD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0BBB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4D2E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43B1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E158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EBBF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AFE1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89F6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27"/>
    <w:rsid w:val="00432C4F"/>
    <w:rsid w:val="00482A27"/>
    <w:rsid w:val="00A41D31"/>
    <w:rsid w:val="00BC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D28F"/>
  <w15:docId w15:val="{F967D845-5FF4-40FD-A86C-11CC14E7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35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進階附件A-3          觀察後會談紀錄表</dc:title>
  <dc:subject/>
  <dc:creator>esjh</dc:creator>
  <cp:keywords/>
  <cp:lastModifiedBy>user</cp:lastModifiedBy>
  <cp:revision>3</cp:revision>
  <dcterms:created xsi:type="dcterms:W3CDTF">2023-09-19T01:42:00Z</dcterms:created>
  <dcterms:modified xsi:type="dcterms:W3CDTF">2023-09-19T01:47:00Z</dcterms:modified>
</cp:coreProperties>
</file>