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2396"/>
        <w:gridCol w:w="126"/>
        <w:gridCol w:w="1332"/>
        <w:gridCol w:w="1370"/>
        <w:gridCol w:w="1509"/>
      </w:tblGrid>
      <w:tr w:rsidR="005603F8" w:rsidRPr="001B5D1A" w14:paraId="579A7F3A" w14:textId="77777777" w:rsidTr="002D5DDA">
        <w:trPr>
          <w:jc w:val="center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9EE9CE4" w14:textId="77777777" w:rsidR="005603F8" w:rsidRPr="001B5D1A" w:rsidRDefault="005603F8" w:rsidP="002D5DDA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05B518" w14:textId="77777777" w:rsidR="005603F8" w:rsidRPr="001B5D1A" w:rsidRDefault="005603F8" w:rsidP="00325D9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000FA2A" w14:textId="77777777" w:rsidR="005603F8" w:rsidRPr="001B5D1A" w:rsidRDefault="005603F8" w:rsidP="00325D9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089E9B0" w14:textId="77777777" w:rsidR="005603F8" w:rsidRPr="001B5D1A" w:rsidRDefault="005603F8" w:rsidP="00325D9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5D6D9E8" w14:textId="77777777" w:rsidR="005603F8" w:rsidRPr="001B5D1A" w:rsidRDefault="005603F8" w:rsidP="00325D9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E727260" w14:textId="77777777" w:rsidR="005603F8" w:rsidRPr="001B5D1A" w:rsidRDefault="005603F8" w:rsidP="00325D9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</w:tr>
    </w:tbl>
    <w:p w14:paraId="5D0FB04E" w14:textId="2F87642A" w:rsidR="006E6411" w:rsidRPr="00ED346B" w:rsidRDefault="006E6411" w:rsidP="00A02BA6">
      <w:pPr>
        <w:autoSpaceDE w:val="0"/>
        <w:autoSpaceDN w:val="0"/>
        <w:adjustRightInd w:val="0"/>
        <w:snapToGrid w:val="0"/>
        <w:spacing w:afterLines="50" w:after="180"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ED346B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源泉國民小學</w:t>
      </w:r>
      <w:r w:rsidR="00ED346B" w:rsidRPr="00ED346B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1</w:t>
      </w:r>
      <w:r w:rsidR="00EC19A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1</w:t>
      </w:r>
      <w:r w:rsidR="000C628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2</w:t>
      </w:r>
      <w:r w:rsidR="00ED346B" w:rsidRPr="00ED346B">
        <w:rPr>
          <w:rFonts w:hint="eastAsia"/>
          <w:b/>
        </w:rPr>
        <w:t>學年度</w:t>
      </w:r>
      <w:r w:rsidRPr="00ED346B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觀議課教案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1043"/>
        <w:gridCol w:w="3663"/>
        <w:gridCol w:w="873"/>
        <w:gridCol w:w="2868"/>
      </w:tblGrid>
      <w:tr w:rsidR="00EB19ED" w:rsidRPr="00EB19ED" w14:paraId="112D5A52" w14:textId="77777777" w:rsidTr="00756764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14:paraId="3DEB912E" w14:textId="77777777" w:rsidR="006E6411" w:rsidRPr="00EB19ED" w:rsidRDefault="006E6411" w:rsidP="00756764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 w:val="28"/>
                <w:szCs w:val="28"/>
              </w:rPr>
            </w:pPr>
            <w:r w:rsidRPr="00EB19ED">
              <w:rPr>
                <w:rFonts w:ascii="Times New Roman" w:eastAsia="標楷體" w:hAnsi="標楷體" w:cs="Times New Roman" w:hint="eastAsia"/>
                <w:b/>
                <w:noProof/>
                <w:sz w:val="28"/>
                <w:szCs w:val="28"/>
              </w:rPr>
              <w:t>教學單元活動設計</w:t>
            </w:r>
          </w:p>
        </w:tc>
      </w:tr>
      <w:tr w:rsidR="00EB19ED" w:rsidRPr="00EB19ED" w14:paraId="7A59F621" w14:textId="77777777" w:rsidTr="0075676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3EEAFA4" w14:textId="77777777" w:rsidR="006E6411" w:rsidRPr="00EB19ED" w:rsidRDefault="006E6411" w:rsidP="00756764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EB19ED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單元名稱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F4BA" w14:textId="22E02CDE" w:rsidR="006E6411" w:rsidRPr="00255EF6" w:rsidRDefault="00A02BA6" w:rsidP="00756764">
            <w:pPr>
              <w:snapToGrid w:val="0"/>
              <w:spacing w:line="280" w:lineRule="exact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255EF6">
              <w:rPr>
                <w:rFonts w:ascii="標楷體" w:eastAsia="標楷體" w:hAnsi="標楷體" w:cs="Times New Roman" w:hint="eastAsia"/>
              </w:rPr>
              <w:t>鄉土教育-家鄉的</w:t>
            </w:r>
            <w:r w:rsidR="00255EF6" w:rsidRPr="00255EF6">
              <w:rPr>
                <w:rFonts w:ascii="標楷體" w:eastAsia="標楷體" w:hAnsi="標楷體" w:cs="Times New Roman" w:hint="eastAsia"/>
              </w:rPr>
              <w:t>廟宇文化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2BD6EB7" w14:textId="77777777" w:rsidR="006E6411" w:rsidRPr="00255EF6" w:rsidRDefault="006E6411" w:rsidP="00756764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255EF6">
              <w:rPr>
                <w:rFonts w:ascii="標楷體" w:eastAsia="標楷體" w:hAnsi="標楷體" w:cs="Times New Roman" w:hint="eastAsia"/>
                <w:b/>
                <w:noProof/>
                <w:szCs w:val="24"/>
              </w:rPr>
              <w:t>時間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4D58F1" w14:textId="77777777" w:rsidR="006E6411" w:rsidRPr="00255EF6" w:rsidRDefault="006E6411" w:rsidP="00756764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255EF6">
              <w:rPr>
                <w:rFonts w:ascii="標楷體" w:eastAsia="標楷體" w:hAnsi="標楷體" w:cs="Times New Roman" w:hint="eastAsia"/>
                <w:noProof/>
                <w:szCs w:val="24"/>
              </w:rPr>
              <w:t>共1節，4 0分鐘</w:t>
            </w:r>
          </w:p>
        </w:tc>
      </w:tr>
      <w:tr w:rsidR="00EB19ED" w:rsidRPr="00EB19ED" w14:paraId="3C578A2A" w14:textId="77777777" w:rsidTr="0075676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844555C" w14:textId="77777777" w:rsidR="006E6411" w:rsidRPr="00EB19ED" w:rsidRDefault="006E6411" w:rsidP="00756764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EB19ED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主要設計者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B908D" w14:textId="77777777" w:rsidR="006E6411" w:rsidRPr="00255EF6" w:rsidRDefault="00A02BA6" w:rsidP="00756764">
            <w:pPr>
              <w:snapToGrid w:val="0"/>
              <w:spacing w:line="280" w:lineRule="exact"/>
              <w:rPr>
                <w:rFonts w:ascii="標楷體" w:eastAsia="標楷體" w:hAnsi="標楷體" w:cs="Times New Roman"/>
                <w:noProof/>
                <w:szCs w:val="24"/>
                <w:highlight w:val="yellow"/>
              </w:rPr>
            </w:pPr>
            <w:r w:rsidRPr="00255EF6">
              <w:rPr>
                <w:rFonts w:ascii="標楷體" w:eastAsia="標楷體" w:hAnsi="標楷體" w:cs="Times New Roman" w:hint="eastAsia"/>
                <w:noProof/>
                <w:szCs w:val="24"/>
                <w:highlight w:val="yellow"/>
              </w:rPr>
              <w:t>曾淑麗</w:t>
            </w: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5353ACE" w14:textId="77777777" w:rsidR="006E6411" w:rsidRPr="00255EF6" w:rsidRDefault="006E6411" w:rsidP="00756764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61DB28D" w14:textId="77777777" w:rsidR="006E6411" w:rsidRPr="00255EF6" w:rsidRDefault="006E6411" w:rsidP="00756764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</w:tc>
      </w:tr>
      <w:tr w:rsidR="00EB19ED" w:rsidRPr="00EB19ED" w14:paraId="29037C1F" w14:textId="77777777" w:rsidTr="0075676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55C36EB" w14:textId="77777777" w:rsidR="006E6411" w:rsidRPr="00EB19ED" w:rsidRDefault="006E6411" w:rsidP="00756764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EB19ED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教學對象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DB377B0" w14:textId="0683CAA4" w:rsidR="006E6411" w:rsidRPr="00255EF6" w:rsidRDefault="005C2B17" w:rsidP="00756764">
            <w:pPr>
              <w:widowControl/>
              <w:spacing w:before="100" w:beforeAutospacing="1" w:after="100" w:afterAutospacing="1" w:line="44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五</w:t>
            </w:r>
            <w:r w:rsidR="00A02BA6" w:rsidRPr="00255EF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年級學生</w:t>
            </w:r>
          </w:p>
        </w:tc>
      </w:tr>
      <w:tr w:rsidR="00EB19ED" w:rsidRPr="00EB19ED" w14:paraId="2DB5AF5C" w14:textId="77777777" w:rsidTr="0075676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5BD7B4B" w14:textId="77777777" w:rsidR="006E6411" w:rsidRPr="00EB19ED" w:rsidRDefault="006E6411" w:rsidP="00756764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EB19ED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教材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12FB167" w14:textId="77777777" w:rsidR="006E6411" w:rsidRPr="00255EF6" w:rsidRDefault="006E6411" w:rsidP="00756764">
            <w:pPr>
              <w:widowControl/>
              <w:spacing w:before="100" w:beforeAutospacing="1" w:after="100" w:afterAutospacing="1" w:line="44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55EF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自編</w:t>
            </w:r>
          </w:p>
        </w:tc>
      </w:tr>
      <w:tr w:rsidR="00EB19ED" w:rsidRPr="00EB19ED" w14:paraId="2980F5A3" w14:textId="77777777" w:rsidTr="0075676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E152853" w14:textId="77777777" w:rsidR="006E6411" w:rsidRPr="00EB19ED" w:rsidRDefault="006E6411" w:rsidP="00756764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EB19ED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學習目標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CB8D210" w14:textId="5E574FB9" w:rsidR="00701AD8" w:rsidRPr="00255EF6" w:rsidRDefault="001E2F32" w:rsidP="001E2F32">
            <w:pPr>
              <w:widowControl/>
              <w:spacing w:before="100" w:beforeAutospacing="1" w:after="100" w:afterAutospacing="1" w:line="4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>一、增進對鄉</w:t>
            </w:r>
            <w:r w:rsidR="000C6282"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>內</w:t>
            </w:r>
            <w:r w:rsidR="00255EF6"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>廟宇</w:t>
            </w:r>
            <w:r w:rsidR="000C6282"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>文化</w:t>
            </w:r>
            <w:r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>的認識，家鄉的</w:t>
            </w:r>
            <w:r w:rsidR="000C6282"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>廟宇</w:t>
            </w:r>
            <w:r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>的介紹。</w:t>
            </w:r>
          </w:p>
          <w:p w14:paraId="595FAED1" w14:textId="06E16936" w:rsidR="006E6411" w:rsidRPr="00255EF6" w:rsidRDefault="00701AD8" w:rsidP="001E2F32">
            <w:pPr>
              <w:widowControl/>
              <w:spacing w:before="100" w:beforeAutospacing="1" w:after="100" w:afterAutospacing="1" w:line="4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>二、</w:t>
            </w:r>
            <w:r w:rsidR="001E2F32"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>家鄉的</w:t>
            </w:r>
            <w:r w:rsidR="000C6282"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>不同宗教</w:t>
            </w:r>
            <w:r w:rsidR="00255EF6"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>廟宇</w:t>
            </w:r>
            <w:r w:rsidR="000C6282"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>族群</w:t>
            </w:r>
            <w:r w:rsidR="001E2F32"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>介紹。</w:t>
            </w:r>
          </w:p>
          <w:p w14:paraId="46C25D45" w14:textId="7DD65C7C" w:rsidR="009162E5" w:rsidRPr="00255EF6" w:rsidRDefault="009162E5" w:rsidP="001E2F32">
            <w:pPr>
              <w:widowControl/>
              <w:spacing w:before="100" w:beforeAutospacing="1" w:after="100" w:afterAutospacing="1" w:line="4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5EF6">
              <w:rPr>
                <w:rFonts w:ascii="標楷體" w:eastAsia="標楷體" w:hAnsi="標楷體" w:hint="eastAsia"/>
                <w:szCs w:val="24"/>
              </w:rPr>
              <w:t>三</w:t>
            </w:r>
            <w:r w:rsidRPr="00255EF6">
              <w:rPr>
                <w:rFonts w:ascii="標楷體" w:eastAsia="標楷體" w:hAnsi="標楷體"/>
                <w:szCs w:val="24"/>
              </w:rPr>
              <w:t>、探索</w:t>
            </w:r>
            <w:r w:rsidR="000C6282" w:rsidRPr="00255EF6">
              <w:rPr>
                <w:rFonts w:ascii="標楷體" w:eastAsia="標楷體" w:hAnsi="標楷體" w:hint="eastAsia"/>
                <w:szCs w:val="24"/>
              </w:rPr>
              <w:t>宗教</w:t>
            </w:r>
            <w:r w:rsidR="00255EF6" w:rsidRPr="00255EF6">
              <w:rPr>
                <w:rFonts w:ascii="標楷體" w:eastAsia="標楷體" w:hAnsi="標楷體" w:hint="eastAsia"/>
                <w:szCs w:val="24"/>
              </w:rPr>
              <w:t>廟宇</w:t>
            </w:r>
            <w:r w:rsidR="000C6282" w:rsidRPr="00255EF6">
              <w:rPr>
                <w:rFonts w:ascii="標楷體" w:eastAsia="標楷體" w:hAnsi="標楷體" w:hint="eastAsia"/>
                <w:szCs w:val="24"/>
              </w:rPr>
              <w:t>在</w:t>
            </w:r>
            <w:r w:rsidRPr="00255EF6">
              <w:rPr>
                <w:rFonts w:ascii="標楷體" w:eastAsia="標楷體" w:hAnsi="標楷體"/>
                <w:szCs w:val="24"/>
              </w:rPr>
              <w:t>生活中</w:t>
            </w:r>
            <w:r w:rsidR="000C6282" w:rsidRPr="00255EF6">
              <w:rPr>
                <w:rFonts w:ascii="標楷體" w:eastAsia="標楷體" w:hAnsi="標楷體" w:hint="eastAsia"/>
                <w:szCs w:val="24"/>
              </w:rPr>
              <w:t>對於</w:t>
            </w:r>
            <w:r w:rsidRPr="00255EF6">
              <w:rPr>
                <w:rFonts w:ascii="標楷體" w:eastAsia="標楷體" w:hAnsi="標楷體"/>
                <w:szCs w:val="24"/>
              </w:rPr>
              <w:t>人、事、物及環境的</w:t>
            </w:r>
            <w:r w:rsidR="000C6282" w:rsidRPr="00255EF6">
              <w:rPr>
                <w:rFonts w:ascii="標楷體" w:eastAsia="標楷體" w:hAnsi="標楷體" w:hint="eastAsia"/>
                <w:szCs w:val="24"/>
              </w:rPr>
              <w:t>影響</w:t>
            </w:r>
            <w:r w:rsidRPr="00255EF6">
              <w:rPr>
                <w:rFonts w:ascii="標楷體" w:eastAsia="標楷體" w:hAnsi="標楷體"/>
                <w:szCs w:val="24"/>
              </w:rPr>
              <w:t>，增進探究</w:t>
            </w:r>
            <w:r w:rsidR="000C6282" w:rsidRPr="00255EF6">
              <w:rPr>
                <w:rFonts w:ascii="標楷體" w:eastAsia="標楷體" w:hAnsi="標楷體" w:hint="eastAsia"/>
                <w:szCs w:val="24"/>
              </w:rPr>
              <w:t>宗教撫慰人心</w:t>
            </w:r>
            <w:r w:rsidRPr="00255EF6">
              <w:rPr>
                <w:rFonts w:ascii="標楷體" w:eastAsia="標楷體" w:hAnsi="標楷體"/>
                <w:szCs w:val="24"/>
              </w:rPr>
              <w:t>的能力，獲得</w:t>
            </w:r>
            <w:r w:rsidR="000C6282" w:rsidRPr="00255EF6">
              <w:rPr>
                <w:rFonts w:ascii="標楷體" w:eastAsia="標楷體" w:hAnsi="標楷體" w:hint="eastAsia"/>
                <w:szCs w:val="24"/>
              </w:rPr>
              <w:t>不同宗教信仰對於人民不同程度的影響力</w:t>
            </w:r>
            <w:r w:rsidRPr="00255EF6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EB19ED" w:rsidRPr="00EB19ED" w14:paraId="52612719" w14:textId="77777777" w:rsidTr="0075676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35C3253" w14:textId="77777777" w:rsidR="006E6411" w:rsidRPr="00EB19ED" w:rsidRDefault="006E6411" w:rsidP="00756764">
            <w:pPr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EB19ED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學習表現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037844" w14:textId="7D6A1A2B" w:rsidR="00180351" w:rsidRPr="00255EF6" w:rsidRDefault="00180351" w:rsidP="001E2F3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Cs w:val="24"/>
              </w:rPr>
            </w:pPr>
            <w:r w:rsidRPr="00255EF6">
              <w:rPr>
                <w:rFonts w:ascii="標楷體" w:eastAsia="標楷體" w:hAnsi="標楷體" w:cs="Times New Roman" w:hint="eastAsia"/>
                <w:szCs w:val="24"/>
              </w:rPr>
              <w:t>2a-Ⅱ-1</w:t>
            </w:r>
            <w:r w:rsidR="00255EF6" w:rsidRPr="00255EF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255EF6">
              <w:rPr>
                <w:rFonts w:ascii="標楷體" w:eastAsia="標楷體" w:hAnsi="標楷體" w:cs="Times New Roman" w:hint="eastAsia"/>
                <w:szCs w:val="24"/>
              </w:rPr>
              <w:t>關注居住地方</w:t>
            </w:r>
            <w:r w:rsidR="000C6282" w:rsidRPr="00255EF6">
              <w:rPr>
                <w:rFonts w:ascii="標楷體" w:eastAsia="標楷體" w:hAnsi="標楷體" w:cs="Times New Roman" w:hint="eastAsia"/>
                <w:szCs w:val="24"/>
              </w:rPr>
              <w:t>廟宇的</w:t>
            </w:r>
            <w:r w:rsidRPr="00255EF6">
              <w:rPr>
                <w:rFonts w:ascii="標楷體" w:eastAsia="標楷體" w:hAnsi="標楷體" w:cs="Times New Roman" w:hint="eastAsia"/>
                <w:szCs w:val="24"/>
              </w:rPr>
              <w:t>事</w:t>
            </w:r>
            <w:r w:rsidR="00255EF6" w:rsidRPr="00255EF6">
              <w:rPr>
                <w:rFonts w:ascii="標楷體" w:eastAsia="標楷體" w:hAnsi="標楷體" w:cs="Times New Roman" w:hint="eastAsia"/>
                <w:szCs w:val="24"/>
              </w:rPr>
              <w:t>物、活動</w:t>
            </w:r>
            <w:r w:rsidRPr="00255EF6">
              <w:rPr>
                <w:rFonts w:ascii="標楷體" w:eastAsia="標楷體" w:hAnsi="標楷體" w:cs="Times New Roman" w:hint="eastAsia"/>
                <w:szCs w:val="24"/>
              </w:rPr>
              <w:t>與</w:t>
            </w:r>
            <w:r w:rsidR="00255EF6" w:rsidRPr="00255EF6">
              <w:rPr>
                <w:rFonts w:ascii="標楷體" w:eastAsia="標楷體" w:hAnsi="標楷體" w:cs="Times New Roman" w:hint="eastAsia"/>
                <w:szCs w:val="24"/>
              </w:rPr>
              <w:t>居民</w:t>
            </w:r>
            <w:r w:rsidRPr="00255EF6">
              <w:rPr>
                <w:rFonts w:ascii="標楷體" w:eastAsia="標楷體" w:hAnsi="標楷體" w:cs="Times New Roman" w:hint="eastAsia"/>
                <w:szCs w:val="24"/>
              </w:rPr>
              <w:t>的互動、</w:t>
            </w:r>
            <w:r w:rsidR="00255EF6" w:rsidRPr="00255EF6">
              <w:rPr>
                <w:rFonts w:ascii="標楷體" w:eastAsia="標楷體" w:hAnsi="標楷體" w:cs="Times New Roman" w:hint="eastAsia"/>
                <w:szCs w:val="24"/>
              </w:rPr>
              <w:t>隨著時間</w:t>
            </w:r>
            <w:r w:rsidRPr="00255EF6">
              <w:rPr>
                <w:rFonts w:ascii="標楷體" w:eastAsia="標楷體" w:hAnsi="標楷體" w:cs="Times New Roman" w:hint="eastAsia"/>
                <w:szCs w:val="24"/>
              </w:rPr>
              <w:t>差異與</w:t>
            </w:r>
            <w:r w:rsidR="00255EF6" w:rsidRPr="00255EF6">
              <w:rPr>
                <w:rFonts w:ascii="標楷體" w:eastAsia="標楷體" w:hAnsi="標楷體" w:cs="Times New Roman" w:hint="eastAsia"/>
                <w:szCs w:val="24"/>
              </w:rPr>
              <w:t>時代</w:t>
            </w:r>
            <w:r w:rsidRPr="00255EF6">
              <w:rPr>
                <w:rFonts w:ascii="標楷體" w:eastAsia="標楷體" w:hAnsi="標楷體" w:cs="Times New Roman" w:hint="eastAsia"/>
                <w:szCs w:val="24"/>
              </w:rPr>
              <w:t>變遷等問題。</w:t>
            </w:r>
          </w:p>
          <w:p w14:paraId="07298194" w14:textId="0C5A51F3" w:rsidR="00180351" w:rsidRPr="00255EF6" w:rsidRDefault="00180351" w:rsidP="0018035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55EF6">
              <w:rPr>
                <w:rFonts w:ascii="標楷體" w:eastAsia="標楷體" w:hAnsi="標楷體" w:cs="Times New Roman" w:hint="eastAsia"/>
                <w:szCs w:val="24"/>
              </w:rPr>
              <w:t>po-Ⅱ-1能從日常經驗、</w:t>
            </w:r>
            <w:r w:rsidR="000C6282" w:rsidRPr="00255EF6">
              <w:rPr>
                <w:rFonts w:ascii="標楷體" w:eastAsia="標楷體" w:hAnsi="標楷體" w:cs="Times New Roman" w:hint="eastAsia"/>
                <w:szCs w:val="24"/>
              </w:rPr>
              <w:t>宗教</w:t>
            </w:r>
            <w:r w:rsidRPr="00255EF6">
              <w:rPr>
                <w:rFonts w:ascii="標楷體" w:eastAsia="標楷體" w:hAnsi="標楷體" w:cs="Times New Roman" w:hint="eastAsia"/>
                <w:szCs w:val="24"/>
              </w:rPr>
              <w:t>活動、自然環境，進行觀察，進而能察覺</w:t>
            </w:r>
            <w:r w:rsidR="000C6282" w:rsidRPr="00255EF6">
              <w:rPr>
                <w:rFonts w:ascii="標楷體" w:eastAsia="標楷體" w:hAnsi="標楷體" w:cs="Times New Roman" w:hint="eastAsia"/>
                <w:szCs w:val="24"/>
              </w:rPr>
              <w:t>不同宗教的</w:t>
            </w:r>
            <w:r w:rsidRPr="00255EF6">
              <w:rPr>
                <w:rFonts w:ascii="標楷體" w:eastAsia="標楷體" w:hAnsi="標楷體" w:cs="Times New Roman" w:hint="eastAsia"/>
                <w:szCs w:val="24"/>
              </w:rPr>
              <w:t>問題。</w:t>
            </w:r>
          </w:p>
          <w:p w14:paraId="5E5CB912" w14:textId="1E7C27A8" w:rsidR="006E6411" w:rsidRPr="00255EF6" w:rsidRDefault="00180351" w:rsidP="001E2F3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255EF6">
              <w:rPr>
                <w:rFonts w:ascii="標楷體" w:eastAsia="標楷體" w:hAnsi="標楷體" w:cs="Times New Roman" w:hint="eastAsia"/>
                <w:szCs w:val="24"/>
              </w:rPr>
              <w:t>ai-Ⅱ-1保持對自然現象的好奇心，透過不斷的探尋和提問</w:t>
            </w:r>
            <w:r w:rsidR="000C6282" w:rsidRPr="00255EF6">
              <w:rPr>
                <w:rFonts w:ascii="標楷體" w:eastAsia="標楷體" w:hAnsi="標楷體" w:cs="Times New Roman" w:hint="eastAsia"/>
                <w:szCs w:val="24"/>
              </w:rPr>
              <w:t>、研究</w:t>
            </w:r>
            <w:r w:rsidRPr="00255EF6">
              <w:rPr>
                <w:rFonts w:ascii="標楷體" w:eastAsia="標楷體" w:hAnsi="標楷體" w:cs="Times New Roman" w:hint="eastAsia"/>
                <w:szCs w:val="24"/>
              </w:rPr>
              <w:t>，常會有新發現。</w:t>
            </w:r>
            <w:r w:rsidR="0068666A" w:rsidRPr="00255EF6">
              <w:rPr>
                <w:rFonts w:ascii="標楷體" w:eastAsia="標楷體" w:hAnsi="標楷體"/>
                <w:szCs w:val="24"/>
              </w:rPr>
              <w:t>1-I-1 探索並分享對自己及相關人、事、物的感受與想法。</w:t>
            </w:r>
          </w:p>
          <w:p w14:paraId="2634CB1F" w14:textId="2BAD3523" w:rsidR="00DE5454" w:rsidRPr="00255EF6" w:rsidRDefault="0068666A" w:rsidP="001E2F3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255EF6">
              <w:rPr>
                <w:rFonts w:ascii="標楷體" w:eastAsia="標楷體" w:hAnsi="標楷體"/>
                <w:szCs w:val="24"/>
              </w:rPr>
              <w:t>2-I-1 以感官和知覺探索生活，覺察</w:t>
            </w:r>
            <w:r w:rsidR="000C6282" w:rsidRPr="00255EF6">
              <w:rPr>
                <w:rFonts w:ascii="標楷體" w:eastAsia="標楷體" w:hAnsi="標楷體" w:hint="eastAsia"/>
                <w:szCs w:val="24"/>
              </w:rPr>
              <w:t>宗教對於區域民眾</w:t>
            </w:r>
            <w:r w:rsidRPr="00255EF6">
              <w:rPr>
                <w:rFonts w:ascii="標楷體" w:eastAsia="標楷體" w:hAnsi="標楷體"/>
                <w:szCs w:val="24"/>
              </w:rPr>
              <w:t>的</w:t>
            </w:r>
            <w:r w:rsidR="000C6282" w:rsidRPr="00255EF6">
              <w:rPr>
                <w:rFonts w:ascii="標楷體" w:eastAsia="標楷體" w:hAnsi="標楷體" w:hint="eastAsia"/>
                <w:szCs w:val="24"/>
              </w:rPr>
              <w:t>影響</w:t>
            </w:r>
            <w:r w:rsidRPr="00255EF6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EB19ED" w:rsidRPr="00EB19ED" w14:paraId="5E899AE2" w14:textId="77777777" w:rsidTr="0075676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25C4D1" w14:textId="77777777" w:rsidR="006E6411" w:rsidRPr="00EB19ED" w:rsidRDefault="006E6411" w:rsidP="00756764">
            <w:pPr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EB19ED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學習內容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7FC84DA" w14:textId="37E3D357" w:rsidR="0068666A" w:rsidRPr="00255EF6" w:rsidRDefault="0068666A" w:rsidP="001E2F3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255EF6">
              <w:rPr>
                <w:rFonts w:ascii="標楷體" w:eastAsia="標楷體" w:hAnsi="標楷體"/>
                <w:szCs w:val="24"/>
              </w:rPr>
              <w:t>B.</w:t>
            </w:r>
            <w:r w:rsidR="000C6282" w:rsidRPr="00255EF6">
              <w:rPr>
                <w:rFonts w:ascii="標楷體" w:eastAsia="標楷體" w:hAnsi="標楷體" w:hint="eastAsia"/>
                <w:szCs w:val="24"/>
              </w:rPr>
              <w:t>宗教廟宇</w:t>
            </w:r>
            <w:r w:rsidRPr="00255EF6">
              <w:rPr>
                <w:rFonts w:ascii="標楷體" w:eastAsia="標楷體" w:hAnsi="標楷體"/>
                <w:szCs w:val="24"/>
              </w:rPr>
              <w:t xml:space="preserve">的探索與愛護 </w:t>
            </w:r>
          </w:p>
          <w:p w14:paraId="5D819402" w14:textId="2CB81643" w:rsidR="0068666A" w:rsidRPr="00255EF6" w:rsidRDefault="0068666A" w:rsidP="001E2F3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255EF6">
              <w:rPr>
                <w:rFonts w:ascii="標楷體" w:eastAsia="標楷體" w:hAnsi="標楷體"/>
                <w:szCs w:val="24"/>
              </w:rPr>
              <w:t xml:space="preserve">B-I-1 </w:t>
            </w:r>
            <w:r w:rsidR="000C6282" w:rsidRPr="00255EF6">
              <w:rPr>
                <w:rFonts w:ascii="標楷體" w:eastAsia="標楷體" w:hAnsi="標楷體" w:hint="eastAsia"/>
                <w:szCs w:val="24"/>
              </w:rPr>
              <w:t>廟宇建築給予</w:t>
            </w:r>
            <w:r w:rsidRPr="00255EF6">
              <w:rPr>
                <w:rFonts w:ascii="標楷體" w:eastAsia="標楷體" w:hAnsi="標楷體"/>
                <w:szCs w:val="24"/>
              </w:rPr>
              <w:t xml:space="preserve">的感受。 </w:t>
            </w:r>
          </w:p>
          <w:p w14:paraId="4F17F162" w14:textId="33629B0A" w:rsidR="006E6411" w:rsidRPr="00255EF6" w:rsidRDefault="0068666A" w:rsidP="0068666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255EF6">
              <w:rPr>
                <w:rFonts w:ascii="標楷體" w:eastAsia="標楷體" w:hAnsi="標楷體"/>
                <w:szCs w:val="24"/>
              </w:rPr>
              <w:t xml:space="preserve">B-I-2 </w:t>
            </w:r>
            <w:r w:rsidR="000C6282" w:rsidRPr="00255EF6">
              <w:rPr>
                <w:rFonts w:ascii="標楷體" w:eastAsia="標楷體" w:hAnsi="標楷體" w:hint="eastAsia"/>
                <w:szCs w:val="24"/>
              </w:rPr>
              <w:t>廟宇文化事物</w:t>
            </w:r>
            <w:r w:rsidRPr="00255EF6">
              <w:rPr>
                <w:rFonts w:ascii="標楷體" w:eastAsia="標楷體" w:hAnsi="標楷體"/>
                <w:szCs w:val="24"/>
              </w:rPr>
              <w:t>的體認。</w:t>
            </w:r>
          </w:p>
          <w:p w14:paraId="64942294" w14:textId="68EE22F2" w:rsidR="0068666A" w:rsidRPr="00255EF6" w:rsidRDefault="0068666A" w:rsidP="0068666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255EF6">
              <w:rPr>
                <w:rFonts w:ascii="標楷體" w:eastAsia="標楷體" w:hAnsi="標楷體"/>
                <w:szCs w:val="24"/>
              </w:rPr>
              <w:t>B-I-3</w:t>
            </w:r>
            <w:r w:rsidR="000C6282" w:rsidRPr="00255EF6">
              <w:rPr>
                <w:rFonts w:ascii="標楷體" w:eastAsia="標楷體" w:hAnsi="標楷體" w:hint="eastAsia"/>
                <w:szCs w:val="24"/>
              </w:rPr>
              <w:t xml:space="preserve"> 宗教信仰</w:t>
            </w:r>
            <w:r w:rsidRPr="00255EF6">
              <w:rPr>
                <w:rFonts w:ascii="標楷體" w:eastAsia="標楷體" w:hAnsi="標楷體"/>
                <w:szCs w:val="24"/>
              </w:rPr>
              <w:t>的探索。</w:t>
            </w:r>
          </w:p>
          <w:p w14:paraId="21FF69C6" w14:textId="70E0085C" w:rsidR="00906B29" w:rsidRPr="00255EF6" w:rsidRDefault="00906B29" w:rsidP="00180351">
            <w:pPr>
              <w:pStyle w:val="4123"/>
              <w:tabs>
                <w:tab w:val="clear" w:pos="142"/>
              </w:tabs>
              <w:spacing w:line="240" w:lineRule="auto"/>
              <w:ind w:left="0" w:right="0" w:firstLine="0"/>
              <w:jc w:val="left"/>
              <w:rPr>
                <w:rFonts w:ascii="標楷體" w:eastAsia="標楷體" w:hAnsi="標楷體" w:cs="標楷體"/>
                <w:kern w:val="0"/>
                <w:sz w:val="24"/>
                <w:szCs w:val="24"/>
              </w:rPr>
            </w:pPr>
            <w:r w:rsidRPr="00255EF6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 xml:space="preserve">C-I-3 </w:t>
            </w:r>
            <w:r w:rsidRPr="00255EF6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探究</w:t>
            </w:r>
            <w:r w:rsidR="000C6282" w:rsidRPr="00255EF6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宗教信仰的</w:t>
            </w:r>
            <w:r w:rsidRPr="00255EF6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方法。</w:t>
            </w:r>
          </w:p>
        </w:tc>
      </w:tr>
      <w:tr w:rsidR="00EB19ED" w:rsidRPr="00EB19ED" w14:paraId="685BA24D" w14:textId="77777777" w:rsidTr="0075676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07B4A7" w14:textId="77777777" w:rsidR="006E6411" w:rsidRPr="00EB19ED" w:rsidRDefault="006E6411" w:rsidP="00756764">
            <w:pPr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EB19ED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核心素養總綱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2AA61BB" w14:textId="3F633516" w:rsidR="00D50C82" w:rsidRPr="00255EF6" w:rsidRDefault="003D1786" w:rsidP="001E2F3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255EF6">
              <w:rPr>
                <w:rFonts w:ascii="標楷體" w:eastAsia="標楷體" w:hAnsi="標楷體" w:hint="eastAsia"/>
                <w:szCs w:val="24"/>
              </w:rPr>
              <w:t xml:space="preserve">A2 </w:t>
            </w:r>
            <w:r w:rsidR="009D6C63" w:rsidRPr="00255EF6">
              <w:rPr>
                <w:rFonts w:ascii="標楷體" w:eastAsia="標楷體" w:hAnsi="標楷體" w:hint="eastAsia"/>
                <w:szCs w:val="24"/>
              </w:rPr>
              <w:t>信仰</w:t>
            </w:r>
            <w:r w:rsidRPr="00255EF6">
              <w:rPr>
                <w:rFonts w:ascii="標楷體" w:eastAsia="標楷體" w:hAnsi="標楷體" w:hint="eastAsia"/>
                <w:szCs w:val="24"/>
              </w:rPr>
              <w:t>思考與解決問題</w:t>
            </w:r>
            <w:r w:rsidR="009D6C63" w:rsidRPr="00255EF6">
              <w:rPr>
                <w:rFonts w:ascii="標楷體" w:eastAsia="標楷體" w:hAnsi="標楷體" w:hint="eastAsia"/>
                <w:szCs w:val="24"/>
              </w:rPr>
              <w:t>。</w:t>
            </w:r>
            <w:r w:rsidRPr="00255EF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D740E75" w14:textId="1AFD3C0B" w:rsidR="006E6411" w:rsidRPr="00255EF6" w:rsidRDefault="009162E5" w:rsidP="00264322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kern w:val="0"/>
                <w:szCs w:val="24"/>
              </w:rPr>
            </w:pPr>
            <w:r w:rsidRPr="00255EF6">
              <w:rPr>
                <w:rFonts w:ascii="標楷體" w:eastAsia="標楷體" w:hAnsi="標楷體"/>
                <w:szCs w:val="24"/>
              </w:rPr>
              <w:t xml:space="preserve">C1 </w:t>
            </w:r>
            <w:r w:rsidR="000C6282" w:rsidRPr="00255EF6">
              <w:rPr>
                <w:rFonts w:ascii="標楷體" w:eastAsia="標楷體" w:hAnsi="標楷體" w:hint="eastAsia"/>
                <w:szCs w:val="24"/>
              </w:rPr>
              <w:t>宗教</w:t>
            </w:r>
            <w:r w:rsidRPr="00255EF6">
              <w:rPr>
                <w:rFonts w:ascii="標楷體" w:eastAsia="標楷體" w:hAnsi="標楷體"/>
                <w:szCs w:val="24"/>
              </w:rPr>
              <w:t>意識</w:t>
            </w:r>
            <w:r w:rsidR="009D6C63" w:rsidRPr="00255EF6">
              <w:rPr>
                <w:rFonts w:ascii="標楷體" w:eastAsia="標楷體" w:hAnsi="標楷體" w:hint="eastAsia"/>
                <w:szCs w:val="24"/>
              </w:rPr>
              <w:t>對於人心的撫慰。</w:t>
            </w:r>
          </w:p>
        </w:tc>
      </w:tr>
      <w:tr w:rsidR="00EB19ED" w:rsidRPr="00EB19ED" w14:paraId="5A0BE23E" w14:textId="77777777" w:rsidTr="0075676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E6E514C" w14:textId="77777777" w:rsidR="006E6411" w:rsidRPr="00EB19ED" w:rsidRDefault="006E6411" w:rsidP="00756764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EB19ED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核心素養領綱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931849D" w14:textId="0E61B627" w:rsidR="00573E7D" w:rsidRPr="00255EF6" w:rsidRDefault="00573E7D" w:rsidP="00573E7D">
            <w:pPr>
              <w:rPr>
                <w:rFonts w:ascii="標楷體" w:eastAsia="標楷體" w:hAnsi="標楷體"/>
                <w:szCs w:val="24"/>
              </w:rPr>
            </w:pPr>
            <w:r w:rsidRPr="00255EF6">
              <w:rPr>
                <w:rFonts w:ascii="標楷體" w:eastAsia="標楷體" w:hAnsi="標楷體" w:hint="eastAsia"/>
                <w:szCs w:val="24"/>
              </w:rPr>
              <w:t>生活-E-A2 學習</w:t>
            </w:r>
            <w:r w:rsidR="009D6C63" w:rsidRPr="00255EF6">
              <w:rPr>
                <w:rFonts w:ascii="標楷體" w:eastAsia="標楷體" w:hAnsi="標楷體" w:hint="eastAsia"/>
                <w:szCs w:val="24"/>
              </w:rPr>
              <w:t>不同宗教文化來</w:t>
            </w:r>
            <w:r w:rsidRPr="00255EF6">
              <w:rPr>
                <w:rFonts w:ascii="標楷體" w:eastAsia="標楷體" w:hAnsi="標楷體" w:hint="eastAsia"/>
                <w:szCs w:val="24"/>
              </w:rPr>
              <w:t>探究</w:t>
            </w:r>
            <w:r w:rsidR="009D6C63" w:rsidRPr="00255EF6">
              <w:rPr>
                <w:rFonts w:ascii="標楷體" w:eastAsia="標楷體" w:hAnsi="標楷體" w:hint="eastAsia"/>
                <w:szCs w:val="24"/>
              </w:rPr>
              <w:t>對</w:t>
            </w:r>
            <w:r w:rsidRPr="00255EF6">
              <w:rPr>
                <w:rFonts w:ascii="標楷體" w:eastAsia="標楷體" w:hAnsi="標楷體" w:hint="eastAsia"/>
                <w:szCs w:val="24"/>
              </w:rPr>
              <w:t>人、事、物的</w:t>
            </w:r>
            <w:r w:rsidR="009D6C63" w:rsidRPr="00255EF6">
              <w:rPr>
                <w:rFonts w:ascii="標楷體" w:eastAsia="標楷體" w:hAnsi="標楷體" w:hint="eastAsia"/>
                <w:szCs w:val="24"/>
              </w:rPr>
              <w:t>影響</w:t>
            </w:r>
            <w:r w:rsidRPr="00255EF6">
              <w:rPr>
                <w:rFonts w:ascii="標楷體" w:eastAsia="標楷體" w:hAnsi="標楷體" w:hint="eastAsia"/>
                <w:szCs w:val="24"/>
              </w:rPr>
              <w:t>並理解探究後所獲得的道理，增進系統思考與解決問題的能力。</w:t>
            </w:r>
          </w:p>
          <w:p w14:paraId="4BB930C2" w14:textId="6885B915" w:rsidR="00573E7D" w:rsidRPr="00255EF6" w:rsidRDefault="00573E7D" w:rsidP="00573E7D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255EF6">
              <w:rPr>
                <w:rFonts w:ascii="標楷體" w:eastAsia="標楷體" w:hAnsi="標楷體"/>
                <w:szCs w:val="24"/>
              </w:rPr>
              <w:t>生活-E-A3 藉由各種媒介，探索</w:t>
            </w:r>
            <w:r w:rsidR="009D6C63" w:rsidRPr="00255EF6">
              <w:rPr>
                <w:rFonts w:ascii="標楷體" w:eastAsia="標楷體" w:hAnsi="標楷體" w:hint="eastAsia"/>
                <w:szCs w:val="24"/>
              </w:rPr>
              <w:t>宗教</w:t>
            </w:r>
            <w:r w:rsidR="00255EF6" w:rsidRPr="00255EF6">
              <w:rPr>
                <w:rFonts w:ascii="標楷體" w:eastAsia="標楷體" w:hAnsi="標楷體" w:hint="eastAsia"/>
                <w:szCs w:val="24"/>
              </w:rPr>
              <w:t>廟宇</w:t>
            </w:r>
            <w:r w:rsidR="009D6C63" w:rsidRPr="00255EF6">
              <w:rPr>
                <w:rFonts w:ascii="標楷體" w:eastAsia="標楷體" w:hAnsi="標楷體" w:hint="eastAsia"/>
                <w:szCs w:val="24"/>
              </w:rPr>
              <w:t>與</w:t>
            </w:r>
            <w:r w:rsidRPr="00255EF6">
              <w:rPr>
                <w:rFonts w:ascii="標楷體" w:eastAsia="標楷體" w:hAnsi="標楷體"/>
                <w:szCs w:val="24"/>
              </w:rPr>
              <w:t>人、事、物的</w:t>
            </w:r>
            <w:r w:rsidR="009D6C63" w:rsidRPr="00255EF6">
              <w:rPr>
                <w:rFonts w:ascii="標楷體" w:eastAsia="標楷體" w:hAnsi="標楷體" w:hint="eastAsia"/>
                <w:szCs w:val="24"/>
              </w:rPr>
              <w:t>影響</w:t>
            </w:r>
            <w:r w:rsidRPr="00255EF6">
              <w:rPr>
                <w:rFonts w:ascii="標楷體" w:eastAsia="標楷體" w:hAnsi="標楷體"/>
                <w:szCs w:val="24"/>
              </w:rPr>
              <w:t>與關係，同時學習理解</w:t>
            </w:r>
            <w:r w:rsidR="009D6C63" w:rsidRPr="00255EF6">
              <w:rPr>
                <w:rFonts w:ascii="標楷體" w:eastAsia="標楷體" w:hAnsi="標楷體" w:hint="eastAsia"/>
                <w:szCs w:val="24"/>
              </w:rPr>
              <w:t>其教義。</w:t>
            </w:r>
          </w:p>
          <w:p w14:paraId="1A906562" w14:textId="0682CC2D" w:rsidR="00264322" w:rsidRPr="00255EF6" w:rsidRDefault="00264322" w:rsidP="00264322">
            <w:pPr>
              <w:rPr>
                <w:rFonts w:ascii="標楷體" w:eastAsia="標楷體" w:hAnsi="標楷體" w:cs="Times New Roman"/>
                <w:szCs w:val="24"/>
              </w:rPr>
            </w:pPr>
            <w:r w:rsidRPr="00255EF6">
              <w:rPr>
                <w:rFonts w:ascii="標楷體" w:eastAsia="標楷體" w:hAnsi="標楷體" w:cs="Times New Roman" w:hint="eastAsia"/>
                <w:szCs w:val="24"/>
              </w:rPr>
              <w:t>社-E-B3體驗生活中</w:t>
            </w:r>
            <w:r w:rsidR="009D6C63" w:rsidRPr="00255EF6">
              <w:rPr>
                <w:rFonts w:ascii="標楷體" w:eastAsia="標楷體" w:hAnsi="標楷體" w:cs="Times New Roman" w:hint="eastAsia"/>
                <w:szCs w:val="24"/>
              </w:rPr>
              <w:t>宗教</w:t>
            </w:r>
            <w:r w:rsidRPr="00255EF6">
              <w:rPr>
                <w:rFonts w:ascii="標楷體" w:eastAsia="標楷體" w:hAnsi="標楷體" w:cs="Times New Roman" w:hint="eastAsia"/>
                <w:szCs w:val="24"/>
              </w:rPr>
              <w:t>文化之美，欣賞多元豐富的</w:t>
            </w:r>
            <w:r w:rsidR="009D6C63" w:rsidRPr="00255EF6">
              <w:rPr>
                <w:rFonts w:ascii="標楷體" w:eastAsia="標楷體" w:hAnsi="標楷體" w:cs="Times New Roman" w:hint="eastAsia"/>
                <w:szCs w:val="24"/>
              </w:rPr>
              <w:t>宗教</w:t>
            </w:r>
            <w:r w:rsidRPr="00255EF6">
              <w:rPr>
                <w:rFonts w:ascii="標楷體" w:eastAsia="標楷體" w:hAnsi="標楷體" w:cs="Times New Roman" w:hint="eastAsia"/>
                <w:szCs w:val="24"/>
              </w:rPr>
              <w:t>文化內涵。</w:t>
            </w:r>
          </w:p>
          <w:p w14:paraId="308E3173" w14:textId="44B9797D" w:rsidR="006E6411" w:rsidRPr="00255EF6" w:rsidRDefault="00264322" w:rsidP="00180351">
            <w:pPr>
              <w:rPr>
                <w:rFonts w:ascii="標楷體" w:eastAsia="標楷體" w:hAnsi="標楷體" w:cs="標楷體i.."/>
                <w:kern w:val="0"/>
                <w:szCs w:val="24"/>
              </w:rPr>
            </w:pPr>
            <w:r w:rsidRPr="00255EF6">
              <w:rPr>
                <w:rFonts w:ascii="標楷體" w:eastAsia="標楷體" w:hAnsi="標楷體" w:cs="Times New Roman" w:hint="eastAsia"/>
                <w:szCs w:val="24"/>
              </w:rPr>
              <w:t>自-E-A1能運用五官，敏銳的觀察周遭</w:t>
            </w:r>
            <w:r w:rsidR="009D6C63" w:rsidRPr="00255EF6">
              <w:rPr>
                <w:rFonts w:ascii="標楷體" w:eastAsia="標楷體" w:hAnsi="標楷體" w:cs="Times New Roman" w:hint="eastAsia"/>
                <w:szCs w:val="24"/>
              </w:rPr>
              <w:t>廟宇建築</w:t>
            </w:r>
            <w:r w:rsidRPr="00255EF6">
              <w:rPr>
                <w:rFonts w:ascii="標楷體" w:eastAsia="標楷體" w:hAnsi="標楷體" w:cs="Times New Roman" w:hint="eastAsia"/>
                <w:szCs w:val="24"/>
              </w:rPr>
              <w:t>環境，保持好奇心、想像力持續探索自然</w:t>
            </w:r>
            <w:r w:rsidR="009D6C63" w:rsidRPr="00255EF6">
              <w:rPr>
                <w:rFonts w:ascii="標楷體" w:eastAsia="標楷體" w:hAnsi="標楷體" w:cs="Times New Roman" w:hint="eastAsia"/>
                <w:szCs w:val="24"/>
              </w:rPr>
              <w:t>界</w:t>
            </w:r>
            <w:r w:rsidRPr="00255EF6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EB19ED" w:rsidRPr="00EB19ED" w14:paraId="013087AD" w14:textId="77777777" w:rsidTr="00756764">
        <w:trPr>
          <w:trHeight w:val="433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4F339B8" w14:textId="77777777" w:rsidR="006E6411" w:rsidRPr="00EB19ED" w:rsidRDefault="006E6411" w:rsidP="00756764">
            <w:pPr>
              <w:snapToGrid w:val="0"/>
              <w:spacing w:line="280" w:lineRule="exact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EB19ED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核心素養呼應說明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1FA0F79" w14:textId="77777777" w:rsidR="001D3984" w:rsidRPr="00255EF6" w:rsidRDefault="001D3984" w:rsidP="00573E7D">
            <w:pPr>
              <w:snapToGrid w:val="0"/>
              <w:spacing w:line="280" w:lineRule="exact"/>
              <w:rPr>
                <w:rFonts w:ascii="標楷體" w:eastAsia="標楷體" w:hAnsi="標楷體" w:cs="Times New Roman"/>
                <w:noProof/>
                <w:szCs w:val="24"/>
              </w:rPr>
            </w:pPr>
          </w:p>
        </w:tc>
      </w:tr>
      <w:tr w:rsidR="00EB19ED" w:rsidRPr="00EB19ED" w14:paraId="458F3237" w14:textId="77777777" w:rsidTr="0075676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D1AED8" w14:textId="77777777" w:rsidR="006E6411" w:rsidRPr="00EB19ED" w:rsidRDefault="006E6411" w:rsidP="00756764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  <w:highlight w:val="cyan"/>
              </w:rPr>
            </w:pPr>
            <w:r w:rsidRPr="00EB19ED">
              <w:rPr>
                <w:rFonts w:ascii="Times New Roman" w:eastAsia="標楷體" w:hAnsi="標楷體" w:cs="Times New Roman" w:hint="eastAsia"/>
                <w:b/>
                <w:noProof/>
                <w:szCs w:val="24"/>
                <w:highlight w:val="cyan"/>
              </w:rPr>
              <w:t>議題融入</w:t>
            </w:r>
          </w:p>
          <w:p w14:paraId="302D7AC0" w14:textId="77777777" w:rsidR="006E6411" w:rsidRPr="00EB19ED" w:rsidRDefault="006E6411" w:rsidP="00756764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EB19ED">
              <w:rPr>
                <w:rFonts w:ascii="Times New Roman" w:eastAsia="標楷體" w:hAnsi="標楷體" w:cs="Times New Roman" w:hint="eastAsia"/>
                <w:b/>
                <w:noProof/>
                <w:szCs w:val="24"/>
                <w:highlight w:val="cyan"/>
              </w:rPr>
              <w:t>說明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BCAD45E" w14:textId="77777777" w:rsidR="009162E5" w:rsidRPr="00255EF6" w:rsidRDefault="009162E5" w:rsidP="009162E5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55EF6">
              <w:rPr>
                <w:rFonts w:ascii="標楷體" w:eastAsia="標楷體" w:hAnsi="標楷體" w:cs="DFBiaoSongStd-W4" w:hint="eastAsia"/>
                <w:kern w:val="0"/>
                <w:szCs w:val="24"/>
              </w:rPr>
              <w:t>【環境教育】</w:t>
            </w:r>
          </w:p>
          <w:p w14:paraId="0F41F1F8" w14:textId="77777777" w:rsidR="006E6411" w:rsidRPr="00255EF6" w:rsidRDefault="009162E5" w:rsidP="00D33651">
            <w:pPr>
              <w:rPr>
                <w:rFonts w:ascii="標楷體" w:eastAsia="標楷體" w:hAnsi="標楷體"/>
                <w:szCs w:val="24"/>
              </w:rPr>
            </w:pPr>
            <w:r w:rsidRPr="00255EF6">
              <w:rPr>
                <w:rFonts w:ascii="標楷體" w:eastAsia="標楷體" w:hAnsi="標楷體" w:hint="eastAsia"/>
                <w:szCs w:val="24"/>
              </w:rPr>
              <w:t>環E1參與戶外學習與自然體驗，覺知自然環境的美、平衡、與完整性。</w:t>
            </w:r>
          </w:p>
          <w:p w14:paraId="6FEC6612" w14:textId="77777777" w:rsidR="00906B29" w:rsidRPr="00255EF6" w:rsidRDefault="00906B29" w:rsidP="00906B29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255EF6">
              <w:rPr>
                <w:rFonts w:ascii="標楷體" w:eastAsia="標楷體" w:hAnsi="標楷體" w:cs="DFBiaoSongStd-W4" w:hint="eastAsia"/>
                <w:kern w:val="0"/>
                <w:szCs w:val="24"/>
              </w:rPr>
              <w:lastRenderedPageBreak/>
              <w:t>【戶外教育】</w:t>
            </w:r>
          </w:p>
          <w:p w14:paraId="4C4BAC54" w14:textId="77777777" w:rsidR="009D6C63" w:rsidRPr="00255EF6" w:rsidRDefault="00906B29" w:rsidP="00906B29">
            <w:pPr>
              <w:rPr>
                <w:rFonts w:ascii="標楷體" w:eastAsia="標楷體" w:hAnsi="標楷體"/>
                <w:szCs w:val="24"/>
              </w:rPr>
            </w:pPr>
            <w:r w:rsidRPr="00255EF6">
              <w:rPr>
                <w:rFonts w:ascii="標楷體" w:eastAsia="標楷體" w:hAnsi="標楷體"/>
                <w:szCs w:val="24"/>
              </w:rPr>
              <w:t>戶E1善用教室外、戶外及校外教學，認識生活</w:t>
            </w:r>
            <w:r w:rsidR="009D6C63" w:rsidRPr="00255EF6">
              <w:rPr>
                <w:rFonts w:ascii="標楷體" w:eastAsia="標楷體" w:hAnsi="標楷體" w:hint="eastAsia"/>
                <w:szCs w:val="24"/>
              </w:rPr>
              <w:t>中不同宗教</w:t>
            </w:r>
            <w:r w:rsidRPr="00255EF6">
              <w:rPr>
                <w:rFonts w:ascii="標楷體" w:eastAsia="標楷體" w:hAnsi="標楷體"/>
                <w:szCs w:val="24"/>
              </w:rPr>
              <w:t>環境</w:t>
            </w:r>
          </w:p>
          <w:p w14:paraId="5B14BC78" w14:textId="7F71D029" w:rsidR="00906B29" w:rsidRPr="00255EF6" w:rsidRDefault="00906B29" w:rsidP="00906B29">
            <w:pPr>
              <w:rPr>
                <w:rFonts w:ascii="標楷體" w:eastAsia="標楷體" w:hAnsi="標楷體" w:cs="Times New Roman"/>
                <w:szCs w:val="24"/>
              </w:rPr>
            </w:pPr>
            <w:r w:rsidRPr="00255EF6">
              <w:rPr>
                <w:rFonts w:ascii="標楷體" w:eastAsia="標楷體" w:hAnsi="標楷體"/>
                <w:szCs w:val="24"/>
              </w:rPr>
              <w:t>（自然或人為）。</w:t>
            </w:r>
          </w:p>
        </w:tc>
      </w:tr>
      <w:tr w:rsidR="00EB19ED" w:rsidRPr="00EB19ED" w14:paraId="295AC831" w14:textId="77777777" w:rsidTr="00756764">
        <w:trPr>
          <w:trHeight w:val="70"/>
          <w:jc w:val="center"/>
        </w:trPr>
        <w:tc>
          <w:tcPr>
            <w:tcW w:w="7407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865407" w14:textId="77777777" w:rsidR="006E6411" w:rsidRPr="00EB19ED" w:rsidRDefault="006E6411" w:rsidP="00756764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EB19ED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lastRenderedPageBreak/>
              <w:t>教學活動內容及實施方式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39526789" w14:textId="77777777" w:rsidR="006E6411" w:rsidRPr="00EB19ED" w:rsidRDefault="006E6411" w:rsidP="00756764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EB19ED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備註</w:t>
            </w:r>
          </w:p>
        </w:tc>
      </w:tr>
      <w:tr w:rsidR="00EB19ED" w:rsidRPr="00EB19ED" w14:paraId="0C2AF100" w14:textId="77777777" w:rsidTr="00756764">
        <w:trPr>
          <w:trHeight w:val="56"/>
          <w:jc w:val="center"/>
        </w:trPr>
        <w:tc>
          <w:tcPr>
            <w:tcW w:w="7407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B5FA" w14:textId="63E5593D" w:rsidR="00EB19ED" w:rsidRPr="00255EF6" w:rsidRDefault="006E6411" w:rsidP="0069024E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255EF6">
              <w:rPr>
                <w:rFonts w:ascii="標楷體" w:eastAsia="標楷體" w:hAnsi="標楷體" w:cs="Times New Roman" w:hint="eastAsia"/>
                <w:szCs w:val="24"/>
              </w:rPr>
              <w:t>準備活動：</w:t>
            </w:r>
            <w:r w:rsidR="00A37073" w:rsidRPr="00255EF6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14:paraId="709D75B0" w14:textId="3870DB28" w:rsidR="009B4552" w:rsidRPr="00255EF6" w:rsidRDefault="009D6C63" w:rsidP="009D6C63">
            <w:pPr>
              <w:pStyle w:val="a4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255EF6">
              <w:rPr>
                <w:rFonts w:ascii="標楷體" w:eastAsia="標楷體" w:hAnsi="標楷體" w:cs="Times New Roman" w:hint="eastAsia"/>
                <w:szCs w:val="24"/>
              </w:rPr>
              <w:t>利用本鄉內廟宇照片，讓孩子猜出是屬於哪一個宗教廟宇。</w:t>
            </w:r>
          </w:p>
          <w:p w14:paraId="2157F7D0" w14:textId="77777777" w:rsidR="00180351" w:rsidRPr="00255EF6" w:rsidRDefault="00180351" w:rsidP="00180351">
            <w:pPr>
              <w:spacing w:line="280" w:lineRule="exact"/>
              <w:ind w:left="720"/>
              <w:rPr>
                <w:rFonts w:ascii="標楷體" w:eastAsia="標楷體" w:hAnsi="標楷體" w:cs="Times New Roman"/>
                <w:szCs w:val="24"/>
              </w:rPr>
            </w:pPr>
          </w:p>
          <w:p w14:paraId="46CA9EAF" w14:textId="77777777" w:rsidR="00180351" w:rsidRPr="00255EF6" w:rsidRDefault="006E6411" w:rsidP="00936998">
            <w:pPr>
              <w:widowControl/>
              <w:numPr>
                <w:ilvl w:val="0"/>
                <w:numId w:val="1"/>
              </w:numPr>
              <w:shd w:val="clear" w:color="auto" w:fill="EFEFEF"/>
              <w:rPr>
                <w:rFonts w:ascii="標楷體" w:eastAsia="標楷體" w:hAnsi="標楷體" w:cs="Times New Roman"/>
                <w:szCs w:val="24"/>
              </w:rPr>
            </w:pPr>
            <w:r w:rsidRPr="00255EF6">
              <w:rPr>
                <w:rFonts w:ascii="標楷體" w:eastAsia="標楷體" w:hAnsi="標楷體" w:cs="Times New Roman" w:hint="eastAsia"/>
                <w:szCs w:val="24"/>
              </w:rPr>
              <w:t>引起動機</w:t>
            </w:r>
            <w:r w:rsidR="00A37073" w:rsidRPr="00255EF6">
              <w:rPr>
                <w:rFonts w:ascii="標楷體" w:eastAsia="標楷體" w:hAnsi="標楷體" w:cs="Times New Roman" w:hint="eastAsia"/>
                <w:szCs w:val="24"/>
              </w:rPr>
              <w:t xml:space="preserve">: </w:t>
            </w:r>
            <w:r w:rsidR="00EB19ED" w:rsidRPr="00255EF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14:paraId="66367B49" w14:textId="77777777" w:rsidR="00180351" w:rsidRPr="00255EF6" w:rsidRDefault="00180351" w:rsidP="00180351">
            <w:pPr>
              <w:pStyle w:val="a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ab/>
              <w:t>教師提問：</w:t>
            </w:r>
          </w:p>
          <w:p w14:paraId="532485F2" w14:textId="70E54459" w:rsidR="00180351" w:rsidRPr="00255EF6" w:rsidRDefault="00180351" w:rsidP="00180351">
            <w:pPr>
              <w:pStyle w:val="a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>＊ 平常上</w:t>
            </w:r>
            <w:r w:rsidR="009D6C63"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>下</w:t>
            </w:r>
            <w:r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>學時，你是</w:t>
            </w:r>
            <w:r w:rsidR="009D6C63"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>否在途中有見到廟宇建築</w:t>
            </w:r>
            <w:r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>？</w:t>
            </w:r>
            <w:r w:rsidR="00F10B79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>學生自由回答</w:t>
            </w:r>
            <w:r w:rsidR="00F10B79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="00255EF6"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3B337A5E" w14:textId="7E9DFFE4" w:rsidR="00180351" w:rsidRDefault="00180351" w:rsidP="00180351">
            <w:pPr>
              <w:pStyle w:val="a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＊ </w:t>
            </w:r>
            <w:r w:rsidR="009D6C63"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>看到的廟宇建築</w:t>
            </w:r>
            <w:r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255EF6"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>能說出是屬於哪一種宗教嗎</w:t>
            </w:r>
            <w:r w:rsidR="002C6CF2"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>?</w:t>
            </w:r>
            <w:r w:rsidR="00F10B7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</w:t>
            </w:r>
            <w:r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>學生自由回答</w:t>
            </w:r>
            <w:r w:rsidR="00F10B79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="00255EF6"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48FD3C05" w14:textId="598917F7" w:rsidR="00F10B79" w:rsidRDefault="00F10B79" w:rsidP="00F10B79">
            <w:pPr>
              <w:pStyle w:val="a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>＊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有參與過宗教文化的活動嗎?  (</w:t>
            </w:r>
            <w:r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>學生自由回答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Pr="00255EF6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40EA3FBD" w14:textId="493F1B96" w:rsidR="006E6411" w:rsidRDefault="006E6411" w:rsidP="00EB19ED">
            <w:pPr>
              <w:numPr>
                <w:ilvl w:val="0"/>
                <w:numId w:val="1"/>
              </w:numPr>
              <w:spacing w:before="240"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255EF6">
              <w:rPr>
                <w:rFonts w:ascii="標楷體" w:eastAsia="標楷體" w:hAnsi="標楷體" w:cs="Times New Roman" w:hint="eastAsia"/>
                <w:szCs w:val="24"/>
              </w:rPr>
              <w:t>發展活動：</w:t>
            </w:r>
            <w:r w:rsidR="00EB19ED" w:rsidRPr="00255EF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255EF6" w:rsidRPr="00255EF6">
              <w:rPr>
                <w:rFonts w:ascii="標楷體" w:eastAsia="標楷體" w:hAnsi="標楷體" w:cs="Times New Roman" w:hint="eastAsia"/>
                <w:szCs w:val="24"/>
              </w:rPr>
              <w:t>以安德宮為例，</w:t>
            </w:r>
            <w:r w:rsidR="00F10B79">
              <w:rPr>
                <w:rFonts w:ascii="標楷體" w:eastAsia="標楷體" w:hAnsi="標楷體" w:cs="Times New Roman" w:hint="eastAsia"/>
                <w:szCs w:val="24"/>
              </w:rPr>
              <w:t>宗教創新，與時俱進。</w:t>
            </w:r>
          </w:p>
          <w:p w14:paraId="15121B3E" w14:textId="77777777" w:rsidR="00F10B79" w:rsidRPr="00255EF6" w:rsidRDefault="00F10B79" w:rsidP="00F10B79">
            <w:pPr>
              <w:spacing w:before="240" w:line="280" w:lineRule="exact"/>
              <w:ind w:left="720"/>
              <w:rPr>
                <w:rFonts w:ascii="標楷體" w:eastAsia="標楷體" w:hAnsi="標楷體" w:cs="Times New Roman"/>
                <w:szCs w:val="24"/>
              </w:rPr>
            </w:pPr>
          </w:p>
          <w:p w14:paraId="759C1C75" w14:textId="3BB034BB" w:rsidR="00EB19ED" w:rsidRDefault="006E6411" w:rsidP="00EB19ED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255EF6">
              <w:rPr>
                <w:rFonts w:ascii="標楷體" w:eastAsia="標楷體" w:hAnsi="標楷體" w:cs="Times New Roman" w:hint="eastAsia"/>
                <w:szCs w:val="24"/>
              </w:rPr>
              <w:t>教師統整:</w:t>
            </w:r>
            <w:r w:rsidR="00EB19ED" w:rsidRPr="00255EF6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  <w:p w14:paraId="71E3BFB9" w14:textId="77777777" w:rsidR="00F10B79" w:rsidRPr="00255EF6" w:rsidRDefault="00F10B79" w:rsidP="00F10B79">
            <w:pPr>
              <w:spacing w:line="280" w:lineRule="exact"/>
              <w:ind w:left="720"/>
              <w:rPr>
                <w:rFonts w:ascii="標楷體" w:eastAsia="標楷體" w:hAnsi="標楷體" w:cs="Times New Roman"/>
                <w:szCs w:val="24"/>
              </w:rPr>
            </w:pPr>
          </w:p>
          <w:p w14:paraId="00FCBCCD" w14:textId="77777777" w:rsidR="006E6411" w:rsidRPr="00255EF6" w:rsidRDefault="00EB19ED" w:rsidP="001D3984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255EF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6E6411" w:rsidRPr="00255EF6">
              <w:rPr>
                <w:rFonts w:ascii="標楷體" w:eastAsia="標楷體" w:hAnsi="標楷體" w:cs="Times New Roman" w:hint="eastAsia"/>
                <w:szCs w:val="24"/>
              </w:rPr>
              <w:t>~~~~~~~~~~~教學活動結束~~~~~~~~~~~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E3C788" w14:textId="77777777" w:rsidR="006E6411" w:rsidRPr="00EB19ED" w:rsidRDefault="006E6411" w:rsidP="00A37073">
            <w:pPr>
              <w:snapToGrid w:val="0"/>
              <w:spacing w:line="36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EB19ED">
              <w:rPr>
                <w:rFonts w:ascii="標楷體" w:eastAsia="標楷體" w:hAnsi="標楷體" w:cs="Times New Roman" w:hint="eastAsia"/>
                <w:sz w:val="27"/>
                <w:szCs w:val="27"/>
              </w:rPr>
              <w:t>評量:</w:t>
            </w:r>
            <w:r w:rsidR="00A37073" w:rsidRPr="00EB19ED">
              <w:rPr>
                <w:rFonts w:ascii="標楷體" w:eastAsia="標楷體" w:hAnsi="標楷體" w:cs="Times New Roman"/>
                <w:sz w:val="27"/>
                <w:szCs w:val="27"/>
              </w:rPr>
              <w:t xml:space="preserve"> </w:t>
            </w:r>
          </w:p>
          <w:p w14:paraId="0F6A9C0E" w14:textId="77777777" w:rsidR="006E6411" w:rsidRPr="00EB19ED" w:rsidRDefault="006E6411" w:rsidP="00756764">
            <w:pPr>
              <w:snapToGrid w:val="0"/>
              <w:spacing w:line="360" w:lineRule="exact"/>
              <w:ind w:left="480"/>
              <w:rPr>
                <w:rFonts w:ascii="Calibri" w:eastAsia="標楷體" w:hAnsi="Calibri" w:cs="Times New Roman"/>
                <w:b/>
                <w:noProof/>
              </w:rPr>
            </w:pPr>
          </w:p>
          <w:p w14:paraId="07F17678" w14:textId="77777777" w:rsidR="006E6411" w:rsidRPr="00EB19ED" w:rsidRDefault="006E6411" w:rsidP="00756764">
            <w:pPr>
              <w:snapToGrid w:val="0"/>
              <w:spacing w:line="360" w:lineRule="exact"/>
              <w:ind w:left="480"/>
              <w:rPr>
                <w:rFonts w:ascii="Calibri" w:eastAsia="標楷體" w:hAnsi="Calibri" w:cs="Times New Roman"/>
                <w:b/>
                <w:noProof/>
              </w:rPr>
            </w:pPr>
          </w:p>
          <w:p w14:paraId="555A819B" w14:textId="77777777" w:rsidR="006E6411" w:rsidRPr="00EB19ED" w:rsidRDefault="006E6411" w:rsidP="001D3984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</w:p>
        </w:tc>
      </w:tr>
      <w:tr w:rsidR="00EB19ED" w:rsidRPr="00EB19ED" w14:paraId="232300F0" w14:textId="77777777" w:rsidTr="00756764">
        <w:trPr>
          <w:trHeight w:val="421"/>
          <w:jc w:val="center"/>
        </w:trPr>
        <w:tc>
          <w:tcPr>
            <w:tcW w:w="287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66C50BC" w14:textId="77777777" w:rsidR="006E6411" w:rsidRPr="00EB19ED" w:rsidRDefault="006E6411" w:rsidP="00756764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EB19ED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試教成果或教學提醒</w:t>
            </w:r>
          </w:p>
        </w:tc>
        <w:tc>
          <w:tcPr>
            <w:tcW w:w="740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64621DED" w14:textId="77777777" w:rsidR="006E6411" w:rsidRPr="00EB19ED" w:rsidRDefault="006E6411" w:rsidP="00756764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  <w:r w:rsidRPr="00EB19ED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（非必要項目）</w:t>
            </w:r>
          </w:p>
        </w:tc>
      </w:tr>
      <w:tr w:rsidR="00EB19ED" w:rsidRPr="00EB19ED" w14:paraId="5A87F4A5" w14:textId="77777777" w:rsidTr="00756764">
        <w:trPr>
          <w:trHeight w:val="93"/>
          <w:jc w:val="center"/>
        </w:trPr>
        <w:tc>
          <w:tcPr>
            <w:tcW w:w="287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E7C9FD" w14:textId="77777777" w:rsidR="006E6411" w:rsidRPr="00EB19ED" w:rsidRDefault="006E6411" w:rsidP="00756764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EB19ED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參考資料</w:t>
            </w:r>
          </w:p>
        </w:tc>
        <w:tc>
          <w:tcPr>
            <w:tcW w:w="740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4B317200" w14:textId="6144935C" w:rsidR="006E6411" w:rsidRDefault="006E6411" w:rsidP="00255EF6">
            <w:pPr>
              <w:snapToGrid w:val="0"/>
              <w:spacing w:before="240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EB19ED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（</w:t>
            </w:r>
            <w:r w:rsidR="00255EF6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照片提供出處是安德宮小編授權</w:t>
            </w:r>
            <w:r w:rsidR="00255EF6">
              <w:rPr>
                <w:rFonts w:ascii="Times New Roman" w:eastAsia="標楷體" w:hAnsi="標楷體" w:cs="Times New Roman"/>
                <w:b/>
                <w:noProof/>
                <w:szCs w:val="24"/>
              </w:rPr>
              <w:t>）</w:t>
            </w:r>
          </w:p>
          <w:p w14:paraId="273C9760" w14:textId="5E6E5EA3" w:rsidR="00255EF6" w:rsidRPr="00EB19ED" w:rsidRDefault="00255EF6" w:rsidP="00255EF6">
            <w:pPr>
              <w:snapToGrid w:val="0"/>
              <w:spacing w:before="24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</w:tr>
      <w:tr w:rsidR="00EB19ED" w:rsidRPr="00EB19ED" w14:paraId="05AF0B49" w14:textId="77777777" w:rsidTr="00756764">
        <w:trPr>
          <w:trHeight w:val="70"/>
          <w:jc w:val="center"/>
        </w:trPr>
        <w:tc>
          <w:tcPr>
            <w:tcW w:w="287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CC155AE" w14:textId="77777777" w:rsidR="006E6411" w:rsidRPr="00EB19ED" w:rsidRDefault="006E6411" w:rsidP="00756764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EB19ED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附錄</w:t>
            </w:r>
          </w:p>
        </w:tc>
        <w:tc>
          <w:tcPr>
            <w:tcW w:w="7404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000B1BB" w14:textId="77777777" w:rsidR="006E6411" w:rsidRPr="00EB19ED" w:rsidRDefault="006E6411" w:rsidP="00756764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</w:tr>
    </w:tbl>
    <w:p w14:paraId="27509369" w14:textId="77777777" w:rsidR="007B1752" w:rsidRDefault="007B1752" w:rsidP="00FC78F7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</w:p>
    <w:sectPr w:rsidR="007B1752" w:rsidSect="004813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53E7" w14:textId="77777777" w:rsidR="000D66C3" w:rsidRDefault="000D66C3" w:rsidP="00DE5FFB">
      <w:r>
        <w:separator/>
      </w:r>
    </w:p>
  </w:endnote>
  <w:endnote w:type="continuationSeparator" w:id="0">
    <w:p w14:paraId="75434213" w14:textId="77777777" w:rsidR="000D66C3" w:rsidRDefault="000D66C3" w:rsidP="00DE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BiaoSongStd-W4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A99C" w14:textId="77777777" w:rsidR="000D66C3" w:rsidRDefault="000D66C3" w:rsidP="00DE5FFB">
      <w:r>
        <w:separator/>
      </w:r>
    </w:p>
  </w:footnote>
  <w:footnote w:type="continuationSeparator" w:id="0">
    <w:p w14:paraId="3A540789" w14:textId="77777777" w:rsidR="000D66C3" w:rsidRDefault="000D66C3" w:rsidP="00DE5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A0C1B"/>
    <w:multiLevelType w:val="hybridMultilevel"/>
    <w:tmpl w:val="E974A34C"/>
    <w:lvl w:ilvl="0" w:tplc="42E6D8B4">
      <w:start w:val="1"/>
      <w:numFmt w:val="taiwaneseCountingThousand"/>
      <w:lvlText w:val="(%1)"/>
      <w:lvlJc w:val="left"/>
      <w:pPr>
        <w:ind w:left="1335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abstractNum w:abstractNumId="1" w15:restartNumberingAfterBreak="0">
    <w:nsid w:val="5C934356"/>
    <w:multiLevelType w:val="hybridMultilevel"/>
    <w:tmpl w:val="B360DA7C"/>
    <w:lvl w:ilvl="0" w:tplc="68D63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7B496206"/>
    <w:multiLevelType w:val="hybridMultilevel"/>
    <w:tmpl w:val="549E87BC"/>
    <w:lvl w:ilvl="0" w:tplc="A15278A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06"/>
    <w:rsid w:val="00002501"/>
    <w:rsid w:val="000712F6"/>
    <w:rsid w:val="000C6282"/>
    <w:rsid w:val="000D66C3"/>
    <w:rsid w:val="00104147"/>
    <w:rsid w:val="0013416A"/>
    <w:rsid w:val="00152F33"/>
    <w:rsid w:val="001553B5"/>
    <w:rsid w:val="00162FB8"/>
    <w:rsid w:val="00180351"/>
    <w:rsid w:val="001B55F5"/>
    <w:rsid w:val="001D2347"/>
    <w:rsid w:val="001D2E41"/>
    <w:rsid w:val="001D3984"/>
    <w:rsid w:val="001E2F32"/>
    <w:rsid w:val="001E5C9E"/>
    <w:rsid w:val="00211287"/>
    <w:rsid w:val="00215A6C"/>
    <w:rsid w:val="00251027"/>
    <w:rsid w:val="00255EF6"/>
    <w:rsid w:val="00264322"/>
    <w:rsid w:val="002718C9"/>
    <w:rsid w:val="002A09AB"/>
    <w:rsid w:val="002B044C"/>
    <w:rsid w:val="002B6B09"/>
    <w:rsid w:val="002C6CF2"/>
    <w:rsid w:val="002D5DDA"/>
    <w:rsid w:val="002E0C52"/>
    <w:rsid w:val="003B203E"/>
    <w:rsid w:val="003D1786"/>
    <w:rsid w:val="003D604A"/>
    <w:rsid w:val="0041424F"/>
    <w:rsid w:val="00481334"/>
    <w:rsid w:val="005603F8"/>
    <w:rsid w:val="00573E7D"/>
    <w:rsid w:val="0058601C"/>
    <w:rsid w:val="005C2B17"/>
    <w:rsid w:val="00610507"/>
    <w:rsid w:val="00622D69"/>
    <w:rsid w:val="006360D3"/>
    <w:rsid w:val="00651253"/>
    <w:rsid w:val="0068666A"/>
    <w:rsid w:val="00691A91"/>
    <w:rsid w:val="006C7FE3"/>
    <w:rsid w:val="006E6411"/>
    <w:rsid w:val="00701AD8"/>
    <w:rsid w:val="00774CD8"/>
    <w:rsid w:val="007A5C06"/>
    <w:rsid w:val="007B1752"/>
    <w:rsid w:val="007D775D"/>
    <w:rsid w:val="007E61FA"/>
    <w:rsid w:val="008A2AD4"/>
    <w:rsid w:val="008A5CE8"/>
    <w:rsid w:val="008D1182"/>
    <w:rsid w:val="00906B29"/>
    <w:rsid w:val="009162E5"/>
    <w:rsid w:val="00985E3C"/>
    <w:rsid w:val="009A06F6"/>
    <w:rsid w:val="009B4552"/>
    <w:rsid w:val="009D6C63"/>
    <w:rsid w:val="009F0037"/>
    <w:rsid w:val="009F01EC"/>
    <w:rsid w:val="00A02BA6"/>
    <w:rsid w:val="00A178C9"/>
    <w:rsid w:val="00A37073"/>
    <w:rsid w:val="00B17DD7"/>
    <w:rsid w:val="00B228FF"/>
    <w:rsid w:val="00BF0D86"/>
    <w:rsid w:val="00C5763E"/>
    <w:rsid w:val="00C96053"/>
    <w:rsid w:val="00D33651"/>
    <w:rsid w:val="00D50C82"/>
    <w:rsid w:val="00D5666B"/>
    <w:rsid w:val="00D867A1"/>
    <w:rsid w:val="00DE5454"/>
    <w:rsid w:val="00DE5FFB"/>
    <w:rsid w:val="00E86337"/>
    <w:rsid w:val="00EB19ED"/>
    <w:rsid w:val="00EC19A7"/>
    <w:rsid w:val="00ED346B"/>
    <w:rsid w:val="00EF6751"/>
    <w:rsid w:val="00F10B79"/>
    <w:rsid w:val="00F901A0"/>
    <w:rsid w:val="00FB2A41"/>
    <w:rsid w:val="00FC78F7"/>
    <w:rsid w:val="00FD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90CF5"/>
  <w15:docId w15:val="{61F1EF15-0C20-48C3-A749-7D2E2A0B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5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763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E5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5F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5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5FFB"/>
    <w:rPr>
      <w:sz w:val="20"/>
      <w:szCs w:val="20"/>
    </w:rPr>
  </w:style>
  <w:style w:type="paragraph" w:styleId="a9">
    <w:name w:val="Normal Indent"/>
    <w:basedOn w:val="a"/>
    <w:rsid w:val="005603F8"/>
    <w:pPr>
      <w:spacing w:line="440" w:lineRule="exact"/>
      <w:ind w:left="480" w:firstLine="284"/>
    </w:pPr>
    <w:rPr>
      <w:rFonts w:ascii="Times New Roman" w:eastAsia="華康中明體" w:hAnsi="Times New Roman" w:cs="Times New Roman"/>
      <w:szCs w:val="20"/>
    </w:rPr>
  </w:style>
  <w:style w:type="paragraph" w:customStyle="1" w:styleId="Default">
    <w:name w:val="Default"/>
    <w:rsid w:val="00FC78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1D3984"/>
    <w:rPr>
      <w:kern w:val="0"/>
      <w:sz w:val="22"/>
      <w:lang w:eastAsia="en-US"/>
    </w:rPr>
  </w:style>
  <w:style w:type="paragraph" w:customStyle="1" w:styleId="4123">
    <w:name w:val="4.【教學目標】內文字（1.2.3.）"/>
    <w:basedOn w:val="aa"/>
    <w:rsid w:val="00906B29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  <w:lang w:val="x-none" w:eastAsia="x-none"/>
    </w:rPr>
  </w:style>
  <w:style w:type="paragraph" w:styleId="aa">
    <w:name w:val="Plain Text"/>
    <w:basedOn w:val="a"/>
    <w:link w:val="ab"/>
    <w:uiPriority w:val="99"/>
    <w:semiHidden/>
    <w:unhideWhenUsed/>
    <w:rsid w:val="00906B29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uiPriority w:val="99"/>
    <w:semiHidden/>
    <w:rsid w:val="00906B29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shelley</cp:lastModifiedBy>
  <cp:revision>5</cp:revision>
  <cp:lastPrinted>2018-04-30T07:36:00Z</cp:lastPrinted>
  <dcterms:created xsi:type="dcterms:W3CDTF">2023-11-28T05:07:00Z</dcterms:created>
  <dcterms:modified xsi:type="dcterms:W3CDTF">2024-01-25T08:32:00Z</dcterms:modified>
</cp:coreProperties>
</file>