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D9" w:rsidRPr="00717293" w:rsidRDefault="002E0CD9" w:rsidP="002E0C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7293">
        <w:rPr>
          <w:rFonts w:ascii="標楷體" w:eastAsia="標楷體" w:hAnsi="標楷體"/>
          <w:sz w:val="28"/>
          <w:szCs w:val="28"/>
        </w:rPr>
        <w:t>心得與反思</w:t>
      </w:r>
    </w:p>
    <w:p w:rsidR="002E0CD9" w:rsidRPr="00717293" w:rsidRDefault="002E0CD9" w:rsidP="002E0C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729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7293">
        <w:rPr>
          <w:rFonts w:ascii="標楷體" w:eastAsia="標楷體" w:hAnsi="標楷體"/>
          <w:sz w:val="28"/>
          <w:szCs w:val="28"/>
        </w:rPr>
        <w:t>對於提問的時機、講解</w:t>
      </w:r>
      <w:r w:rsidRPr="00717293">
        <w:rPr>
          <w:rFonts w:ascii="標楷體" w:eastAsia="標楷體" w:hAnsi="標楷體" w:hint="eastAsia"/>
          <w:sz w:val="28"/>
          <w:szCs w:val="28"/>
        </w:rPr>
        <w:t>的</w:t>
      </w:r>
      <w:r w:rsidRPr="00717293">
        <w:rPr>
          <w:rFonts w:ascii="標楷體" w:eastAsia="標楷體" w:hAnsi="標楷體"/>
          <w:sz w:val="28"/>
          <w:szCs w:val="28"/>
        </w:rPr>
        <w:t>技巧、</w:t>
      </w:r>
      <w:r w:rsidRPr="00717293">
        <w:rPr>
          <w:rFonts w:ascii="標楷體" w:eastAsia="標楷體" w:hAnsi="標楷體" w:hint="eastAsia"/>
          <w:sz w:val="28"/>
          <w:szCs w:val="28"/>
        </w:rPr>
        <w:t>正增強的鼓勵</w:t>
      </w:r>
      <w:r w:rsidRPr="00717293">
        <w:rPr>
          <w:rFonts w:ascii="標楷體" w:eastAsia="標楷體" w:hAnsi="標楷體"/>
          <w:sz w:val="28"/>
          <w:szCs w:val="28"/>
        </w:rPr>
        <w:t>……，</w:t>
      </w:r>
      <w:r w:rsidRPr="00717293">
        <w:rPr>
          <w:rFonts w:ascii="標楷體" w:eastAsia="標楷體" w:hAnsi="標楷體" w:hint="eastAsia"/>
          <w:sz w:val="28"/>
          <w:szCs w:val="28"/>
        </w:rPr>
        <w:t>都</w:t>
      </w:r>
      <w:r w:rsidRPr="00717293">
        <w:rPr>
          <w:rFonts w:ascii="標楷體" w:eastAsia="標楷體" w:hAnsi="標楷體"/>
          <w:sz w:val="28"/>
          <w:szCs w:val="28"/>
        </w:rPr>
        <w:t>能</w:t>
      </w:r>
      <w:r w:rsidRPr="00717293">
        <w:rPr>
          <w:rFonts w:ascii="標楷體" w:eastAsia="標楷體" w:hAnsi="標楷體" w:hint="eastAsia"/>
          <w:sz w:val="28"/>
          <w:szCs w:val="28"/>
        </w:rPr>
        <w:t>運用自如</w:t>
      </w:r>
      <w:r w:rsidRPr="00717293">
        <w:rPr>
          <w:rFonts w:ascii="標楷體" w:eastAsia="標楷體" w:hAnsi="標楷體"/>
          <w:sz w:val="28"/>
          <w:szCs w:val="28"/>
        </w:rPr>
        <w:t>，</w:t>
      </w:r>
      <w:r w:rsidRPr="00717293">
        <w:rPr>
          <w:rFonts w:ascii="標楷體" w:eastAsia="標楷體" w:hAnsi="標楷體" w:hint="eastAsia"/>
          <w:sz w:val="28"/>
          <w:szCs w:val="28"/>
        </w:rPr>
        <w:t>如果再多一點巡堂巡視孩子的紙筆寫作將會更好</w:t>
      </w:r>
      <w:r w:rsidRPr="00717293">
        <w:rPr>
          <w:rFonts w:ascii="標楷體" w:eastAsia="標楷體" w:hAnsi="標楷體"/>
          <w:sz w:val="28"/>
          <w:szCs w:val="28"/>
        </w:rPr>
        <w:t>。</w:t>
      </w:r>
    </w:p>
    <w:p w:rsidR="002E0CD9" w:rsidRPr="00717293" w:rsidRDefault="002E0CD9" w:rsidP="002E0C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7293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Pr="00717293">
        <w:rPr>
          <w:rFonts w:ascii="標楷體" w:eastAsia="標楷體" w:hAnsi="標楷體" w:hint="eastAsia"/>
          <w:sz w:val="28"/>
          <w:szCs w:val="28"/>
        </w:rPr>
        <w:t>有些學生較</w:t>
      </w:r>
      <w:r w:rsidRPr="00717293">
        <w:rPr>
          <w:rFonts w:ascii="標楷體" w:eastAsia="標楷體" w:hAnsi="標楷體"/>
          <w:sz w:val="28"/>
          <w:szCs w:val="28"/>
        </w:rPr>
        <w:t>活潑，</w:t>
      </w:r>
      <w:r w:rsidRPr="00717293">
        <w:rPr>
          <w:rFonts w:ascii="標楷體" w:eastAsia="標楷體" w:hAnsi="標楷體" w:hint="eastAsia"/>
          <w:sz w:val="28"/>
          <w:szCs w:val="28"/>
        </w:rPr>
        <w:t>專心度較差</w:t>
      </w:r>
      <w:r w:rsidRPr="00717293">
        <w:rPr>
          <w:rFonts w:ascii="標楷體" w:eastAsia="標楷體" w:hAnsi="標楷體"/>
          <w:sz w:val="28"/>
          <w:szCs w:val="28"/>
        </w:rPr>
        <w:t>，</w:t>
      </w:r>
      <w:r w:rsidRPr="00717293">
        <w:rPr>
          <w:rFonts w:ascii="標楷體" w:eastAsia="標楷體" w:hAnsi="標楷體" w:hint="eastAsia"/>
          <w:sz w:val="28"/>
          <w:szCs w:val="28"/>
        </w:rPr>
        <w:t>可以加強因材施教，活潑是問答</w:t>
      </w:r>
      <w:r w:rsidRPr="00717293">
        <w:rPr>
          <w:rFonts w:ascii="標楷體" w:eastAsia="標楷體" w:hAnsi="標楷體"/>
          <w:sz w:val="28"/>
          <w:szCs w:val="28"/>
        </w:rPr>
        <w:t>重新喚起其注意力，</w:t>
      </w:r>
      <w:r w:rsidRPr="00717293">
        <w:rPr>
          <w:rFonts w:ascii="標楷體" w:eastAsia="標楷體" w:hAnsi="標楷體" w:hint="eastAsia"/>
          <w:sz w:val="28"/>
          <w:szCs w:val="28"/>
        </w:rPr>
        <w:t>達到</w:t>
      </w:r>
      <w:r w:rsidRPr="00717293">
        <w:rPr>
          <w:rFonts w:ascii="標楷體" w:eastAsia="標楷體" w:hAnsi="標楷體"/>
          <w:sz w:val="28"/>
          <w:szCs w:val="28"/>
        </w:rPr>
        <w:t>施教的目標。</w:t>
      </w:r>
    </w:p>
    <w:p w:rsidR="00341E9D" w:rsidRPr="00717293" w:rsidRDefault="002E0CD9" w:rsidP="002E0C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729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7293">
        <w:rPr>
          <w:rFonts w:ascii="標楷體" w:eastAsia="標楷體" w:hAnsi="標楷體" w:hint="eastAsia"/>
          <w:sz w:val="28"/>
          <w:szCs w:val="28"/>
        </w:rPr>
        <w:t>在此教學過程中</w:t>
      </w:r>
      <w:r w:rsidRPr="00717293">
        <w:rPr>
          <w:rFonts w:ascii="標楷體" w:eastAsia="標楷體" w:hAnsi="標楷體"/>
          <w:sz w:val="28"/>
          <w:szCs w:val="28"/>
        </w:rPr>
        <w:t>，運用平板電腦個別操作，或是</w:t>
      </w:r>
      <w:r w:rsidR="00717293" w:rsidRPr="00717293">
        <w:rPr>
          <w:rFonts w:ascii="標楷體" w:eastAsia="標楷體" w:hAnsi="標楷體" w:hint="eastAsia"/>
          <w:sz w:val="28"/>
          <w:szCs w:val="28"/>
        </w:rPr>
        <w:t>小組討論方式來</w:t>
      </w:r>
      <w:r w:rsidRPr="00717293">
        <w:rPr>
          <w:rFonts w:ascii="標楷體" w:eastAsia="標楷體" w:hAnsi="標楷體"/>
          <w:sz w:val="28"/>
          <w:szCs w:val="28"/>
        </w:rPr>
        <w:t>做練習</w:t>
      </w:r>
      <w:r w:rsidR="00717293">
        <w:rPr>
          <w:rFonts w:ascii="標楷體" w:eastAsia="標楷體" w:hAnsi="標楷體" w:hint="eastAsia"/>
          <w:sz w:val="28"/>
          <w:szCs w:val="28"/>
        </w:rPr>
        <w:t>或許更能吸引學生的注意力</w:t>
      </w:r>
      <w:r w:rsidRPr="00717293">
        <w:rPr>
          <w:rFonts w:ascii="標楷體" w:eastAsia="標楷體" w:hAnsi="標楷體"/>
          <w:sz w:val="28"/>
          <w:szCs w:val="28"/>
        </w:rPr>
        <w:t>。</w:t>
      </w:r>
    </w:p>
    <w:sectPr w:rsidR="00341E9D" w:rsidRPr="00717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24" w:rsidRDefault="00B82524" w:rsidP="00184D0A">
      <w:r>
        <w:separator/>
      </w:r>
    </w:p>
  </w:endnote>
  <w:endnote w:type="continuationSeparator" w:id="0">
    <w:p w:rsidR="00B82524" w:rsidRDefault="00B82524" w:rsidP="0018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24" w:rsidRDefault="00B82524" w:rsidP="00184D0A">
      <w:r>
        <w:separator/>
      </w:r>
    </w:p>
  </w:footnote>
  <w:footnote w:type="continuationSeparator" w:id="0">
    <w:p w:rsidR="00B82524" w:rsidRDefault="00B82524" w:rsidP="0018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D9"/>
    <w:rsid w:val="00184D0A"/>
    <w:rsid w:val="002E0CD9"/>
    <w:rsid w:val="00341E9D"/>
    <w:rsid w:val="00717293"/>
    <w:rsid w:val="00B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642F"/>
  <w15:chartTrackingRefBased/>
  <w15:docId w15:val="{1852D058-6C73-43E9-ACD6-4A70AC9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D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2024-05-18T03:03:00Z</dcterms:created>
  <dcterms:modified xsi:type="dcterms:W3CDTF">2024-05-18T03:21:00Z</dcterms:modified>
</cp:coreProperties>
</file>