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9FD" w:rsidRDefault="007549F5">
      <w:r>
        <w:rPr>
          <w:rFonts w:hint="eastAsia"/>
        </w:rPr>
        <w:t>一年級學生在玩遊戲時候，老師花費講解時間比較長，會延誤到上課時間，</w:t>
      </w:r>
    </w:p>
    <w:p w:rsidR="007549F5" w:rsidRDefault="007549F5">
      <w:pPr>
        <w:rPr>
          <w:rFonts w:hint="eastAsia"/>
        </w:rPr>
      </w:pPr>
      <w:r>
        <w:rPr>
          <w:rFonts w:hint="eastAsia"/>
        </w:rPr>
        <w:t>可以提前將遊戲規則講解一次，才不會影響上課。</w:t>
      </w:r>
      <w:bookmarkStart w:id="0" w:name="_GoBack"/>
      <w:bookmarkEnd w:id="0"/>
    </w:p>
    <w:sectPr w:rsidR="007549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F5"/>
    <w:rsid w:val="007549F5"/>
    <w:rsid w:val="008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F24E7"/>
  <w15:chartTrackingRefBased/>
  <w15:docId w15:val="{D75BE082-82FE-4922-A292-E7E72B48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2023-10-02T04:17:00Z</dcterms:created>
  <dcterms:modified xsi:type="dcterms:W3CDTF">2023-10-02T04:23:00Z</dcterms:modified>
</cp:coreProperties>
</file>