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B3442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C501F8" w14:paraId="7962B54F" w14:textId="7777777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8A5D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共備人員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E914" w14:textId="73EC5E96" w:rsidR="00C501F8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藍鑫怡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6F31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9D37" w14:textId="188A0F96" w:rsidR="00C501F8" w:rsidRDefault="00FC33A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國三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2ED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E2B9" w14:textId="77777777" w:rsidR="005B2A5C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社會領域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</w:p>
          <w:p w14:paraId="7BDD71C6" w14:textId="36EEBCC8" w:rsidR="00C501F8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歷史</w:t>
            </w:r>
          </w:p>
        </w:tc>
      </w:tr>
      <w:tr w:rsidR="00C501F8" w14:paraId="1D71AB07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59E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EA38" w14:textId="22A2DCE9" w:rsidR="00C501F8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蔡佩珊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4ECB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386" w14:textId="020BEFD6" w:rsidR="00C501F8" w:rsidRDefault="00FC33A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D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976A" w14:textId="77777777" w:rsidR="005B2A5C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語文領域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</w:p>
          <w:p w14:paraId="050B4C10" w14:textId="3AF277CD" w:rsidR="00C501F8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國文</w:t>
            </w:r>
          </w:p>
        </w:tc>
      </w:tr>
      <w:tr w:rsidR="00C501F8" w14:paraId="5F2EAA44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B46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含標題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DAF5" w14:textId="2F106EE3" w:rsidR="00C501F8" w:rsidRDefault="00FC33A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南一版國文第一冊第二</w:t>
            </w:r>
            <w:r w:rsidR="005B2A5C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﹤絕句選</w:t>
            </w:r>
            <w:r w:rsidR="005B2A5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﹥</w:t>
            </w:r>
          </w:p>
        </w:tc>
      </w:tr>
      <w:tr w:rsidR="00C501F8" w14:paraId="6ED14258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490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14:paraId="6455545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備課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0750" w14:textId="41ADBF78" w:rsidR="00C501F8" w:rsidRDefault="00FC33AE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 w:rsidR="00373A10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="00373A10">
              <w:rPr>
                <w:rFonts w:eastAsia="標楷體"/>
                <w:bCs/>
                <w:sz w:val="28"/>
                <w:szCs w:val="28"/>
              </w:rPr>
              <w:t>月</w:t>
            </w:r>
            <w:r w:rsidR="002D39FC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="00373A1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ED25803" w14:textId="67874D05" w:rsidR="00C501F8" w:rsidRDefault="002D39FC">
            <w:pPr>
              <w:spacing w:line="400" w:lineRule="exact"/>
              <w:ind w:firstLine="56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373A10" w:rsidRPr="005B2A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17C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B2A5C" w:rsidRPr="005B2A5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73A10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373A10" w:rsidRPr="005B2A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17C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2A5C" w:rsidRPr="005B2A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3DA9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5CAE" w14:textId="65FEA8F6" w:rsidR="00C501F8" w:rsidRPr="005B2A5C" w:rsidRDefault="005B2A5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B2A5C">
              <w:rPr>
                <w:rFonts w:eastAsia="標楷體" w:hint="eastAsia"/>
                <w:color w:val="000000"/>
                <w:sz w:val="28"/>
                <w:szCs w:val="28"/>
              </w:rPr>
              <w:t>352</w:t>
            </w:r>
            <w:r w:rsidRPr="005B2A5C">
              <w:rPr>
                <w:rFonts w:eastAsia="標楷體" w:hint="eastAsia"/>
                <w:color w:val="000000"/>
                <w:sz w:val="28"/>
                <w:szCs w:val="28"/>
              </w:rPr>
              <w:t>辦公室</w:t>
            </w:r>
          </w:p>
        </w:tc>
      </w:tr>
      <w:tr w:rsidR="00C501F8" w14:paraId="12BE034A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09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C4A" w14:textId="42FE43A4" w:rsidR="00C501F8" w:rsidRDefault="002D39FC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 w:rsidR="00373A10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="00373A1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11</w:t>
            </w:r>
            <w:r w:rsidR="00373A1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83D135D" w14:textId="6904A468" w:rsidR="00C501F8" w:rsidRDefault="002D39FC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373A10" w:rsidRPr="005B2A5C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373A10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="00373A10" w:rsidRPr="005B2A5C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373A10" w:rsidRPr="005B2A5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9E44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7B7B" w14:textId="43AC27FC" w:rsidR="00C501F8" w:rsidRPr="005B2A5C" w:rsidRDefault="002D39FC" w:rsidP="002D39FC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113</w:t>
            </w:r>
            <w:r w:rsidR="005B2A5C" w:rsidRPr="005B2A5C"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501F8" w14:paraId="6E82F10D" w14:textId="77777777" w:rsidTr="00492B99">
        <w:trPr>
          <w:trHeight w:val="1932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D0D" w14:textId="23AAB6EC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730C7F8F" w14:textId="17A2FEF1" w:rsidR="00C501F8" w:rsidRDefault="00957B8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57B88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57B88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養成課前預習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課後複習的習慣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139970A" w14:textId="506B4E62" w:rsidR="006F17C5" w:rsidRDefault="00957B8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2.</w:t>
            </w:r>
            <w:r w:rsidR="006F17C5">
              <w:rPr>
                <w:rFonts w:eastAsia="標楷體" w:hint="eastAsia"/>
                <w:color w:val="000000"/>
                <w:sz w:val="28"/>
                <w:szCs w:val="28"/>
              </w:rPr>
              <w:t>能知道</w:t>
            </w:r>
            <w:r w:rsidR="002D39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「詩」的演變及近體詩的格律</w:t>
            </w:r>
            <w:r w:rsidR="0033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760F942C" w14:textId="290612B3" w:rsidR="00957B88" w:rsidRDefault="006F17C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3.</w:t>
            </w:r>
            <w:r w:rsidR="002D39FC">
              <w:rPr>
                <w:rFonts w:eastAsia="標楷體" w:hint="eastAsia"/>
                <w:color w:val="000000"/>
                <w:sz w:val="28"/>
                <w:szCs w:val="28"/>
              </w:rPr>
              <w:t>學習言志抒情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的文章作法</w:t>
            </w:r>
            <w:r w:rsidR="00233F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8E2C3EB" w14:textId="66C9BBFF" w:rsidR="00957B88" w:rsidRPr="00957B88" w:rsidRDefault="00957B88" w:rsidP="006F17C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6F17C5"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="006F17C5">
              <w:rPr>
                <w:rFonts w:eastAsia="標楷體" w:hint="eastAsia"/>
                <w:color w:val="000000"/>
                <w:sz w:val="28"/>
                <w:szCs w:val="28"/>
              </w:rPr>
              <w:t>學習認識生命的典範並建立正面價值觀</w:t>
            </w:r>
            <w:r w:rsidR="00233F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C501F8" w14:paraId="62CB8C5E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6934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79930A8E" w14:textId="77777777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先備知識</w:t>
            </w:r>
          </w:p>
          <w:p w14:paraId="3A02AF94" w14:textId="2AB09BA5" w:rsidR="00233F8B" w:rsidRPr="00233F8B" w:rsidRDefault="00233F8B" w:rsidP="00233F8B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233F8B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="00EE3EC8">
              <w:rPr>
                <w:rFonts w:eastAsia="標楷體" w:hint="eastAsia"/>
                <w:color w:val="000000"/>
                <w:sz w:val="28"/>
                <w:szCs w:val="28"/>
              </w:rPr>
              <w:t>小學時期</w:t>
            </w:r>
            <w:r w:rsidR="00EE3E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233F8B">
              <w:rPr>
                <w:rFonts w:eastAsia="標楷體" w:hint="eastAsia"/>
                <w:color w:val="000000"/>
                <w:sz w:val="28"/>
                <w:szCs w:val="28"/>
              </w:rPr>
              <w:t>學生</w:t>
            </w:r>
            <w:r w:rsidR="00492B99">
              <w:rPr>
                <w:rFonts w:eastAsia="標楷體" w:hint="eastAsia"/>
                <w:color w:val="000000"/>
                <w:sz w:val="28"/>
                <w:szCs w:val="28"/>
              </w:rPr>
              <w:t>已</w:t>
            </w:r>
            <w:r w:rsidRPr="00233F8B">
              <w:rPr>
                <w:rFonts w:eastAsia="標楷體" w:hint="eastAsia"/>
                <w:color w:val="000000"/>
                <w:sz w:val="28"/>
                <w:szCs w:val="28"/>
              </w:rPr>
              <w:t>具備</w:t>
            </w:r>
            <w:r w:rsidR="00492B99">
              <w:rPr>
                <w:rFonts w:eastAsia="標楷體" w:hint="eastAsia"/>
                <w:color w:val="000000"/>
                <w:sz w:val="28"/>
                <w:szCs w:val="28"/>
              </w:rPr>
              <w:t>對於</w:t>
            </w:r>
            <w:r w:rsidR="00492B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EE3EC8">
              <w:rPr>
                <w:rFonts w:eastAsia="標楷體" w:hint="eastAsia"/>
                <w:color w:val="000000"/>
                <w:sz w:val="28"/>
                <w:szCs w:val="28"/>
              </w:rPr>
              <w:t>唐詩</w:t>
            </w:r>
            <w:r w:rsidR="00492B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="00492B99">
              <w:rPr>
                <w:rFonts w:eastAsia="標楷體" w:hint="eastAsia"/>
                <w:color w:val="000000"/>
                <w:sz w:val="28"/>
                <w:szCs w:val="28"/>
              </w:rPr>
              <w:t>的</w:t>
            </w:r>
            <w:r w:rsidR="00EE3EC8">
              <w:rPr>
                <w:rFonts w:eastAsia="標楷體" w:hint="eastAsia"/>
                <w:color w:val="000000"/>
                <w:sz w:val="28"/>
                <w:szCs w:val="28"/>
              </w:rPr>
              <w:t>初淺認知</w:t>
            </w:r>
            <w:r w:rsidRPr="00233F8B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27C2B17A" w14:textId="77777777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起點行為</w:t>
            </w:r>
          </w:p>
          <w:p w14:paraId="7CAFE976" w14:textId="25D54465" w:rsidR="00233F8B" w:rsidRPr="00334F61" w:rsidRDefault="006A560B" w:rsidP="00334F61">
            <w:pPr>
              <w:spacing w:line="50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(1)</w:t>
            </w:r>
            <w:r w:rsidR="00812388">
              <w:rPr>
                <w:rFonts w:eastAsia="標楷體" w:hint="eastAsia"/>
                <w:color w:val="000000"/>
                <w:sz w:val="28"/>
                <w:szCs w:val="28"/>
              </w:rPr>
              <w:t>本堂課為該單元的第三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堂課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12388">
              <w:rPr>
                <w:rFonts w:eastAsia="標楷體" w:hint="eastAsia"/>
                <w:color w:val="000000"/>
                <w:sz w:val="28"/>
                <w:szCs w:val="28"/>
              </w:rPr>
              <w:t>第二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堂課時已對題解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作者進行補充講解</w:t>
            </w:r>
            <w:r w:rsidR="0033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334F61">
              <w:rPr>
                <w:rFonts w:eastAsia="標楷體" w:hint="eastAsia"/>
                <w:color w:val="000000"/>
                <w:sz w:val="28"/>
                <w:szCs w:val="28"/>
              </w:rPr>
              <w:t>讓學生了解文章的寫作背景及作者的人格學養</w:t>
            </w:r>
            <w:r w:rsidR="0033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3361665" w14:textId="5304D837" w:rsidR="006A560B" w:rsidRDefault="006A560B" w:rsidP="006A560B">
            <w:pPr>
              <w:spacing w:line="500" w:lineRule="exact"/>
              <w:ind w:firstLineChars="200" w:firstLine="56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  <w:r w:rsidR="00092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老師已先展示</w:t>
            </w:r>
            <w:r w:rsidR="00211D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黃鶴</w:t>
            </w:r>
            <w:r w:rsidR="00092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樓景物的面貌</w:t>
            </w:r>
            <w:r w:rsidR="00211D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以及作者李白的生平事蹟</w:t>
            </w:r>
            <w:r w:rsidR="00334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792D2A29" w14:textId="77777777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3.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學生特性</w:t>
            </w:r>
          </w:p>
          <w:p w14:paraId="0F3C0861" w14:textId="3F08BF9F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(1)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學生人數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29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211D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程度均質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0666208" w14:textId="53123DC5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(2)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多數學生學習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專心度不足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需要額外關注及特別指導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C501F8" w14:paraId="4484E253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CAB3" w14:textId="2A2D5E66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14:paraId="45188FE0" w14:textId="77777777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教學流程</w:t>
            </w:r>
          </w:p>
          <w:p w14:paraId="02D374CC" w14:textId="4C5F6F99" w:rsidR="006A560B" w:rsidRDefault="006A560B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(1)</w:t>
            </w:r>
            <w:r w:rsidR="00334F61">
              <w:t xml:space="preserve"> </w:t>
            </w:r>
            <w:r w:rsidR="00334F61" w:rsidRPr="00334F61">
              <w:rPr>
                <w:rFonts w:eastAsia="標楷體" w:hint="eastAsia"/>
                <w:color w:val="000000"/>
                <w:sz w:val="28"/>
                <w:szCs w:val="28"/>
              </w:rPr>
              <w:t>引起動機：</w:t>
            </w:r>
            <w:r w:rsidR="00334F61" w:rsidRPr="00334F61">
              <w:rPr>
                <w:rFonts w:eastAsia="標楷體"/>
                <w:color w:val="000000"/>
                <w:sz w:val="28"/>
                <w:szCs w:val="28"/>
              </w:rPr>
              <w:t>老師詢問同學有關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近體詩</w:t>
            </w:r>
            <w:r w:rsidR="00211D02">
              <w:rPr>
                <w:rFonts w:eastAsia="標楷體"/>
                <w:color w:val="000000"/>
                <w:sz w:val="28"/>
                <w:szCs w:val="28"/>
              </w:rPr>
              <w:t>的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格律及李白的重要知識</w:t>
            </w:r>
            <w:r w:rsidR="00334F61" w:rsidRPr="00334F61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14:paraId="05347A00" w14:textId="341D605A" w:rsidR="006A560B" w:rsidRDefault="006A560B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(2)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334F61" w:rsidRPr="00334F61">
              <w:rPr>
                <w:rFonts w:eastAsia="標楷體"/>
                <w:color w:val="000000"/>
                <w:sz w:val="28"/>
                <w:szCs w:val="28"/>
              </w:rPr>
              <w:t>指定同學單獨試讀課文。老師在將正確的字音寫在黑板上，再請同學試讀一次。更正讀音。</w:t>
            </w:r>
          </w:p>
          <w:p w14:paraId="391D5834" w14:textId="58699D4C" w:rsidR="004E6C21" w:rsidRDefault="006A560B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(3)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334F61"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  <w:r w:rsidR="004E6C21">
              <w:rPr>
                <w:rFonts w:eastAsia="標楷體" w:hint="eastAsia"/>
                <w:color w:val="000000"/>
                <w:sz w:val="28"/>
                <w:szCs w:val="28"/>
              </w:rPr>
              <w:t>抽籤發問</w:t>
            </w:r>
            <w:r w:rsidR="004E6C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4E6C21">
              <w:rPr>
                <w:rFonts w:eastAsia="標楷體" w:hint="eastAsia"/>
                <w:color w:val="000000"/>
                <w:sz w:val="28"/>
                <w:szCs w:val="28"/>
              </w:rPr>
              <w:t>以訓練學生閱讀理解及口語表達能力</w:t>
            </w:r>
            <w:r w:rsidR="004E6C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277C7873" w14:textId="2E12FFAB" w:rsidR="004E6C21" w:rsidRPr="004E6C21" w:rsidRDefault="004E6C2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 xml:space="preserve">    A.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詩中所描寫的季節為何</w:t>
            </w:r>
            <w:r w:rsidRPr="004E6C21">
              <w:rPr>
                <w:rFonts w:eastAsia="標楷體"/>
                <w:color w:val="000000"/>
                <w:sz w:val="28"/>
                <w:szCs w:val="28"/>
              </w:rPr>
              <w:t xml:space="preserve">? 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從哪些關鍵字詞</w:t>
            </w:r>
            <w:r w:rsidRPr="004E6C21">
              <w:rPr>
                <w:rFonts w:eastAsia="標楷體"/>
                <w:color w:val="000000"/>
                <w:sz w:val="28"/>
                <w:szCs w:val="28"/>
              </w:rPr>
              <w:t>為什麼</w:t>
            </w:r>
            <w:r w:rsidRPr="004E6C21">
              <w:rPr>
                <w:rFonts w:eastAsia="標楷體"/>
                <w:color w:val="000000"/>
                <w:sz w:val="28"/>
                <w:szCs w:val="28"/>
              </w:rPr>
              <w:t xml:space="preserve">? </w:t>
            </w:r>
          </w:p>
          <w:p w14:paraId="70326B60" w14:textId="202F8BCB" w:rsidR="004E6C21" w:rsidRPr="004E6C21" w:rsidRDefault="004E6C21" w:rsidP="004E6C21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E6C21">
              <w:rPr>
                <w:rFonts w:eastAsia="標楷體" w:hint="eastAsia"/>
                <w:color w:val="000000"/>
                <w:sz w:val="28"/>
                <w:szCs w:val="28"/>
              </w:rPr>
              <w:t>B.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本詩的記敘立場如何安排</w:t>
            </w:r>
            <w:r w:rsidR="00211D02">
              <w:rPr>
                <w:rFonts w:eastAsia="標楷體"/>
                <w:color w:val="000000"/>
                <w:sz w:val="28"/>
                <w:szCs w:val="28"/>
              </w:rPr>
              <w:t>？</w:t>
            </w:r>
            <w:r w:rsidRPr="004E6C2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2915DEB3" w14:textId="6E516FA4" w:rsidR="006A560B" w:rsidRDefault="004E6C21" w:rsidP="004E6C21">
            <w:pPr>
              <w:spacing w:line="500" w:lineRule="exact"/>
              <w:ind w:firstLineChars="100" w:firstLine="28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4E6C21">
              <w:rPr>
                <w:rFonts w:eastAsia="標楷體" w:hint="eastAsia"/>
                <w:color w:val="000000"/>
                <w:sz w:val="28"/>
                <w:szCs w:val="28"/>
              </w:rPr>
              <w:t>C.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本詩的詩眼為何</w:t>
            </w:r>
            <w:r w:rsidR="00211D02">
              <w:rPr>
                <w:rFonts w:eastAsia="標楷體"/>
                <w:color w:val="000000"/>
                <w:sz w:val="28"/>
                <w:szCs w:val="28"/>
              </w:rPr>
              <w:t>？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此</w:t>
            </w:r>
            <w:r w:rsidR="00211D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「孤」字的安排有何用意</w:t>
            </w:r>
            <w:r w:rsidRPr="004E6C21">
              <w:rPr>
                <w:rFonts w:eastAsia="標楷體"/>
                <w:color w:val="000000"/>
                <w:sz w:val="28"/>
                <w:szCs w:val="28"/>
              </w:rPr>
              <w:t>？</w:t>
            </w:r>
          </w:p>
          <w:p w14:paraId="4534E3C9" w14:textId="796002C3" w:rsidR="00211D02" w:rsidRPr="00211D02" w:rsidRDefault="00211D02" w:rsidP="004E6C21">
            <w:pPr>
              <w:spacing w:line="500" w:lineRule="exact"/>
              <w:ind w:firstLineChars="100" w:firstLine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D.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哪些用詞使本詩的送別場景更顯動態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？</w:t>
            </w:r>
          </w:p>
          <w:p w14:paraId="60993537" w14:textId="6CF0F103" w:rsidR="006A560B" w:rsidRDefault="006A560B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(4)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4E6C21">
              <w:rPr>
                <w:rFonts w:eastAsia="標楷體" w:hint="eastAsia"/>
                <w:color w:val="000000"/>
                <w:sz w:val="28"/>
                <w:szCs w:val="28"/>
              </w:rPr>
              <w:t>請學生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>找出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各聯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>大意</w:t>
            </w:r>
            <w:r w:rsidR="003A53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7312AFA9" w14:textId="5653539F" w:rsidR="006A560B" w:rsidRDefault="006A560B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(5)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4E6C21">
              <w:rPr>
                <w:rFonts w:eastAsia="標楷體" w:hint="eastAsia"/>
                <w:color w:val="000000"/>
                <w:sz w:val="28"/>
                <w:szCs w:val="28"/>
              </w:rPr>
              <w:t>老師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>講解生難字詞及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借代</w:t>
            </w:r>
            <w:r w:rsidR="003A539E">
              <w:rPr>
                <w:rFonts w:eastAsia="標楷體" w:hint="eastAsia"/>
                <w:color w:val="000000"/>
                <w:sz w:val="28"/>
                <w:szCs w:val="28"/>
              </w:rPr>
              <w:t>修辭</w:t>
            </w:r>
            <w:r w:rsidR="004E6C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094D61B6" w14:textId="5C3EADFC" w:rsidR="004E6C21" w:rsidRDefault="004E6C2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(6)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老師說明江水意象及間接抒情的意涵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5EDB9D46" w14:textId="5F492CB8" w:rsidR="006A560B" w:rsidRDefault="004E6C2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(7)</w:t>
            </w:r>
            <w:r w:rsidR="00211D02" w:rsidRPr="004E6C2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老師統整文章結構</w:t>
            </w:r>
            <w:r w:rsidR="00211D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="00211D02">
              <w:rPr>
                <w:rFonts w:eastAsia="標楷體" w:hint="eastAsia"/>
                <w:color w:val="000000"/>
                <w:sz w:val="28"/>
                <w:szCs w:val="28"/>
              </w:rPr>
              <w:t>歸納總結</w:t>
            </w:r>
            <w:r w:rsidR="00211D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EC802EB" w14:textId="77777777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教學策略</w:t>
            </w:r>
          </w:p>
          <w:p w14:paraId="7E2C4FB2" w14:textId="43F9376E" w:rsidR="00957B88" w:rsidRDefault="003A53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(1)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講授教學</w:t>
            </w:r>
          </w:p>
          <w:p w14:paraId="771FD9B9" w14:textId="77777777" w:rsidR="003A539E" w:rsidRDefault="003A53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(2)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統整教學</w:t>
            </w:r>
          </w:p>
          <w:p w14:paraId="35D4EC95" w14:textId="1807DEF1" w:rsidR="003A539E" w:rsidRDefault="003A539E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(3)</w:t>
            </w:r>
            <w:r w:rsidR="004E6C21">
              <w:rPr>
                <w:rFonts w:eastAsia="標楷體" w:hint="eastAsia"/>
                <w:color w:val="000000"/>
                <w:sz w:val="28"/>
                <w:szCs w:val="28"/>
              </w:rPr>
              <w:t>問答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教學</w:t>
            </w:r>
          </w:p>
        </w:tc>
      </w:tr>
      <w:tr w:rsidR="00C501F8" w14:paraId="3AE627BF" w14:textId="77777777" w:rsidTr="003A539E">
        <w:trPr>
          <w:trHeight w:val="1628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D028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四、學生學習策略或方法：</w:t>
            </w:r>
          </w:p>
          <w:p w14:paraId="4A062BA6" w14:textId="77777777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閱讀理解</w:t>
            </w:r>
          </w:p>
          <w:p w14:paraId="38EB6DF5" w14:textId="32D00D31" w:rsidR="00957B88" w:rsidRDefault="00957B88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討論及發表</w:t>
            </w:r>
          </w:p>
        </w:tc>
      </w:tr>
      <w:tr w:rsidR="00C501F8" w14:paraId="0E0C0725" w14:textId="77777777" w:rsidTr="00876351">
        <w:trPr>
          <w:trHeight w:val="2608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9672" w14:textId="77777777" w:rsidR="00876351" w:rsidRDefault="00373A10" w:rsidP="0087635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五、教學評量方式</w:t>
            </w:r>
          </w:p>
          <w:p w14:paraId="53AE4ED8" w14:textId="009A5196" w:rsidR="00876351" w:rsidRDefault="00876351" w:rsidP="00876351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1.  </w:t>
            </w:r>
            <w:r w:rsidR="00957B88" w:rsidRPr="00957B88">
              <w:rPr>
                <w:rFonts w:eastAsia="標楷體" w:hint="eastAsia"/>
                <w:color w:val="000000"/>
                <w:sz w:val="28"/>
                <w:szCs w:val="28"/>
              </w:rPr>
              <w:t>提問</w:t>
            </w:r>
          </w:p>
          <w:p w14:paraId="71C9D996" w14:textId="6113A289" w:rsidR="00876351" w:rsidRPr="00876351" w:rsidRDefault="00876351" w:rsidP="00876351">
            <w:pPr>
              <w:pStyle w:val="a3"/>
              <w:spacing w:line="500" w:lineRule="exact"/>
              <w:ind w:left="6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351">
              <w:rPr>
                <w:rFonts w:eastAsia="標楷體" w:hint="eastAsia"/>
                <w:color w:val="000000"/>
                <w:sz w:val="28"/>
                <w:szCs w:val="28"/>
              </w:rPr>
              <w:t>學生朗讀段落後</w:t>
            </w:r>
            <w:r w:rsidRPr="008763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，老師</w:t>
            </w:r>
            <w:r w:rsidRPr="00876351">
              <w:rPr>
                <w:rFonts w:eastAsia="標楷體" w:hint="eastAsia"/>
                <w:color w:val="000000"/>
                <w:sz w:val="28"/>
                <w:szCs w:val="28"/>
              </w:rPr>
              <w:t>隨時提出問題</w:t>
            </w:r>
            <w:r w:rsidRPr="008763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876351">
              <w:rPr>
                <w:rFonts w:eastAsia="標楷體" w:hint="eastAsia"/>
                <w:color w:val="000000"/>
                <w:sz w:val="28"/>
                <w:szCs w:val="28"/>
              </w:rPr>
              <w:t>以了解學生閱讀理解情形</w:t>
            </w:r>
            <w:r w:rsidRPr="008763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7A475452" w14:textId="0D93380D" w:rsidR="00876351" w:rsidRPr="00876351" w:rsidRDefault="00876351" w:rsidP="00876351">
            <w:pPr>
              <w:pStyle w:val="a3"/>
              <w:numPr>
                <w:ilvl w:val="0"/>
                <w:numId w:val="4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351">
              <w:rPr>
                <w:rFonts w:eastAsia="標楷體" w:hint="eastAsia"/>
                <w:color w:val="000000"/>
                <w:sz w:val="28"/>
                <w:szCs w:val="28"/>
              </w:rPr>
              <w:t>於課堂踴躍發表，並參與討論。</w:t>
            </w:r>
          </w:p>
          <w:p w14:paraId="61E44A87" w14:textId="4C778D43" w:rsidR="00935A43" w:rsidRPr="00876351" w:rsidRDefault="00876351" w:rsidP="00876351">
            <w:pPr>
              <w:pStyle w:val="a3"/>
              <w:numPr>
                <w:ilvl w:val="0"/>
                <w:numId w:val="4"/>
              </w:num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76351">
              <w:rPr>
                <w:rFonts w:eastAsia="標楷體" w:hint="eastAsia"/>
                <w:color w:val="000000"/>
                <w:sz w:val="28"/>
                <w:szCs w:val="28"/>
              </w:rPr>
              <w:t>課堂觀察。</w:t>
            </w:r>
          </w:p>
        </w:tc>
      </w:tr>
      <w:tr w:rsidR="00C501F8" w14:paraId="040A1A06" w14:textId="77777777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1B5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七、</w:t>
            </w:r>
            <w:r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14:paraId="48CC0098" w14:textId="57086E1A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日期及時間：</w:t>
            </w:r>
            <w:r w:rsidR="00211D02">
              <w:rPr>
                <w:rFonts w:eastAsia="標楷體" w:hint="eastAsia"/>
                <w:sz w:val="28"/>
                <w:szCs w:val="28"/>
              </w:rPr>
              <w:t>112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 w:rsidR="004E6C21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211D02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="004E6C21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 w:rsidR="00211D02">
              <w:rPr>
                <w:rFonts w:eastAsia="標楷體" w:hint="eastAsia"/>
                <w:bCs/>
                <w:sz w:val="28"/>
                <w:szCs w:val="28"/>
              </w:rPr>
              <w:t xml:space="preserve"> 15</w:t>
            </w:r>
            <w:r w:rsidR="004E6C21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 w:rsidR="00FD348A" w:rsidRPr="004E6C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11D0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E6C2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211D0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4E6C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E6C21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4E6C2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211D02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4E6C2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4E6C21" w:rsidRPr="004E6C2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E6C2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14:paraId="553F9A2A" w14:textId="214CF5D2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地點：</w:t>
            </w:r>
            <w:r w:rsidR="00876351">
              <w:rPr>
                <w:rFonts w:eastAsia="標楷體" w:hint="eastAsia"/>
                <w:sz w:val="28"/>
                <w:szCs w:val="28"/>
              </w:rPr>
              <w:t>352</w:t>
            </w:r>
            <w:r w:rsidR="00876351">
              <w:rPr>
                <w:rFonts w:eastAsia="標楷體" w:hint="eastAsia"/>
                <w:sz w:val="28"/>
                <w:szCs w:val="28"/>
              </w:rPr>
              <w:t>辦公室</w:t>
            </w:r>
          </w:p>
        </w:tc>
      </w:tr>
    </w:tbl>
    <w:p w14:paraId="129506B7" w14:textId="77777777" w:rsidR="00C501F8" w:rsidRDefault="00373A1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</w:p>
    <w:p w14:paraId="7A2F463C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C501F8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>
        <w:rPr>
          <w:rFonts w:eastAsia="標楷體"/>
          <w:b/>
          <w:color w:val="000000"/>
          <w:sz w:val="36"/>
          <w:szCs w:val="36"/>
        </w:rPr>
        <w:tab/>
      </w:r>
    </w:p>
    <w:p w14:paraId="02A66F00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C501F8" w14:paraId="155514C5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0893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C460" w14:textId="4AFD0A62" w:rsidR="00C501F8" w:rsidRDefault="009522B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藍鑫怡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609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E9F5" w14:textId="5B75C252" w:rsidR="00C501F8" w:rsidRDefault="00C855C9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國三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912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246E" w14:textId="77777777" w:rsidR="009522BA" w:rsidRDefault="009522BA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社會領域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</w:p>
          <w:p w14:paraId="39FC0B95" w14:textId="455053B2" w:rsidR="00C501F8" w:rsidRDefault="009522BA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歷史</w:t>
            </w:r>
          </w:p>
        </w:tc>
      </w:tr>
      <w:tr w:rsidR="00C501F8" w14:paraId="6F47E65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18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8E9" w14:textId="3054CEB9" w:rsidR="00C501F8" w:rsidRDefault="009522BA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蔡佩珊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AB1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0B9" w14:textId="29A09D49" w:rsidR="00C501F8" w:rsidRDefault="0088200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1F9A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1405" w14:textId="77777777" w:rsidR="009522BA" w:rsidRDefault="009522BA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語文領域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</w:p>
          <w:p w14:paraId="2DF01AFB" w14:textId="67B1F255" w:rsidR="009522BA" w:rsidRDefault="009522BA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國文</w:t>
            </w:r>
          </w:p>
        </w:tc>
      </w:tr>
      <w:tr w:rsidR="00C501F8" w14:paraId="0DA2530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E182" w14:textId="1770F54D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0CAC" w14:textId="5D665F5E" w:rsidR="00C501F8" w:rsidRDefault="008820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南一版國文第一冊第二</w:t>
            </w:r>
            <w:r w:rsidR="009522BA">
              <w:rPr>
                <w:rFonts w:eastAsia="標楷體" w:hint="eastAsia"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﹤絕句選</w:t>
            </w:r>
            <w:r w:rsidR="00952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﹥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12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119" w14:textId="7A44E2A2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88200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25A4F55" w14:textId="7578716B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88200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37AC841F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98E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14:paraId="5D1370A7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AF3A" w14:textId="3CD76D0F" w:rsidR="00C501F8" w:rsidRDefault="00882004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 w:rsidR="00373A10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09</w:t>
            </w:r>
            <w:r w:rsidR="00373A1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  <w:u w:val="single"/>
              </w:rPr>
              <w:t>11</w:t>
            </w:r>
            <w:r w:rsidR="00373A1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19B027E1" w14:textId="45F6F471" w:rsidR="00C501F8" w:rsidRDefault="00373A10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88200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15</w:t>
            </w:r>
            <w:r w:rsidR="00FD34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88200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8F0A2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88200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16</w:t>
            </w:r>
            <w:r w:rsidRPr="008F0A29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88200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05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941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1146" w14:textId="13FD7E45" w:rsidR="00C501F8" w:rsidRDefault="0088200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113</w:t>
            </w:r>
            <w:r w:rsidR="009522BA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C501F8" w14:paraId="0825929F" w14:textId="77777777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5CFF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8445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89D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13453F2A" w14:textId="77777777" w:rsidR="00C501F8" w:rsidRDefault="00373A1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91C" w14:textId="6AB8722F" w:rsidR="00C501F8" w:rsidRDefault="00373A10">
            <w:pPr>
              <w:autoSpaceDE w:val="0"/>
            </w:pPr>
            <w:r>
              <w:rPr>
                <w:rFonts w:eastAsia="標楷體"/>
                <w:color w:val="000000"/>
              </w:rPr>
              <w:t>評量</w:t>
            </w:r>
            <w:r w:rsidR="006F49B0">
              <w:rPr>
                <w:rFonts w:eastAsia="標楷體" w:hint="eastAsia"/>
                <w:color w:val="000000"/>
                <w:spacing w:val="-16"/>
              </w:rPr>
              <w:t>(</w:t>
            </w:r>
            <w:r w:rsidR="006F49B0">
              <w:rPr>
                <w:rFonts w:eastAsia="標楷體" w:hint="eastAsia"/>
                <w:color w:val="000000"/>
                <w:spacing w:val="-16"/>
              </w:rPr>
              <w:t>請勾選</w:t>
            </w:r>
            <w:r w:rsidR="006F49B0">
              <w:rPr>
                <w:rFonts w:eastAsia="標楷體" w:hint="eastAsia"/>
                <w:color w:val="000000"/>
                <w:spacing w:val="-16"/>
              </w:rPr>
              <w:t>)</w:t>
            </w:r>
          </w:p>
        </w:tc>
      </w:tr>
      <w:tr w:rsidR="00C501F8" w14:paraId="7F03BCC8" w14:textId="77777777" w:rsidTr="006F49B0">
        <w:trPr>
          <w:cantSplit/>
          <w:trHeight w:val="693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A35F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4388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B84F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AEF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3AA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FBA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C501F8" w14:paraId="47B7F803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392B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189411D9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037D628A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7C39FE27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57D81CF2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18DB56A5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3197AC8B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22C3179B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73F" w14:textId="77777777" w:rsidR="00C501F8" w:rsidRDefault="00373A10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FBB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EC97" w14:textId="6C48D73C" w:rsidR="00C501F8" w:rsidRDefault="000C40EF" w:rsidP="000C40EF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6AA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3C1F21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407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51B0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FFCA" w14:textId="77777777" w:rsidR="009522BA" w:rsidRDefault="009522B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</w:p>
          <w:p w14:paraId="672FB8A3" w14:textId="484EA08B" w:rsidR="009522BA" w:rsidRDefault="00E16D29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讓學生</w:t>
            </w:r>
            <w:r w:rsidR="00C855C9">
              <w:rPr>
                <w:rFonts w:eastAsia="標楷體" w:hint="eastAsia"/>
                <w:bCs/>
                <w:color w:val="000000"/>
              </w:rPr>
              <w:t>回憶起小學畢業時</w:t>
            </w:r>
            <w:r w:rsidR="00C855C9">
              <w:rPr>
                <w:rFonts w:ascii="標楷體" w:eastAsia="標楷體" w:hAnsi="標楷體" w:hint="eastAsia"/>
                <w:bCs/>
                <w:color w:val="000000"/>
              </w:rPr>
              <w:t>，與同學們分別的場景</w:t>
            </w:r>
            <w:r w:rsidR="009522B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2B534E3B" w14:textId="77777777" w:rsidR="009522BA" w:rsidRDefault="009522B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A-2-2</w:t>
            </w:r>
          </w:p>
          <w:p w14:paraId="00304B47" w14:textId="77777777" w:rsidR="009522BA" w:rsidRDefault="009522B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老師板書文章結構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>
              <w:rPr>
                <w:rFonts w:eastAsia="標楷體" w:hint="eastAsia"/>
                <w:bCs/>
                <w:color w:val="000000"/>
              </w:rPr>
              <w:t>書寫出需注意的形</w:t>
            </w:r>
            <w:r>
              <w:rPr>
                <w:rFonts w:ascii="新細明體" w:hAnsi="新細明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音</w:t>
            </w:r>
            <w:r>
              <w:rPr>
                <w:rFonts w:ascii="新細明體" w:hAnsi="新細明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義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，並請學生作筆記。</w:t>
            </w:r>
          </w:p>
          <w:p w14:paraId="78657EE8" w14:textId="77777777" w:rsidR="009522BA" w:rsidRDefault="009522B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A-2-3</w:t>
            </w:r>
          </w:p>
          <w:p w14:paraId="693BC42C" w14:textId="16EA4893" w:rsidR="009522BA" w:rsidRDefault="00E16D29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老師以問答教學</w:t>
            </w:r>
            <w:r w:rsidR="009522BA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>
              <w:rPr>
                <w:rFonts w:eastAsia="標楷體" w:hint="eastAsia"/>
                <w:bCs/>
                <w:color w:val="000000"/>
              </w:rPr>
              <w:t>讓學生了解課本內所表達的意義</w:t>
            </w:r>
            <w:r w:rsidR="009522BA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56EC271A" w14:textId="77777777" w:rsidR="009522BA" w:rsidRDefault="009522B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A-2-4</w:t>
            </w:r>
          </w:p>
          <w:p w14:paraId="4DAE8B34" w14:textId="0B71C965" w:rsidR="007D48D6" w:rsidRPr="00C855C9" w:rsidRDefault="000C40EF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請學生說出補充注釋的同義</w:t>
            </w:r>
            <w:r>
              <w:rPr>
                <w:rFonts w:ascii="新細明體" w:hAnsi="新細明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反義詞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>
              <w:rPr>
                <w:rFonts w:eastAsia="標楷體" w:hint="eastAsia"/>
                <w:bCs/>
                <w:color w:val="000000"/>
              </w:rPr>
              <w:t>老師進行歸納整理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C501F8" w14:paraId="59C851AA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25C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AADE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060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5242FCF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8D6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B106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39FA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211435D1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8511" w14:textId="77777777" w:rsidR="00C501F8" w:rsidRDefault="00C501F8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C83F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0874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4344F44D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4714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8DEC" w14:textId="77777777" w:rsidR="00C501F8" w:rsidRDefault="00373A10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97C3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E596" w14:textId="41760272" w:rsidR="00C501F8" w:rsidRDefault="000C40EF" w:rsidP="000C40E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BDA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3DFB8D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A1A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7FE6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66AD" w14:textId="77777777" w:rsidR="00C501F8" w:rsidRDefault="000C40EF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A-3-1</w:t>
            </w:r>
          </w:p>
          <w:p w14:paraId="4E68D7C4" w14:textId="284870FE" w:rsidR="000C40EF" w:rsidRDefault="000C40EF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學生朗讀課文後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>
              <w:rPr>
                <w:rFonts w:eastAsia="標楷體" w:hint="eastAsia"/>
                <w:bCs/>
                <w:color w:val="000000"/>
              </w:rPr>
              <w:t>由老師提問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>
              <w:rPr>
                <w:rFonts w:eastAsia="標楷體" w:hint="eastAsia"/>
                <w:bCs/>
                <w:color w:val="000000"/>
              </w:rPr>
              <w:t>以引導學生思考文章或段落意旨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44498ED6" w14:textId="1D121DE8" w:rsidR="000C40EF" w:rsidRDefault="000C40EF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A-3-2</w:t>
            </w:r>
          </w:p>
          <w:p w14:paraId="5F1548BB" w14:textId="66CDAA17" w:rsidR="000C40EF" w:rsidRDefault="000C40EF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老師進行對於需注意的形</w:t>
            </w:r>
            <w:r>
              <w:rPr>
                <w:rFonts w:ascii="新細明體" w:hAnsi="新細明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音</w:t>
            </w:r>
            <w:r>
              <w:rPr>
                <w:rFonts w:ascii="新細明體" w:hAnsi="新細明體" w:hint="eastAsia"/>
                <w:bCs/>
                <w:color w:val="000000"/>
              </w:rPr>
              <w:t>、</w:t>
            </w:r>
            <w:r>
              <w:rPr>
                <w:rFonts w:eastAsia="標楷體" w:hint="eastAsia"/>
                <w:bCs/>
                <w:color w:val="000000"/>
              </w:rPr>
              <w:t>義進行歸納統整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5B1210A4" w14:textId="77777777" w:rsidR="000C40EF" w:rsidRDefault="000C40EF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A-3-3</w:t>
            </w:r>
          </w:p>
          <w:p w14:paraId="1C7E8D33" w14:textId="2747DEEA" w:rsidR="007D48D6" w:rsidRPr="00C855C9" w:rsidRDefault="000C40E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老師走動觀察學生上課筆記情形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若有不專心的學生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立即給予指導及提醒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501F8" w14:paraId="79C9446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6AFB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CB1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6F5F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09EE3027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5320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A85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0644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7D2A6C8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0CA8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3D42" w14:textId="77777777" w:rsidR="00C501F8" w:rsidRDefault="00373A10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79B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2BDB" w14:textId="6748ADBF" w:rsidR="00C501F8" w:rsidRDefault="000C40EF" w:rsidP="000C40E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1C2C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6AB5495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0E6B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27D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1868" w14:textId="13A7304E" w:rsidR="00C501F8" w:rsidRDefault="000C40EF">
            <w:pPr>
              <w:rPr>
                <w:rFonts w:eastAsia="標楷體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</w:p>
          <w:p w14:paraId="4E3A3854" w14:textId="1F206111" w:rsidR="00C501F8" w:rsidRDefault="0002115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老師抽籤問答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請學生說出段落意旨跟文</w:t>
            </w:r>
            <w:r>
              <w:rPr>
                <w:rFonts w:eastAsia="標楷體" w:hint="eastAsia"/>
              </w:rPr>
              <w:lastRenderedPageBreak/>
              <w:t>句的意涵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4C98048" w14:textId="77777777" w:rsidR="00C501F8" w:rsidRDefault="000C40EF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A-4-2</w:t>
            </w:r>
          </w:p>
          <w:p w14:paraId="38388545" w14:textId="7B2772BB" w:rsidR="00021152" w:rsidRPr="007D48D6" w:rsidRDefault="0002115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老師抽籤問答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請學生說出段落意旨跟文句的意涵</w:t>
            </w:r>
            <w:r w:rsidR="007D48D6">
              <w:rPr>
                <w:rFonts w:ascii="標楷體" w:eastAsia="標楷體" w:hAnsi="標楷體" w:hint="eastAsia"/>
              </w:rPr>
              <w:t>。老師給予答錯者提示，以幫助釐清文章或段落旨意。</w:t>
            </w:r>
          </w:p>
          <w:p w14:paraId="5BDEF73D" w14:textId="77777777" w:rsidR="00021152" w:rsidRDefault="00021152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</w:p>
          <w:p w14:paraId="33696C2A" w14:textId="7BAF8FAF" w:rsidR="007D48D6" w:rsidRDefault="007D48D6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老師減少講述</w:t>
            </w:r>
            <w:r>
              <w:rPr>
                <w:rFonts w:ascii="新細明體" w:hAnsi="新細明體" w:hint="eastAsia"/>
                <w:bCs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多些問答，</w:t>
            </w:r>
            <w:r>
              <w:rPr>
                <w:rFonts w:eastAsia="標楷體" w:hint="eastAsia"/>
                <w:bCs/>
                <w:color w:val="000000"/>
              </w:rPr>
              <w:t>讓學生能自行思考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>
              <w:rPr>
                <w:rFonts w:eastAsia="標楷體" w:hint="eastAsia"/>
                <w:bCs/>
                <w:color w:val="000000"/>
              </w:rPr>
              <w:t>並懂得爬梳文章及段落旨意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2A8FD398" w14:textId="0FF642E5" w:rsidR="00021152" w:rsidRDefault="00021152" w:rsidP="007D48D6">
            <w:pPr>
              <w:rPr>
                <w:rFonts w:eastAsia="標楷體"/>
              </w:rPr>
            </w:pPr>
          </w:p>
        </w:tc>
      </w:tr>
      <w:tr w:rsidR="00C501F8" w14:paraId="1060793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16EC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BCB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F57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7B3C007E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204D" w14:textId="77777777" w:rsidR="00C501F8" w:rsidRDefault="00C501F8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455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353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17E83A1B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E007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48EE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AE0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92818EC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3250E263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6409C2D5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65846188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229E9DC9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3A17F9C4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44D5B490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557CC26A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2E3B4F00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34527B75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5B5703C8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3438E60D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05DE44C3" w14:textId="77777777" w:rsidR="007D48D6" w:rsidRDefault="007D48D6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4F365568" w14:textId="77777777" w:rsidR="007D48D6" w:rsidRDefault="007D48D6" w:rsidP="007D48D6">
      <w:pPr>
        <w:spacing w:after="180" w:line="600" w:lineRule="exact"/>
        <w:rPr>
          <w:rFonts w:eastAsia="標楷體" w:hint="eastAsia"/>
          <w:b/>
          <w:color w:val="000000"/>
          <w:sz w:val="36"/>
          <w:szCs w:val="36"/>
        </w:rPr>
      </w:pPr>
    </w:p>
    <w:p w14:paraId="0B3F8BD5" w14:textId="77777777" w:rsidR="00C855C9" w:rsidRDefault="00C855C9" w:rsidP="007D48D6">
      <w:pPr>
        <w:spacing w:after="180" w:line="600" w:lineRule="exact"/>
        <w:rPr>
          <w:rFonts w:eastAsia="標楷體" w:hint="eastAsia"/>
          <w:b/>
          <w:color w:val="000000"/>
          <w:sz w:val="36"/>
          <w:szCs w:val="36"/>
        </w:rPr>
      </w:pPr>
    </w:p>
    <w:p w14:paraId="0B26C595" w14:textId="77777777" w:rsidR="00C855C9" w:rsidRDefault="00C855C9" w:rsidP="007D48D6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</w:p>
    <w:p w14:paraId="40A3F88D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C501F8" w14:paraId="1B328731" w14:textId="77777777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0D11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28D4" w14:textId="1C833DF1" w:rsidR="00C501F8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藍鑫怡</w:t>
            </w:r>
          </w:p>
        </w:tc>
        <w:tc>
          <w:tcPr>
            <w:tcW w:w="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3D5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CA6F" w14:textId="65D7D80B" w:rsidR="00C501F8" w:rsidRDefault="00C855C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國三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505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A654" w14:textId="77777777" w:rsidR="007D48D6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社會領域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</w:p>
          <w:p w14:paraId="6D3812B4" w14:textId="6165B4B0" w:rsidR="00C501F8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歷史</w:t>
            </w:r>
          </w:p>
        </w:tc>
      </w:tr>
      <w:tr w:rsidR="00C501F8" w14:paraId="47848FDB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9C1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D1D7" w14:textId="3D4A2AEA" w:rsidR="00C501F8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蔡佩珊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157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772" w14:textId="3D80755E" w:rsidR="00C501F8" w:rsidRDefault="00C855C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9F8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1BCA" w14:textId="77777777" w:rsidR="007D48D6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語文領域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/</w:t>
            </w:r>
          </w:p>
          <w:p w14:paraId="3F8E0C8F" w14:textId="552A115D" w:rsidR="00C501F8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國文</w:t>
            </w:r>
          </w:p>
        </w:tc>
      </w:tr>
      <w:tr w:rsidR="00C501F8" w14:paraId="75CA51AA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B0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18E" w14:textId="499FDB1B" w:rsidR="00C501F8" w:rsidRDefault="00C855C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南一版國文第一冊第二</w:t>
            </w:r>
            <w:r w:rsidR="007D48D6">
              <w:rPr>
                <w:rFonts w:eastAsia="標楷體" w:hint="eastAsia"/>
                <w:color w:val="000000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﹤絕句選</w:t>
            </w:r>
            <w:r w:rsidR="007D48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﹥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E89C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849C" w14:textId="4C42280F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="00C855C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5</w:t>
            </w:r>
            <w:r w:rsidR="007D48D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E8029A4" w14:textId="1DA07615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="00C855C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3</w:t>
            </w:r>
            <w:r w:rsidR="007D48D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47E63D65" w14:textId="77777777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E5D5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1EFA" w14:textId="226BEBE4" w:rsidR="00C501F8" w:rsidRDefault="00C855C9">
            <w:pPr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 w:rsidR="006314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73A10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09</w:t>
            </w:r>
            <w:r w:rsidR="0063140E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373A1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15</w:t>
            </w:r>
            <w:r w:rsidR="0063140E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373A1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4BA4DBE" w14:textId="06364BC5" w:rsidR="00C501F8" w:rsidRDefault="00C855C9">
            <w:pPr>
              <w:spacing w:line="400" w:lineRule="exact"/>
              <w:ind w:firstLine="272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3140E" w:rsidRPr="004E6C21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3140E" w:rsidRPr="004E6C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3140E" w:rsidRPr="004E6C21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63140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63140E" w:rsidRPr="004E6C2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3140E" w:rsidRPr="004E6C2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63140E" w:rsidRPr="004E6C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73A1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1B4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2C3" w14:textId="27D420A4" w:rsidR="00C501F8" w:rsidRPr="007D48D6" w:rsidRDefault="007D48D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D48D6">
              <w:rPr>
                <w:rFonts w:eastAsia="標楷體" w:hint="eastAsia"/>
                <w:color w:val="000000"/>
                <w:sz w:val="28"/>
                <w:szCs w:val="28"/>
              </w:rPr>
              <w:t>352</w:t>
            </w:r>
            <w:r w:rsidRPr="007D48D6">
              <w:rPr>
                <w:rFonts w:eastAsia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501F8" w14:paraId="0BF8D5CD" w14:textId="77777777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B43" w14:textId="77777777" w:rsidR="00C501F8" w:rsidRDefault="00373A1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C501F8" w14:paraId="28A7692E" w14:textId="77777777" w:rsidTr="006F49B0">
        <w:trPr>
          <w:trHeight w:val="2685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C1A2" w14:textId="44F3D7AD" w:rsidR="00C501F8" w:rsidRPr="0097223C" w:rsidRDefault="00373A10" w:rsidP="0097223C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教與學之優點及特色</w:t>
            </w:r>
            <w:r w:rsidRPr="0097223C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53D41526" w14:textId="00124686" w:rsidR="0097223C" w:rsidRPr="009F38A0" w:rsidRDefault="0097223C" w:rsidP="009F38A0">
            <w:pPr>
              <w:pStyle w:val="a3"/>
              <w:numPr>
                <w:ilvl w:val="0"/>
                <w:numId w:val="5"/>
              </w:num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F38A0">
              <w:rPr>
                <w:rFonts w:eastAsia="標楷體"/>
                <w:color w:val="000000"/>
                <w:sz w:val="28"/>
                <w:szCs w:val="28"/>
              </w:rPr>
              <w:t>教師教學行為</w:t>
            </w:r>
          </w:p>
          <w:p w14:paraId="1C36DEE9" w14:textId="6DE76B56" w:rsidR="009F38A0" w:rsidRPr="009F38A0" w:rsidRDefault="009F38A0" w:rsidP="009F38A0">
            <w:pPr>
              <w:spacing w:line="480" w:lineRule="exact"/>
              <w:ind w:firstLineChars="200" w:firstLine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9F38A0">
              <w:rPr>
                <w:rFonts w:eastAsia="標楷體" w:hint="eastAsia"/>
                <w:color w:val="000000"/>
                <w:sz w:val="28"/>
                <w:szCs w:val="28"/>
              </w:rPr>
              <w:t>教學流暢</w:t>
            </w:r>
            <w:r w:rsidRPr="009F38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9F38A0">
              <w:rPr>
                <w:rFonts w:eastAsia="標楷體" w:hint="eastAsia"/>
                <w:color w:val="000000"/>
                <w:sz w:val="28"/>
                <w:szCs w:val="28"/>
              </w:rPr>
              <w:t>內容重點解說都能清晰解說</w:t>
            </w:r>
            <w:r w:rsidRPr="009F38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64EEFA84" w14:textId="39044DC9" w:rsidR="009F38A0" w:rsidRDefault="009F38A0" w:rsidP="009F38A0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9F38A0">
              <w:rPr>
                <w:rFonts w:eastAsia="標楷體" w:hint="eastAsia"/>
                <w:color w:val="000000"/>
                <w:sz w:val="28"/>
                <w:szCs w:val="28"/>
              </w:rPr>
              <w:t>隨時提問</w:t>
            </w:r>
            <w:r w:rsidRPr="009F38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9F38A0">
              <w:rPr>
                <w:rFonts w:eastAsia="標楷體" w:hint="eastAsia"/>
                <w:color w:val="000000"/>
                <w:sz w:val="28"/>
                <w:szCs w:val="28"/>
              </w:rPr>
              <w:t>引發學生思考</w:t>
            </w:r>
            <w:r w:rsidRPr="009F38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7D96D534" w14:textId="49616B50" w:rsidR="0097223C" w:rsidRPr="009F38A0" w:rsidRDefault="0097223C" w:rsidP="009F38A0">
            <w:pPr>
              <w:pStyle w:val="a3"/>
              <w:numPr>
                <w:ilvl w:val="0"/>
                <w:numId w:val="5"/>
              </w:num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9F38A0">
              <w:rPr>
                <w:rFonts w:eastAsia="標楷體"/>
                <w:color w:val="000000"/>
                <w:sz w:val="28"/>
                <w:szCs w:val="28"/>
              </w:rPr>
              <w:t>學生學習表現</w:t>
            </w:r>
          </w:p>
          <w:p w14:paraId="1E80AC5F" w14:textId="527D26AD" w:rsidR="009F38A0" w:rsidRDefault="009F38A0" w:rsidP="009F38A0">
            <w:pPr>
              <w:pStyle w:val="a3"/>
              <w:spacing w:line="480" w:lineRule="exact"/>
              <w:ind w:left="576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多數學生能針對老師提問的問題及時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回應。</w:t>
            </w:r>
          </w:p>
          <w:p w14:paraId="5B6BDF7E" w14:textId="0A50C1D9" w:rsidR="00C501F8" w:rsidRDefault="009F38A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722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(三)</w:t>
            </w:r>
            <w:r w:rsidR="0097223C">
              <w:rPr>
                <w:rFonts w:eastAsia="標楷體"/>
                <w:color w:val="000000"/>
                <w:sz w:val="28"/>
                <w:szCs w:val="28"/>
              </w:rPr>
              <w:t>師生互動與學生同儕互動</w:t>
            </w:r>
          </w:p>
          <w:p w14:paraId="632557A8" w14:textId="7F3DACB2" w:rsidR="009F38A0" w:rsidRDefault="009F38A0" w:rsidP="009F38A0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1.上課互動討論多！</w:t>
            </w:r>
          </w:p>
          <w:p w14:paraId="70C74B7A" w14:textId="0DDEA14D" w:rsidR="009F38A0" w:rsidRPr="009F38A0" w:rsidRDefault="009F38A0" w:rsidP="009F38A0">
            <w:pPr>
              <w:spacing w:line="480" w:lineRule="exact"/>
              <w:ind w:firstLineChars="200" w:firstLine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2.當學生有疑義時，老師能適當的引導，並歸結出答案。</w:t>
            </w:r>
          </w:p>
        </w:tc>
      </w:tr>
      <w:tr w:rsidR="00C501F8" w14:paraId="239782E1" w14:textId="77777777" w:rsidTr="00A7422E">
        <w:trPr>
          <w:trHeight w:val="3471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1361" w14:textId="063A40D9" w:rsidR="00C501F8" w:rsidRPr="009F38A0" w:rsidRDefault="00373A10" w:rsidP="009F38A0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 w:rsidRPr="009F38A0">
              <w:rPr>
                <w:rFonts w:eastAsia="標楷體"/>
                <w:color w:val="000000"/>
                <w:sz w:val="28"/>
                <w:szCs w:val="28"/>
              </w:rPr>
              <w:t>教與學待調整或精進之處</w:t>
            </w:r>
            <w:r w:rsidR="009F38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6BF11BDD" w14:textId="254445AD" w:rsidR="006F49B0" w:rsidRPr="00C855C9" w:rsidRDefault="00C855C9" w:rsidP="00C855C9">
            <w:pPr>
              <w:pStyle w:val="a3"/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少數</w:t>
            </w:r>
            <w:r w:rsidR="009F38A0" w:rsidRPr="00C855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專心度不足</w:t>
            </w:r>
            <w:r w:rsidR="009F38A0" w:rsidRPr="00C855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，導致老師講解或提問時，落後學生無法回應問題或筆記，造成學習效果不彰。</w:t>
            </w:r>
          </w:p>
          <w:p w14:paraId="1675BB1F" w14:textId="08060258" w:rsidR="009F38A0" w:rsidRDefault="009F38A0" w:rsidP="009F38A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建議1：老師上課可多巡場走動，以隨時檢視落後學生書寫及學習狀況。</w:t>
            </w:r>
          </w:p>
          <w:p w14:paraId="6994A5D6" w14:textId="6124D417" w:rsidR="009F38A0" w:rsidRPr="009F38A0" w:rsidRDefault="009F38A0" w:rsidP="009F38A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建議2：老師可考慮分組教學，讓程度好的同學帶動程度落後的同學學習。</w:t>
            </w:r>
          </w:p>
          <w:p w14:paraId="11C105CC" w14:textId="5425F9CD" w:rsidR="009F38A0" w:rsidRPr="00A7422E" w:rsidRDefault="009F38A0" w:rsidP="009F38A0">
            <w:pPr>
              <w:pStyle w:val="a3"/>
              <w:numPr>
                <w:ilvl w:val="0"/>
                <w:numId w:val="6"/>
              </w:num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老師上課語速太快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亦容易造成學生來不及做筆記的</w:t>
            </w:r>
            <w:r w:rsidR="00A7422E">
              <w:rPr>
                <w:rFonts w:eastAsia="標楷體" w:hint="eastAsia"/>
                <w:color w:val="000000"/>
                <w:sz w:val="28"/>
                <w:szCs w:val="28"/>
              </w:rPr>
              <w:t>狀況</w:t>
            </w:r>
            <w:r w:rsidR="00A742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36061D1C" w14:textId="072E45EE" w:rsidR="006F49B0" w:rsidRPr="006F49B0" w:rsidRDefault="00A7422E" w:rsidP="006F49B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A742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：放慢語速，重點部分多次強調。</w:t>
            </w:r>
          </w:p>
        </w:tc>
      </w:tr>
      <w:tr w:rsidR="00C501F8" w14:paraId="4BE2AB97" w14:textId="77777777" w:rsidTr="006F49B0">
        <w:trPr>
          <w:trHeight w:val="2832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C510" w14:textId="77777777" w:rsidR="00C501F8" w:rsidRDefault="00373A10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2FC83AA4" w14:textId="21053367" w:rsidR="0063140E" w:rsidRPr="0063140E" w:rsidRDefault="00A7422E" w:rsidP="0063140E">
            <w:pPr>
              <w:pStyle w:val="a3"/>
              <w:numPr>
                <w:ilvl w:val="3"/>
                <w:numId w:val="1"/>
              </w:num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140E">
              <w:rPr>
                <w:rFonts w:eastAsia="標楷體" w:hint="eastAsia"/>
                <w:color w:val="000000"/>
                <w:sz w:val="28"/>
                <w:szCs w:val="28"/>
              </w:rPr>
              <w:t>老師適度的引起動機並隨時提問</w:t>
            </w:r>
            <w:r w:rsidRPr="006314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63140E">
              <w:rPr>
                <w:rFonts w:eastAsia="標楷體" w:hint="eastAsia"/>
                <w:color w:val="000000"/>
                <w:sz w:val="28"/>
                <w:szCs w:val="28"/>
              </w:rPr>
              <w:t>上課詼諧</w:t>
            </w:r>
            <w:r w:rsidRPr="0063140E">
              <w:rPr>
                <w:rFonts w:ascii="新細明體" w:hAnsi="新細明體" w:hint="eastAsia"/>
                <w:color w:val="000000"/>
                <w:sz w:val="28"/>
                <w:szCs w:val="28"/>
              </w:rPr>
              <w:t>、</w:t>
            </w:r>
            <w:r w:rsidRPr="0063140E">
              <w:rPr>
                <w:rFonts w:eastAsia="標楷體" w:hint="eastAsia"/>
                <w:color w:val="000000"/>
                <w:sz w:val="28"/>
                <w:szCs w:val="28"/>
              </w:rPr>
              <w:t>有互動性</w:t>
            </w:r>
            <w:r w:rsidR="0063140E" w:rsidRPr="006314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，氛圍良好而有秩序。</w:t>
            </w:r>
          </w:p>
          <w:p w14:paraId="2E88A9B1" w14:textId="2F7E72C1" w:rsidR="00C501F8" w:rsidRPr="0063140E" w:rsidRDefault="00A7422E" w:rsidP="0063140E">
            <w:pPr>
              <w:pStyle w:val="a3"/>
              <w:numPr>
                <w:ilvl w:val="3"/>
                <w:numId w:val="1"/>
              </w:num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14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能鼓勵學生多發言，老師亦能從中歸納重點。</w:t>
            </w:r>
          </w:p>
        </w:tc>
      </w:tr>
    </w:tbl>
    <w:p w14:paraId="51DD93D9" w14:textId="4BE3DEB5" w:rsidR="00C501F8" w:rsidRDefault="00C501F8">
      <w:pPr>
        <w:rPr>
          <w:rFonts w:ascii="標楷體" w:eastAsia="標楷體" w:hAnsi="標楷體"/>
          <w:b/>
          <w:color w:val="000000"/>
          <w:szCs w:val="40"/>
        </w:rPr>
      </w:pPr>
    </w:p>
    <w:p w14:paraId="5B2373BE" w14:textId="70083841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附件-觀課照片(兩張)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931BD6" w14:paraId="2460B637" w14:textId="77777777" w:rsidTr="004F584D">
        <w:trPr>
          <w:trHeight w:val="539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267" w14:textId="42489062" w:rsidR="00931BD6" w:rsidRDefault="009B12C8" w:rsidP="00021152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73C38F08" wp14:editId="51C0CE87">
                  <wp:simplePos x="457200" y="10820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95725" cy="2921635"/>
                  <wp:effectExtent l="171450" t="171450" r="200025" b="183515"/>
                  <wp:wrapSquare wrapText="bothSides"/>
                  <wp:docPr id="1" name="圖片 1" descr="C:\Users\Tsai\Downloads\D4CF20C6-70AA-48D2-863F-E9457DC1D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sai\Downloads\D4CF20C6-70AA-48D2-863F-E9457DC1D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364" cy="29286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1BD6" w14:paraId="52111C08" w14:textId="77777777" w:rsidTr="0002115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2BEE" w14:textId="687F7356" w:rsidR="00931BD6" w:rsidRPr="001C3AD3" w:rsidRDefault="00931BD6" w:rsidP="009B12C8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  <w:r w:rsidR="009B12C8">
              <w:rPr>
                <w:rFonts w:eastAsia="標楷體" w:hint="eastAsia"/>
                <w:bCs/>
                <w:color w:val="000000"/>
              </w:rPr>
              <w:t>說明</w:t>
            </w:r>
            <w:r w:rsidR="009B12C8">
              <w:rPr>
                <w:rFonts w:ascii="標楷體" w:eastAsia="標楷體" w:hAnsi="標楷體" w:hint="eastAsia"/>
                <w:bCs/>
                <w:color w:val="000000"/>
              </w:rPr>
              <w:t>〈黃鶴樓送孟浩然之廣陵〉的</w:t>
            </w:r>
            <w:r w:rsidR="009B12C8">
              <w:rPr>
                <w:rFonts w:eastAsia="標楷體" w:hint="eastAsia"/>
                <w:bCs/>
                <w:color w:val="000000"/>
              </w:rPr>
              <w:t>文章架構並歸納總結</w:t>
            </w:r>
          </w:p>
        </w:tc>
      </w:tr>
      <w:tr w:rsidR="00931BD6" w14:paraId="7B1DFDEF" w14:textId="77777777" w:rsidTr="00021152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3F30" w14:textId="52D4F3A7" w:rsidR="00931BD6" w:rsidRDefault="002A7742" w:rsidP="00021152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7B37FD" wp14:editId="4C291E6E">
                  <wp:simplePos x="0" y="0"/>
                  <wp:positionH relativeFrom="margin">
                    <wp:posOffset>571500</wp:posOffset>
                  </wp:positionH>
                  <wp:positionV relativeFrom="margin">
                    <wp:posOffset>521335</wp:posOffset>
                  </wp:positionV>
                  <wp:extent cx="5280660" cy="3295015"/>
                  <wp:effectExtent l="0" t="0" r="0" b="63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660" cy="329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1BD6" w14:paraId="4AB480D8" w14:textId="77777777" w:rsidTr="0002115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B06F" w14:textId="158F5F8A" w:rsidR="00931BD6" w:rsidRDefault="00931BD6" w:rsidP="00021152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  <w:r w:rsidR="002A7742">
              <w:rPr>
                <w:rFonts w:eastAsia="標楷體" w:hint="eastAsia"/>
                <w:color w:val="000000"/>
                <w:sz w:val="28"/>
                <w:szCs w:val="28"/>
              </w:rPr>
              <w:t>提供講義</w:t>
            </w:r>
            <w:r w:rsidR="002A77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bookmarkStart w:id="0" w:name="_GoBack"/>
            <w:bookmarkEnd w:id="0"/>
            <w:r w:rsidR="002A7742">
              <w:rPr>
                <w:rFonts w:eastAsia="標楷體" w:hint="eastAsia"/>
                <w:color w:val="000000"/>
                <w:sz w:val="28"/>
                <w:szCs w:val="28"/>
              </w:rPr>
              <w:t>讓學生了解重點</w:t>
            </w:r>
            <w:r w:rsidR="004F584D" w:rsidRPr="00EE5718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09BFB53D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FE3A44F" w14:textId="77777777" w:rsidR="00931BD6" w:rsidRDefault="00931BD6">
      <w:pPr>
        <w:rPr>
          <w:rFonts w:ascii="標楷體" w:eastAsia="標楷體" w:hAnsi="標楷體"/>
          <w:b/>
          <w:color w:val="000000"/>
          <w:szCs w:val="40"/>
        </w:rPr>
      </w:pPr>
    </w:p>
    <w:sectPr w:rsidR="00931BD6" w:rsidSect="006F49B0">
      <w:footerReference w:type="default" r:id="rId11"/>
      <w:pgSz w:w="11906" w:h="16838"/>
      <w:pgMar w:top="720" w:right="720" w:bottom="720" w:left="720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4ED73" w14:textId="77777777" w:rsidR="008625CB" w:rsidRDefault="008625CB">
      <w:r>
        <w:separator/>
      </w:r>
    </w:p>
  </w:endnote>
  <w:endnote w:type="continuationSeparator" w:id="0">
    <w:p w14:paraId="5F5BE73F" w14:textId="77777777" w:rsidR="008625CB" w:rsidRDefault="0086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1776" w14:textId="77777777" w:rsidR="00021152" w:rsidRDefault="000211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2520F" w14:textId="77777777" w:rsidR="008625CB" w:rsidRDefault="008625CB">
      <w:r>
        <w:rPr>
          <w:color w:val="000000"/>
        </w:rPr>
        <w:separator/>
      </w:r>
    </w:p>
  </w:footnote>
  <w:footnote w:type="continuationSeparator" w:id="0">
    <w:p w14:paraId="29E768DE" w14:textId="77777777" w:rsidR="008625CB" w:rsidRDefault="0086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E55"/>
    <w:multiLevelType w:val="hybridMultilevel"/>
    <w:tmpl w:val="C450A976"/>
    <w:lvl w:ilvl="0" w:tplc="CE10B91A">
      <w:start w:val="1"/>
      <w:numFmt w:val="taiwaneseCountingThousand"/>
      <w:lvlText w:val="(%1)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DB0CDF"/>
    <w:multiLevelType w:val="multilevel"/>
    <w:tmpl w:val="E77C3F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B864E6"/>
    <w:multiLevelType w:val="hybridMultilevel"/>
    <w:tmpl w:val="666A62B8"/>
    <w:lvl w:ilvl="0" w:tplc="3AA08B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58271764"/>
    <w:multiLevelType w:val="hybridMultilevel"/>
    <w:tmpl w:val="3A86AE36"/>
    <w:lvl w:ilvl="0" w:tplc="EE68AFD0">
      <w:start w:val="1"/>
      <w:numFmt w:val="taiwaneseCountingThousand"/>
      <w:lvlText w:val="(%1)"/>
      <w:lvlJc w:val="left"/>
      <w:pPr>
        <w:ind w:left="576" w:hanging="576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D93FE7"/>
    <w:multiLevelType w:val="hybridMultilevel"/>
    <w:tmpl w:val="7698377C"/>
    <w:lvl w:ilvl="0" w:tplc="88DCDD8A">
      <w:start w:val="2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>
    <w:nsid w:val="7E3D3590"/>
    <w:multiLevelType w:val="hybridMultilevel"/>
    <w:tmpl w:val="77D82E80"/>
    <w:lvl w:ilvl="0" w:tplc="FC4446B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F8"/>
    <w:rsid w:val="00021152"/>
    <w:rsid w:val="0009206B"/>
    <w:rsid w:val="000C40EF"/>
    <w:rsid w:val="00170766"/>
    <w:rsid w:val="001C3AD3"/>
    <w:rsid w:val="00211D02"/>
    <w:rsid w:val="00231648"/>
    <w:rsid w:val="00233F8B"/>
    <w:rsid w:val="002A4F0B"/>
    <w:rsid w:val="002A7742"/>
    <w:rsid w:val="002D0976"/>
    <w:rsid w:val="002D39FC"/>
    <w:rsid w:val="00334F61"/>
    <w:rsid w:val="00373A10"/>
    <w:rsid w:val="003A539E"/>
    <w:rsid w:val="003F2A5A"/>
    <w:rsid w:val="00486379"/>
    <w:rsid w:val="00492B99"/>
    <w:rsid w:val="004E6C21"/>
    <w:rsid w:val="004F584D"/>
    <w:rsid w:val="0058535B"/>
    <w:rsid w:val="005B2A5C"/>
    <w:rsid w:val="005F7D50"/>
    <w:rsid w:val="0063140E"/>
    <w:rsid w:val="00640E9B"/>
    <w:rsid w:val="006A560B"/>
    <w:rsid w:val="006C31C9"/>
    <w:rsid w:val="006F17C5"/>
    <w:rsid w:val="006F49B0"/>
    <w:rsid w:val="00756ED7"/>
    <w:rsid w:val="00793347"/>
    <w:rsid w:val="007C3336"/>
    <w:rsid w:val="007D48D6"/>
    <w:rsid w:val="00801243"/>
    <w:rsid w:val="00812388"/>
    <w:rsid w:val="00853F36"/>
    <w:rsid w:val="008625CB"/>
    <w:rsid w:val="0086524A"/>
    <w:rsid w:val="00876351"/>
    <w:rsid w:val="00882004"/>
    <w:rsid w:val="008F0A29"/>
    <w:rsid w:val="0092649E"/>
    <w:rsid w:val="00931BD6"/>
    <w:rsid w:val="00935A43"/>
    <w:rsid w:val="009522BA"/>
    <w:rsid w:val="00957B88"/>
    <w:rsid w:val="0097223C"/>
    <w:rsid w:val="0098065E"/>
    <w:rsid w:val="00984A9E"/>
    <w:rsid w:val="009B12C8"/>
    <w:rsid w:val="009F38A0"/>
    <w:rsid w:val="00A40AFF"/>
    <w:rsid w:val="00A7422E"/>
    <w:rsid w:val="00B3732B"/>
    <w:rsid w:val="00C501F8"/>
    <w:rsid w:val="00C5140C"/>
    <w:rsid w:val="00C855C9"/>
    <w:rsid w:val="00D33C41"/>
    <w:rsid w:val="00E06B34"/>
    <w:rsid w:val="00E16D29"/>
    <w:rsid w:val="00ED2062"/>
    <w:rsid w:val="00ED6F37"/>
    <w:rsid w:val="00EE3EC8"/>
    <w:rsid w:val="00EE5718"/>
    <w:rsid w:val="00F966DA"/>
    <w:rsid w:val="00FB77A0"/>
    <w:rsid w:val="00FC33AE"/>
    <w:rsid w:val="00FD348A"/>
    <w:rsid w:val="00FE14E5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1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31B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49FB-2198-4238-898A-963500F2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6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Tsai</cp:lastModifiedBy>
  <cp:revision>15</cp:revision>
  <cp:lastPrinted>2022-01-11T01:58:00Z</cp:lastPrinted>
  <dcterms:created xsi:type="dcterms:W3CDTF">2021-11-04T03:05:00Z</dcterms:created>
  <dcterms:modified xsi:type="dcterms:W3CDTF">2023-12-14T06:04:00Z</dcterms:modified>
</cp:coreProperties>
</file>