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9E" w:rsidRPr="00844018" w:rsidRDefault="00844018" w:rsidP="00844018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844018">
        <w:rPr>
          <w:rFonts w:ascii="Arial" w:hAnsi="Arial" w:cs="Arial"/>
          <w:color w:val="040C28"/>
          <w:sz w:val="30"/>
          <w:szCs w:val="30"/>
        </w:rPr>
        <w:t>使用</w:t>
      </w:r>
      <w:proofErr w:type="gramStart"/>
      <w:r w:rsidRPr="00844018">
        <w:rPr>
          <w:rFonts w:ascii="Arial" w:hAnsi="Arial" w:cs="Arial"/>
          <w:color w:val="040C28"/>
          <w:sz w:val="30"/>
          <w:szCs w:val="30"/>
        </w:rPr>
        <w:t>線鋸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的方法</w:t>
      </w:r>
      <w:proofErr w:type="gramEnd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非常簡單，只要先在物料上畫一條想要切割的</w:t>
      </w:r>
      <w:r w:rsidRPr="00844018">
        <w:rPr>
          <w:rFonts w:ascii="Arial" w:hAnsi="Arial" w:cs="Arial"/>
          <w:color w:val="040C28"/>
          <w:sz w:val="30"/>
          <w:szCs w:val="30"/>
        </w:rPr>
        <w:t>線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。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2. 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把物料放在線</w:t>
      </w:r>
      <w:r w:rsidRPr="00844018">
        <w:rPr>
          <w:rFonts w:ascii="Arial" w:hAnsi="Arial" w:cs="Arial"/>
          <w:color w:val="040C28"/>
          <w:sz w:val="30"/>
          <w:szCs w:val="30"/>
        </w:rPr>
        <w:t>鋸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桌上，將</w:t>
      </w:r>
      <w:proofErr w:type="gramStart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物料放到</w:t>
      </w:r>
      <w:proofErr w:type="gramEnd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畫好的</w:t>
      </w:r>
      <w:r w:rsidRPr="00844018">
        <w:rPr>
          <w:rFonts w:ascii="Arial" w:hAnsi="Arial" w:cs="Arial"/>
          <w:color w:val="040C28"/>
          <w:sz w:val="30"/>
          <w:szCs w:val="30"/>
        </w:rPr>
        <w:t>線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對準刀片，並用一隻手按住物料。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注意，在放</w:t>
      </w:r>
      <w:proofErr w:type="gramStart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好物料前切物</w:t>
      </w:r>
      <w:proofErr w:type="gramEnd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開啟機器，同時開機前也不要讓物料碰到刀片，預留大概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2mm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距離。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3. </w:t>
      </w:r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開啟</w:t>
      </w:r>
      <w:proofErr w:type="gramStart"/>
      <w:r w:rsidRPr="00844018">
        <w:rPr>
          <w:rFonts w:ascii="Arial" w:hAnsi="Arial" w:cs="Arial"/>
          <w:color w:val="040C28"/>
          <w:sz w:val="30"/>
          <w:szCs w:val="30"/>
        </w:rPr>
        <w:t>線鋸機</w:t>
      </w:r>
      <w:proofErr w:type="gramEnd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，並用兩隻手</w:t>
      </w:r>
      <w:proofErr w:type="gramStart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按緊物</w:t>
      </w:r>
      <w:proofErr w:type="gramEnd"/>
      <w:r w:rsidRPr="00844018">
        <w:rPr>
          <w:rFonts w:ascii="Arial" w:hAnsi="Arial" w:cs="Arial"/>
          <w:color w:val="202124"/>
          <w:sz w:val="30"/>
          <w:szCs w:val="30"/>
          <w:shd w:val="clear" w:color="auto" w:fill="FFFFFF"/>
        </w:rPr>
        <w:t>料，別讓物料上下移動。</w:t>
      </w:r>
    </w:p>
    <w:p w:rsidR="00844018" w:rsidRDefault="00844018" w:rsidP="0084401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="Arial" w:hAnsi="Arial" w:cs="Arial" w:hint="eastAsia"/>
          <w:color w:val="040C28"/>
          <w:sz w:val="30"/>
          <w:szCs w:val="30"/>
        </w:rPr>
        <w:t>.</w:t>
      </w:r>
      <w:r w:rsidRPr="0084401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53C286" wp14:editId="446011A2">
            <wp:extent cx="5274310" cy="5274310"/>
            <wp:effectExtent l="0" t="0" r="2540" b="2540"/>
            <wp:docPr id="2" name="圖片 2" descr="https://makita.com.tw/img/product/normal/MSJ401/MSJ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kita.com.tw/img/product/normal/MSJ401/MSJ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2DDF"/>
    <w:multiLevelType w:val="hybridMultilevel"/>
    <w:tmpl w:val="5E648B3E"/>
    <w:lvl w:ilvl="0" w:tplc="AB2A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18"/>
    <w:rsid w:val="0067029E"/>
    <w:rsid w:val="008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34BE"/>
  <w15:chartTrackingRefBased/>
  <w15:docId w15:val="{830B445E-619A-4F68-BEF7-FD7EDD2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2024-05-14T03:38:00Z</dcterms:created>
  <dcterms:modified xsi:type="dcterms:W3CDTF">2024-05-14T03:43:00Z</dcterms:modified>
</cp:coreProperties>
</file>