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66E3" w14:textId="42C5E275" w:rsidR="006E2ECC" w:rsidRPr="006E2ECC" w:rsidRDefault="006E2ECC" w:rsidP="006E2ECC">
      <w:pPr>
        <w:pStyle w:val="Web"/>
        <w:rPr>
          <w:rFonts w:ascii="標楷體" w:eastAsia="標楷體" w:hAnsi="標楷體"/>
          <w:sz w:val="40"/>
          <w:szCs w:val="40"/>
        </w:rPr>
      </w:pPr>
      <w:r w:rsidRPr="006E2ECC">
        <w:rPr>
          <w:rFonts w:ascii="標楷體" w:eastAsia="標楷體" w:hAnsi="標楷體"/>
          <w:sz w:val="40"/>
          <w:szCs w:val="40"/>
        </w:rPr>
        <w:t>在此次排球教學演示中，我深刻體會到學生對於基本技巧的掌握差異，尤其在</w:t>
      </w:r>
      <w:r>
        <w:rPr>
          <w:rFonts w:ascii="標楷體" w:eastAsia="標楷體" w:hAnsi="標楷體" w:hint="eastAsia"/>
          <w:sz w:val="40"/>
          <w:szCs w:val="40"/>
        </w:rPr>
        <w:t>拋球</w:t>
      </w:r>
      <w:r w:rsidRPr="006E2ECC">
        <w:rPr>
          <w:rFonts w:ascii="標楷體" w:eastAsia="標楷體" w:hAnsi="標楷體"/>
          <w:sz w:val="40"/>
          <w:szCs w:val="40"/>
        </w:rPr>
        <w:t>和接球方面。初步觀察顯示，有些學生能迅速理解動作要領，但對於動作細節的掌握仍需加強，特別是在手部位置和身體重心的控制上。這讓我意識到，在教學中需要更加注重個別指導，確保每位學生都能在基礎上穩固自己的技巧。</w:t>
      </w:r>
    </w:p>
    <w:p w14:paraId="711AF2D2" w14:textId="256C0B40" w:rsidR="006E2ECC" w:rsidRPr="006E2ECC" w:rsidRDefault="006E2ECC" w:rsidP="006E2ECC">
      <w:pPr>
        <w:pStyle w:val="Web"/>
        <w:rPr>
          <w:rFonts w:ascii="標楷體" w:eastAsia="標楷體" w:hAnsi="標楷體"/>
          <w:sz w:val="40"/>
          <w:szCs w:val="40"/>
        </w:rPr>
      </w:pPr>
      <w:proofErr w:type="gramStart"/>
      <w:r w:rsidRPr="006E2ECC">
        <w:rPr>
          <w:rFonts w:ascii="標楷體" w:eastAsia="標楷體" w:hAnsi="標楷體"/>
          <w:sz w:val="40"/>
          <w:szCs w:val="40"/>
        </w:rPr>
        <w:t>此外，</w:t>
      </w:r>
      <w:proofErr w:type="gramEnd"/>
      <w:r w:rsidRPr="006E2ECC">
        <w:rPr>
          <w:rFonts w:ascii="標楷體" w:eastAsia="標楷體" w:hAnsi="標楷體"/>
          <w:sz w:val="40"/>
          <w:szCs w:val="40"/>
        </w:rPr>
        <w:t>我發現學生對於團隊合作的重要性認識不足。在未來的課程中，我計劃加入更多的團隊練習，讓學生在實際比賽中體會合作的樂趣和必要性。透過分組練習和互相評價，我希望能促進學生之間的交流與合作，增強他們的信心和技術水平。總體而言，這次教學經驗提醒我，靈活調整教學策略，以適應不同學生的需求，是提高他們排球水平的關鍵</w:t>
      </w:r>
      <w:r>
        <w:rPr>
          <w:rFonts w:ascii="標楷體" w:eastAsia="標楷體" w:hAnsi="標楷體" w:hint="eastAsia"/>
          <w:sz w:val="40"/>
          <w:szCs w:val="40"/>
        </w:rPr>
        <w:t>。</w:t>
      </w:r>
    </w:p>
    <w:p w14:paraId="754F9329" w14:textId="4C8CCF74" w:rsidR="00BF7F39" w:rsidRPr="006E2ECC" w:rsidRDefault="00BF7F39" w:rsidP="006E2ECC">
      <w:pPr>
        <w:rPr>
          <w:rFonts w:ascii="標楷體" w:eastAsia="標楷體" w:hAnsi="標楷體"/>
          <w:sz w:val="40"/>
          <w:szCs w:val="36"/>
        </w:rPr>
      </w:pPr>
    </w:p>
    <w:sectPr w:rsidR="00BF7F39" w:rsidRPr="006E2E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8A"/>
    <w:rsid w:val="006E2ECC"/>
    <w:rsid w:val="00BF7F39"/>
    <w:rsid w:val="00C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FE93"/>
  <w15:chartTrackingRefBased/>
  <w15:docId w15:val="{656D5267-9113-4720-A437-7A70BD2F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2E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4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訓導組長 大嘉國小</dc:creator>
  <cp:keywords/>
  <dc:description/>
  <cp:lastModifiedBy>訓導組長 大嘉國小</cp:lastModifiedBy>
  <cp:revision>2</cp:revision>
  <dcterms:created xsi:type="dcterms:W3CDTF">2024-10-29T05:59:00Z</dcterms:created>
  <dcterms:modified xsi:type="dcterms:W3CDTF">2024-10-29T06:00:00Z</dcterms:modified>
</cp:coreProperties>
</file>