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603" w:rsidRPr="00B23AAA" w:rsidRDefault="00B23AAA" w:rsidP="00B23AAA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B23AAA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E1603" w:rsidRPr="00B23AAA">
        <w:rPr>
          <w:rFonts w:ascii="標楷體" w:eastAsia="標楷體" w:hAnsi="標楷體" w:hint="eastAsia"/>
          <w:sz w:val="32"/>
          <w:szCs w:val="32"/>
        </w:rPr>
        <w:t>彰化縣彰化市泰和國小</w:t>
      </w:r>
      <w:r w:rsidR="0016500E" w:rsidRPr="00B23AAA">
        <w:rPr>
          <w:rFonts w:ascii="標楷體" w:eastAsia="標楷體" w:hAnsi="標楷體" w:hint="eastAsia"/>
          <w:sz w:val="32"/>
          <w:szCs w:val="32"/>
        </w:rPr>
        <w:t>11</w:t>
      </w:r>
      <w:r w:rsidR="001E0B08" w:rsidRPr="00B23AAA">
        <w:rPr>
          <w:rFonts w:ascii="標楷體" w:eastAsia="標楷體" w:hAnsi="標楷體" w:hint="eastAsia"/>
          <w:sz w:val="32"/>
          <w:szCs w:val="32"/>
        </w:rPr>
        <w:t>3</w:t>
      </w:r>
      <w:r w:rsidR="006E1603" w:rsidRPr="00B23AAA">
        <w:rPr>
          <w:rFonts w:ascii="標楷體" w:eastAsia="標楷體" w:hAnsi="標楷體" w:hint="eastAsia"/>
          <w:sz w:val="32"/>
          <w:szCs w:val="32"/>
        </w:rPr>
        <w:t>學年度校長及教師公開授課</w:t>
      </w:r>
    </w:p>
    <w:p w:rsidR="006E1603" w:rsidRPr="00B23AAA" w:rsidRDefault="00E31DB5" w:rsidP="006E160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B23AAA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B23AAA" w:rsidRPr="00B23AAA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B23AAA">
        <w:rPr>
          <w:rFonts w:ascii="標楷體" w:eastAsia="標楷體" w:hAnsi="標楷體" w:hint="eastAsia"/>
          <w:sz w:val="32"/>
          <w:szCs w:val="32"/>
        </w:rPr>
        <w:t xml:space="preserve"> </w:t>
      </w:r>
      <w:r w:rsidR="006E1603" w:rsidRPr="00B23AAA">
        <w:rPr>
          <w:rFonts w:ascii="標楷體" w:eastAsia="標楷體" w:hAnsi="標楷體"/>
          <w:color w:val="000000"/>
          <w:sz w:val="32"/>
          <w:szCs w:val="32"/>
        </w:rPr>
        <w:t>表</w:t>
      </w:r>
      <w:r w:rsidR="006E1603" w:rsidRPr="00B23AAA">
        <w:rPr>
          <w:rFonts w:ascii="標楷體" w:eastAsia="標楷體" w:hAnsi="標楷體" w:hint="eastAsia"/>
          <w:color w:val="000000"/>
          <w:sz w:val="32"/>
          <w:szCs w:val="32"/>
        </w:rPr>
        <w:t>2、</w:t>
      </w:r>
      <w:r w:rsidR="006E1603" w:rsidRPr="00B23AAA">
        <w:rPr>
          <w:rFonts w:ascii="標楷體" w:eastAsia="標楷體" w:hAnsi="標楷體" w:hint="eastAsia"/>
          <w:sz w:val="32"/>
          <w:szCs w:val="32"/>
        </w:rPr>
        <w:t>教學觀察表</w:t>
      </w:r>
    </w:p>
    <w:tbl>
      <w:tblPr>
        <w:tblpPr w:leftFromText="180" w:rightFromText="180" w:vertAnchor="page" w:horzAnchor="margin" w:tblpY="176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404"/>
        <w:gridCol w:w="3960"/>
        <w:gridCol w:w="540"/>
        <w:gridCol w:w="540"/>
        <w:gridCol w:w="540"/>
        <w:gridCol w:w="540"/>
        <w:gridCol w:w="2520"/>
      </w:tblGrid>
      <w:tr w:rsidR="00B23AAA" w:rsidRPr="00E62CF1" w:rsidTr="00B23AAA">
        <w:trPr>
          <w:trHeight w:val="704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評鑑內容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評鑑向度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評鑑指標與檢核重點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不適用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表現水準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事實摘述</w:t>
            </w:r>
            <w:proofErr w:type="gramEnd"/>
          </w:p>
        </w:tc>
      </w:tr>
      <w:tr w:rsidR="00B23AAA" w:rsidRPr="00E62CF1" w:rsidTr="00B23AAA">
        <w:trPr>
          <w:trHeight w:val="904"/>
        </w:trPr>
        <w:tc>
          <w:tcPr>
            <w:tcW w:w="504" w:type="dxa"/>
            <w:vMerge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待</w:t>
            </w: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改</w:t>
            </w:r>
          </w:p>
          <w:p w:rsidR="00B23AAA" w:rsidRPr="00E62CF1" w:rsidRDefault="00B23AAA" w:rsidP="00B23AA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23AAA" w:rsidRPr="00E62CF1" w:rsidRDefault="00B23AAA" w:rsidP="00B23A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 w:val="restart"/>
            <w:shd w:val="clear" w:color="auto" w:fill="FFFFFF"/>
            <w:vAlign w:val="center"/>
          </w:tcPr>
          <w:p w:rsidR="00B23AAA" w:rsidRPr="00E62CF1" w:rsidRDefault="00B23AAA" w:rsidP="00B23AAA">
            <w:pPr>
              <w:spacing w:line="400" w:lineRule="exact"/>
              <w:ind w:leftChars="350" w:left="1340" w:hangingChars="250" w:hanging="5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A課程設計與教學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課程規劃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A-1-2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.</w:t>
            </w:r>
            <w:proofErr w:type="gramStart"/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擬任教科目授課大綱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課程規劃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步驟明確。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ind w:left="140" w:hangingChars="50" w:hanging="140"/>
              <w:jc w:val="center"/>
              <w:rPr>
                <w:rFonts w:ascii="標楷體" w:eastAsia="標楷體" w:hAnsi="標楷體"/>
                <w:spacing w:val="-18"/>
                <w:szCs w:val="24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教學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A-2-3</w:t>
            </w:r>
            <w:r w:rsidRPr="00E62CF1"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Pr="00E62C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規劃適切的學習評量方式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清楚告訴學生製版的時間進度。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62CF1">
              <w:rPr>
                <w:rFonts w:ascii="標楷體" w:eastAsia="標楷體" w:hAnsi="標楷體" w:cs="Arial Unicode MS" w:hint="eastAsia"/>
                <w:sz w:val="28"/>
                <w:szCs w:val="28"/>
              </w:rPr>
              <w:t>3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學科知識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3-1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.正確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掌握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任教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教材內容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用簡易的方式說明紙版畫的原理。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140" w:hangingChars="5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ind w:left="140" w:hangingChars="50" w:hanging="140"/>
              <w:jc w:val="center"/>
              <w:rPr>
                <w:rFonts w:ascii="標楷體" w:eastAsia="標楷體" w:hAnsi="標楷體"/>
                <w:szCs w:val="24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教材內容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4-1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.說明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學習目標或學習重點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將步驟一一拆解，清楚說製作方式。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教學技巧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5-3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使用教學媒體或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教具有助於</w:t>
            </w:r>
            <w:r w:rsidRPr="00E62CF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學生學習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善用p</w:t>
            </w:r>
            <w:r>
              <w:rPr>
                <w:rFonts w:ascii="標楷體" w:eastAsia="標楷體" w:hAnsi="標楷體"/>
                <w:sz w:val="20"/>
                <w:szCs w:val="20"/>
              </w:rPr>
              <w:t>pt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說明與展示範例。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學習評量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6-1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適時檢視學生的學習情形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隨時到同學的桌邊，檢視同學的進度並適時個別指導。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napToGrid w:val="0"/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溝通技巧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A-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7-2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口語</w:t>
            </w:r>
            <w:proofErr w:type="gramStart"/>
            <w:r w:rsidRPr="00E62CF1">
              <w:rPr>
                <w:rFonts w:ascii="標楷體" w:eastAsia="標楷體" w:hAnsi="標楷體"/>
                <w:sz w:val="28"/>
                <w:szCs w:val="28"/>
              </w:rPr>
              <w:t>清晰、</w:t>
            </w:r>
            <w:proofErr w:type="gramEnd"/>
            <w:r w:rsidRPr="00E62CF1">
              <w:rPr>
                <w:rFonts w:ascii="標楷體" w:eastAsia="標楷體" w:hAnsi="標楷體"/>
                <w:sz w:val="28"/>
                <w:szCs w:val="28"/>
              </w:rPr>
              <w:t>音量適中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語速恰當，麥克風音量適中。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 w:val="restart"/>
            <w:shd w:val="clear" w:color="auto" w:fill="FFFFFF"/>
            <w:vAlign w:val="center"/>
          </w:tcPr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:rsidR="00B23AAA" w:rsidRPr="00E62CF1" w:rsidRDefault="00B23AAA" w:rsidP="00B23A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32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班級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經營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B-1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-2教室秩序常規維持良好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當同學講話沒舉手時，適時提醒同學。同學有問題需要老師指導時，亦會舉手等待。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napToGrid w:val="0"/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B-1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-3適時增強學生的良好表現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8B7A24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將畫的好的同學作品展現給其他同學看，並給予讚美。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napToGrid w:val="0"/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學習氣氛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B-2-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2營造良好和諧的師生互動關係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同學踴躍發言，詢問問題，老師皆能適時回應。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napToGrid w:val="0"/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/>
                <w:sz w:val="28"/>
                <w:szCs w:val="28"/>
              </w:rPr>
              <w:t>B-2-4學生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專注於學習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8B7A24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學生能專注投入個人創作。</w:t>
            </w:r>
          </w:p>
        </w:tc>
      </w:tr>
      <w:tr w:rsidR="00B23AAA" w:rsidRPr="00E62CF1" w:rsidTr="00B23AAA">
        <w:trPr>
          <w:trHeight w:val="795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親師溝通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3-1擬定教學、評量和班級經營的理念和作法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3AAA" w:rsidRPr="00E62CF1" w:rsidTr="00B23AAA">
        <w:trPr>
          <w:trHeight w:val="1146"/>
        </w:trPr>
        <w:tc>
          <w:tcPr>
            <w:tcW w:w="504" w:type="dxa"/>
            <w:vMerge/>
            <w:shd w:val="clear" w:color="auto" w:fill="FFFFFF"/>
          </w:tcPr>
          <w:p w:rsidR="00B23AAA" w:rsidRPr="00E62CF1" w:rsidRDefault="00B23AAA" w:rsidP="00B23AAA">
            <w:pPr>
              <w:snapToGrid w:val="0"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B23AAA" w:rsidRPr="00E62CF1" w:rsidRDefault="00B23AAA" w:rsidP="00B23AA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學生輔導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62CF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E62CF1">
              <w:rPr>
                <w:rFonts w:ascii="標楷體" w:eastAsia="標楷體" w:hAnsi="標楷體" w:hint="eastAsia"/>
                <w:sz w:val="28"/>
                <w:szCs w:val="28"/>
              </w:rPr>
              <w:t>4-1瞭解任教班級學生的基本資料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AAA" w:rsidRPr="00E62CF1" w:rsidRDefault="00B23AAA" w:rsidP="00B23AA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23AAA" w:rsidRPr="00E62CF1" w:rsidRDefault="00B23AAA" w:rsidP="00B23AA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當個別同學愛說話時，用和緩的口氣，清楚明確提醒上課規則。</w:t>
            </w:r>
          </w:p>
        </w:tc>
      </w:tr>
    </w:tbl>
    <w:p w:rsidR="00E64BAC" w:rsidRDefault="00E64BAC" w:rsidP="00E64BAC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62CF1">
        <w:rPr>
          <w:rFonts w:ascii="標楷體" w:eastAsia="標楷體" w:hAnsi="標楷體" w:hint="eastAsia"/>
          <w:sz w:val="28"/>
          <w:szCs w:val="28"/>
        </w:rPr>
        <w:lastRenderedPageBreak/>
        <w:t>教師姓名：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>林瑛</w:t>
      </w:r>
      <w:r w:rsidRPr="00E62CF1">
        <w:rPr>
          <w:rFonts w:ascii="標楷體" w:eastAsia="標楷體" w:hAnsi="標楷體"/>
          <w:sz w:val="28"/>
          <w:szCs w:val="28"/>
          <w:u w:val="single"/>
        </w:rPr>
        <w:t>秋</w:t>
      </w:r>
      <w:r w:rsidRPr="00E62CF1">
        <w:rPr>
          <w:rFonts w:ascii="標楷體" w:eastAsia="標楷體" w:hAnsi="標楷體" w:hint="eastAsia"/>
          <w:sz w:val="28"/>
          <w:szCs w:val="28"/>
        </w:rPr>
        <w:t xml:space="preserve">   任教年級：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>四乙</w:t>
      </w:r>
      <w:r w:rsidRPr="00E62CF1">
        <w:rPr>
          <w:rFonts w:ascii="標楷體" w:eastAsia="標楷體" w:hAnsi="標楷體" w:hint="eastAsia"/>
          <w:sz w:val="28"/>
          <w:szCs w:val="28"/>
        </w:rPr>
        <w:t xml:space="preserve"> 任教科目：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藝</w:t>
      </w:r>
      <w:r>
        <w:rPr>
          <w:rFonts w:ascii="標楷體" w:eastAsia="標楷體" w:hAnsi="標楷體" w:hint="eastAsia"/>
          <w:sz w:val="28"/>
          <w:szCs w:val="28"/>
          <w:u w:val="single"/>
        </w:rPr>
        <w:t>術-美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勞</w:t>
      </w:r>
      <w:proofErr w:type="gramEnd"/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64BAC" w:rsidRDefault="00E64BAC" w:rsidP="00E64BAC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E62CF1">
        <w:rPr>
          <w:rFonts w:ascii="標楷體" w:eastAsia="標楷體" w:hAnsi="標楷體" w:hint="eastAsia"/>
          <w:sz w:val="28"/>
          <w:szCs w:val="28"/>
        </w:rPr>
        <w:t>課程名稱：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noProof/>
          <w:color w:val="000000"/>
          <w:sz w:val="28"/>
          <w:szCs w:val="28"/>
          <w:u w:val="single"/>
        </w:rPr>
        <w:t>招財貓紙版畫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62CF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64BAC" w:rsidRPr="00E31DB5" w:rsidRDefault="00E64BAC" w:rsidP="00E64BAC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  <w:u w:val="single"/>
        </w:rPr>
      </w:pPr>
      <w:r w:rsidRPr="00E62CF1">
        <w:rPr>
          <w:rFonts w:ascii="標楷體" w:eastAsia="標楷體" w:hAnsi="標楷體" w:hint="eastAsia"/>
          <w:sz w:val="28"/>
          <w:szCs w:val="28"/>
        </w:rPr>
        <w:t>觀察者(簽名)：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陳</w:t>
      </w:r>
      <w:proofErr w:type="gramStart"/>
      <w:r w:rsidRPr="00E62CF1">
        <w:rPr>
          <w:rFonts w:ascii="標楷體" w:eastAsia="標楷體" w:hAnsi="標楷體"/>
          <w:sz w:val="28"/>
          <w:szCs w:val="28"/>
          <w:u w:val="single"/>
        </w:rPr>
        <w:t>玥</w:t>
      </w:r>
      <w:proofErr w:type="gramEnd"/>
      <w:r w:rsidRPr="00E62CF1">
        <w:rPr>
          <w:rFonts w:ascii="標楷體" w:eastAsia="標楷體" w:hAnsi="標楷體"/>
          <w:sz w:val="28"/>
          <w:szCs w:val="28"/>
          <w:u w:val="single"/>
        </w:rPr>
        <w:t>君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62CF1">
        <w:rPr>
          <w:rFonts w:ascii="標楷體" w:eastAsia="標楷體" w:hAnsi="標楷體" w:hint="eastAsia"/>
          <w:sz w:val="28"/>
          <w:szCs w:val="28"/>
        </w:rPr>
        <w:t xml:space="preserve"> 觀察日期：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11</w:t>
      </w:r>
      <w:r>
        <w:rPr>
          <w:rFonts w:ascii="標楷體" w:eastAsia="標楷體" w:hAnsi="標楷體" w:hint="eastAsia"/>
          <w:sz w:val="28"/>
          <w:szCs w:val="28"/>
          <w:u w:val="single"/>
        </w:rPr>
        <w:t>3.12.31</w:t>
      </w:r>
      <w:r w:rsidRPr="00E62CF1">
        <w:rPr>
          <w:rFonts w:ascii="標楷體" w:eastAsia="標楷體" w:hAnsi="標楷體" w:hint="eastAsia"/>
          <w:sz w:val="28"/>
          <w:szCs w:val="28"/>
        </w:rPr>
        <w:t>觀察時間：</w:t>
      </w:r>
      <w:r>
        <w:rPr>
          <w:rFonts w:ascii="標楷體" w:eastAsia="標楷體" w:hAnsi="標楷體" w:hint="eastAsia"/>
          <w:sz w:val="28"/>
          <w:szCs w:val="28"/>
          <w:u w:val="single"/>
        </w:rPr>
        <w:t>10:20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62CF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  <w:u w:val="single"/>
        </w:rPr>
        <w:t>11:00</w:t>
      </w:r>
    </w:p>
    <w:p w:rsidR="00E64BAC" w:rsidRDefault="00E64BAC" w:rsidP="00E64BAC">
      <w:pPr>
        <w:spacing w:afterLines="50" w:after="180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E64BAC" w:rsidRDefault="00E64BAC" w:rsidP="00E64BAC">
      <w:pPr>
        <w:spacing w:afterLines="5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D8524F">
        <w:rPr>
          <w:rFonts w:ascii="標楷體" w:eastAsia="標楷體" w:hAnsi="標楷體"/>
          <w:color w:val="000000"/>
          <w:sz w:val="36"/>
          <w:szCs w:val="36"/>
        </w:rPr>
        <w:t>表</w:t>
      </w:r>
      <w:r>
        <w:rPr>
          <w:rFonts w:ascii="標楷體" w:eastAsia="標楷體" w:hAnsi="標楷體" w:hint="eastAsia"/>
          <w:color w:val="000000"/>
          <w:sz w:val="36"/>
          <w:szCs w:val="36"/>
        </w:rPr>
        <w:t>3</w:t>
      </w:r>
      <w:r w:rsidRPr="00D8524F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教學回饋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2582"/>
        <w:gridCol w:w="44"/>
        <w:gridCol w:w="2608"/>
        <w:gridCol w:w="2570"/>
      </w:tblGrid>
      <w:tr w:rsidR="00E64BAC" w:rsidRPr="00172C54" w:rsidTr="0086119B">
        <w:trPr>
          <w:trHeight w:val="970"/>
        </w:trPr>
        <w:tc>
          <w:tcPr>
            <w:tcW w:w="2652" w:type="dxa"/>
            <w:shd w:val="clear" w:color="auto" w:fill="auto"/>
          </w:tcPr>
          <w:p w:rsidR="00E64BAC" w:rsidRPr="00CB140C" w:rsidRDefault="00E64BAC" w:rsidP="0086119B">
            <w:pPr>
              <w:spacing w:afterLines="50" w:after="180" w:line="6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回饋教師</w:t>
            </w:r>
          </w:p>
        </w:tc>
        <w:tc>
          <w:tcPr>
            <w:tcW w:w="2652" w:type="dxa"/>
            <w:shd w:val="clear" w:color="auto" w:fill="auto"/>
          </w:tcPr>
          <w:p w:rsidR="00E64BAC" w:rsidRPr="00CB140C" w:rsidRDefault="00E64BAC" w:rsidP="0086119B">
            <w:pPr>
              <w:spacing w:afterLines="50" w:after="180" w:line="6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proofErr w:type="gramStart"/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玥</w:t>
            </w:r>
            <w:proofErr w:type="gramEnd"/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君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64BAC" w:rsidRPr="00CB140C" w:rsidRDefault="00E64BAC" w:rsidP="0086119B">
            <w:pPr>
              <w:spacing w:afterLines="50" w:after="180" w:line="6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653" w:type="dxa"/>
            <w:shd w:val="clear" w:color="auto" w:fill="auto"/>
          </w:tcPr>
          <w:p w:rsidR="00E64BAC" w:rsidRPr="00CB140C" w:rsidRDefault="00E64BAC" w:rsidP="0086119B">
            <w:pPr>
              <w:spacing w:line="400" w:lineRule="exact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11</w:t>
            </w:r>
            <w:r>
              <w:rPr>
                <w:rFonts w:eastAsia="標楷體"/>
                <w:bCs/>
                <w:sz w:val="32"/>
                <w:szCs w:val="32"/>
              </w:rPr>
              <w:t>3</w:t>
            </w:r>
            <w:r w:rsidRPr="00CB140C">
              <w:rPr>
                <w:rFonts w:eastAsia="標楷體" w:hint="eastAsia"/>
                <w:bCs/>
                <w:sz w:val="32"/>
                <w:szCs w:val="32"/>
              </w:rPr>
              <w:t>年</w:t>
            </w:r>
            <w:r>
              <w:rPr>
                <w:rFonts w:eastAsia="標楷體" w:hint="eastAsia"/>
                <w:bCs/>
                <w:sz w:val="32"/>
                <w:szCs w:val="32"/>
              </w:rPr>
              <w:t>1</w:t>
            </w:r>
            <w:r>
              <w:rPr>
                <w:rFonts w:eastAsia="標楷體"/>
                <w:bCs/>
                <w:sz w:val="32"/>
                <w:szCs w:val="32"/>
              </w:rPr>
              <w:t>2</w:t>
            </w:r>
            <w:r w:rsidRPr="00CB140C">
              <w:rPr>
                <w:rFonts w:eastAsia="標楷體" w:hint="eastAsia"/>
                <w:bCs/>
                <w:sz w:val="32"/>
                <w:szCs w:val="32"/>
              </w:rPr>
              <w:t>月</w:t>
            </w:r>
            <w:r>
              <w:rPr>
                <w:rFonts w:eastAsia="標楷體" w:hint="eastAsia"/>
                <w:bCs/>
                <w:sz w:val="32"/>
                <w:szCs w:val="32"/>
              </w:rPr>
              <w:t>3</w:t>
            </w:r>
            <w:r>
              <w:rPr>
                <w:rFonts w:eastAsia="標楷體"/>
                <w:bCs/>
                <w:sz w:val="32"/>
                <w:szCs w:val="32"/>
              </w:rPr>
              <w:t>1</w:t>
            </w:r>
            <w:r w:rsidRPr="00CB140C">
              <w:rPr>
                <w:rFonts w:eastAsia="標楷體" w:hint="eastAsia"/>
                <w:bCs/>
                <w:sz w:val="32"/>
                <w:szCs w:val="32"/>
              </w:rPr>
              <w:t>日</w:t>
            </w:r>
          </w:p>
          <w:p w:rsidR="00E64BAC" w:rsidRPr="00CB140C" w:rsidRDefault="00E64BAC" w:rsidP="0086119B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下</w:t>
            </w:r>
            <w:r w:rsidRPr="00CB140C">
              <w:rPr>
                <w:rFonts w:eastAsia="標楷體" w:hint="eastAsia"/>
                <w:bCs/>
                <w:sz w:val="32"/>
                <w:szCs w:val="32"/>
              </w:rPr>
              <w:t>午</w:t>
            </w:r>
            <w:r>
              <w:rPr>
                <w:rFonts w:eastAsia="標楷體" w:hint="eastAsia"/>
                <w:bCs/>
                <w:sz w:val="32"/>
                <w:szCs w:val="32"/>
              </w:rPr>
              <w:t>3:15-3:55</w:t>
            </w:r>
          </w:p>
        </w:tc>
      </w:tr>
      <w:tr w:rsidR="00E64BAC" w:rsidRPr="00172C54" w:rsidTr="0086119B">
        <w:trPr>
          <w:trHeight w:val="163"/>
        </w:trPr>
        <w:tc>
          <w:tcPr>
            <w:tcW w:w="5304" w:type="dxa"/>
            <w:gridSpan w:val="2"/>
            <w:shd w:val="clear" w:color="auto" w:fill="auto"/>
          </w:tcPr>
          <w:p w:rsidR="00E64BAC" w:rsidRPr="00CB140C" w:rsidRDefault="00E64BAC" w:rsidP="0086119B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eastAsia="標楷體"/>
                <w:sz w:val="32"/>
                <w:szCs w:val="32"/>
              </w:rPr>
              <w:t>地點</w:t>
            </w:r>
          </w:p>
        </w:tc>
        <w:tc>
          <w:tcPr>
            <w:tcW w:w="5305" w:type="dxa"/>
            <w:gridSpan w:val="3"/>
            <w:shd w:val="clear" w:color="auto" w:fill="auto"/>
          </w:tcPr>
          <w:p w:rsidR="00E64BAC" w:rsidRPr="00CB140C" w:rsidRDefault="00E64BAC" w:rsidP="0086119B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美</w:t>
            </w:r>
            <w:proofErr w:type="gramStart"/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勞</w:t>
            </w:r>
            <w:proofErr w:type="gramEnd"/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教室</w:t>
            </w:r>
          </w:p>
        </w:tc>
      </w:tr>
      <w:tr w:rsidR="00E64BAC" w:rsidRPr="00172C54" w:rsidTr="0086119B">
        <w:trPr>
          <w:trHeight w:val="163"/>
        </w:trPr>
        <w:tc>
          <w:tcPr>
            <w:tcW w:w="10609" w:type="dxa"/>
            <w:gridSpan w:val="5"/>
            <w:shd w:val="clear" w:color="auto" w:fill="auto"/>
          </w:tcPr>
          <w:p w:rsidR="00E64BAC" w:rsidRPr="00CB140C" w:rsidRDefault="00E64BAC" w:rsidP="0086119B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140C">
              <w:rPr>
                <w:rFonts w:ascii="標楷體" w:eastAsia="標楷體" w:hAnsi="標楷體" w:hint="eastAsia"/>
                <w:sz w:val="32"/>
                <w:szCs w:val="32"/>
              </w:rPr>
              <w:t>教學照片</w:t>
            </w:r>
          </w:p>
        </w:tc>
      </w:tr>
      <w:tr w:rsidR="00E64BAC" w:rsidRPr="00682DA1" w:rsidTr="0086119B">
        <w:trPr>
          <w:trHeight w:val="4351"/>
        </w:trPr>
        <w:tc>
          <w:tcPr>
            <w:tcW w:w="5348" w:type="dxa"/>
            <w:gridSpan w:val="3"/>
            <w:shd w:val="clear" w:color="auto" w:fill="auto"/>
          </w:tcPr>
          <w:p w:rsidR="00E64BAC" w:rsidRPr="00495498" w:rsidRDefault="00E64BAC" w:rsidP="0086119B">
            <w:pPr>
              <w:spacing w:afterLines="50" w:after="180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C8AC865" wp14:editId="13367F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3057525" cy="2293620"/>
                  <wp:effectExtent l="0" t="0" r="9525" b="0"/>
                  <wp:wrapTight wrapText="bothSides">
                    <wp:wrapPolygon edited="0">
                      <wp:start x="0" y="0"/>
                      <wp:lineTo x="0" y="21349"/>
                      <wp:lineTo x="21533" y="21349"/>
                      <wp:lineTo x="2153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20241231公開授課_250110_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Cs w:val="24"/>
              </w:rPr>
              <w:t>●ppt講述製作過程</w:t>
            </w:r>
          </w:p>
        </w:tc>
        <w:tc>
          <w:tcPr>
            <w:tcW w:w="5261" w:type="dxa"/>
            <w:gridSpan w:val="2"/>
            <w:shd w:val="clear" w:color="auto" w:fill="auto"/>
          </w:tcPr>
          <w:p w:rsidR="00E64BAC" w:rsidRPr="00BE342D" w:rsidRDefault="00E64BAC" w:rsidP="0086119B">
            <w:pPr>
              <w:spacing w:afterLines="50" w:after="180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CB8679D" wp14:editId="396BBC37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3042920" cy="2282190"/>
                  <wp:effectExtent l="0" t="0" r="5080" b="3810"/>
                  <wp:wrapTight wrapText="bothSides">
                    <wp:wrapPolygon edited="0">
                      <wp:start x="0" y="0"/>
                      <wp:lineTo x="0" y="21456"/>
                      <wp:lineTo x="21501" y="21456"/>
                      <wp:lineTo x="21501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20241231公開授課_250110_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228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Cs w:val="24"/>
              </w:rPr>
              <w:t>●學生實作巡視</w:t>
            </w:r>
          </w:p>
        </w:tc>
      </w:tr>
      <w:tr w:rsidR="00E64BAC" w:rsidRPr="00172C54" w:rsidTr="0086119B">
        <w:trPr>
          <w:trHeight w:val="4469"/>
        </w:trPr>
        <w:tc>
          <w:tcPr>
            <w:tcW w:w="5348" w:type="dxa"/>
            <w:gridSpan w:val="3"/>
            <w:shd w:val="clear" w:color="auto" w:fill="auto"/>
          </w:tcPr>
          <w:p w:rsidR="00E64BAC" w:rsidRPr="00495498" w:rsidRDefault="00E64BAC" w:rsidP="0086119B">
            <w:pPr>
              <w:spacing w:afterLines="50" w:after="180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5205D13" wp14:editId="759F8C9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140335</wp:posOffset>
                  </wp:positionV>
                  <wp:extent cx="3138170" cy="2353945"/>
                  <wp:effectExtent l="0" t="0" r="5080" b="8255"/>
                  <wp:wrapTight wrapText="bothSides">
                    <wp:wrapPolygon edited="0">
                      <wp:start x="0" y="0"/>
                      <wp:lineTo x="0" y="21501"/>
                      <wp:lineTo x="21504" y="21501"/>
                      <wp:lineTo x="21504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ALBUM_20241231公開授課_250110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170" cy="235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Cs w:val="24"/>
              </w:rPr>
              <w:t>●個別解決學生問題</w:t>
            </w:r>
          </w:p>
        </w:tc>
        <w:tc>
          <w:tcPr>
            <w:tcW w:w="5261" w:type="dxa"/>
            <w:gridSpan w:val="2"/>
            <w:shd w:val="clear" w:color="auto" w:fill="auto"/>
          </w:tcPr>
          <w:p w:rsidR="00E64BAC" w:rsidRPr="00E94C2C" w:rsidRDefault="00E64BAC" w:rsidP="0086119B">
            <w:pPr>
              <w:spacing w:afterLines="50" w:after="180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●學生實作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4E1BC9A" wp14:editId="630D0C8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169545</wp:posOffset>
                  </wp:positionV>
                  <wp:extent cx="3057525" cy="2292985"/>
                  <wp:effectExtent l="0" t="0" r="9525" b="0"/>
                  <wp:wrapTight wrapText="bothSides">
                    <wp:wrapPolygon edited="0">
                      <wp:start x="0" y="0"/>
                      <wp:lineTo x="0" y="21355"/>
                      <wp:lineTo x="21533" y="21355"/>
                      <wp:lineTo x="21533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20241231公開授課_250110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64BAC" w:rsidRPr="00172C54" w:rsidTr="0086119B">
        <w:tc>
          <w:tcPr>
            <w:tcW w:w="10609" w:type="dxa"/>
            <w:gridSpan w:val="5"/>
            <w:shd w:val="clear" w:color="auto" w:fill="auto"/>
          </w:tcPr>
          <w:p w:rsidR="00E64BAC" w:rsidRPr="00172C54" w:rsidRDefault="00E64BAC" w:rsidP="0086119B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回饋</w:t>
            </w:r>
          </w:p>
        </w:tc>
      </w:tr>
      <w:tr w:rsidR="00E64BAC" w:rsidRPr="00611116" w:rsidTr="0086119B">
        <w:trPr>
          <w:trHeight w:val="56"/>
        </w:trPr>
        <w:tc>
          <w:tcPr>
            <w:tcW w:w="10609" w:type="dxa"/>
            <w:gridSpan w:val="5"/>
            <w:shd w:val="clear" w:color="auto" w:fill="auto"/>
          </w:tcPr>
          <w:p w:rsidR="00E64BAC" w:rsidRPr="00F15C80" w:rsidRDefault="00E64BAC" w:rsidP="0086119B">
            <w:pPr>
              <w:spacing w:afterLines="50" w:after="180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學生對於版畫成品與原版會呈現左右相反較難想像，特別是文字的部分，可多做一點範例比較。</w:t>
            </w:r>
          </w:p>
        </w:tc>
      </w:tr>
    </w:tbl>
    <w:p w:rsidR="00760AC4" w:rsidRPr="00E64BAC" w:rsidRDefault="00760AC4" w:rsidP="0070707E">
      <w:pPr>
        <w:spacing w:line="400" w:lineRule="exact"/>
        <w:rPr>
          <w:rFonts w:hint="eastAsia"/>
        </w:rPr>
      </w:pPr>
      <w:bookmarkStart w:id="0" w:name="_GoBack"/>
      <w:bookmarkEnd w:id="0"/>
    </w:p>
    <w:sectPr w:rsidR="00760AC4" w:rsidRPr="00E64BAC" w:rsidSect="006E16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F31" w:rsidRDefault="00B55F31" w:rsidP="00AA1176">
      <w:r>
        <w:separator/>
      </w:r>
    </w:p>
  </w:endnote>
  <w:endnote w:type="continuationSeparator" w:id="0">
    <w:p w:rsidR="00B55F31" w:rsidRDefault="00B55F31" w:rsidP="00AA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F31" w:rsidRDefault="00B55F31" w:rsidP="00AA1176">
      <w:r>
        <w:separator/>
      </w:r>
    </w:p>
  </w:footnote>
  <w:footnote w:type="continuationSeparator" w:id="0">
    <w:p w:rsidR="00B55F31" w:rsidRDefault="00B55F31" w:rsidP="00AA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E58"/>
    <w:multiLevelType w:val="hybridMultilevel"/>
    <w:tmpl w:val="6666E656"/>
    <w:lvl w:ilvl="0" w:tplc="E5E87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7C7"/>
    <w:multiLevelType w:val="hybridMultilevel"/>
    <w:tmpl w:val="DC847746"/>
    <w:lvl w:ilvl="0" w:tplc="62B8B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374CFE"/>
    <w:multiLevelType w:val="hybridMultilevel"/>
    <w:tmpl w:val="AFC23568"/>
    <w:lvl w:ilvl="0" w:tplc="5F5E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1662CB"/>
    <w:multiLevelType w:val="hybridMultilevel"/>
    <w:tmpl w:val="8D461A24"/>
    <w:lvl w:ilvl="0" w:tplc="F1028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03"/>
    <w:rsid w:val="0007428D"/>
    <w:rsid w:val="00091AD4"/>
    <w:rsid w:val="000B6487"/>
    <w:rsid w:val="00120A3A"/>
    <w:rsid w:val="0016500E"/>
    <w:rsid w:val="001B22DB"/>
    <w:rsid w:val="001E0B08"/>
    <w:rsid w:val="001E1EAA"/>
    <w:rsid w:val="001F5A68"/>
    <w:rsid w:val="00206099"/>
    <w:rsid w:val="00252771"/>
    <w:rsid w:val="002E0F51"/>
    <w:rsid w:val="002E44BD"/>
    <w:rsid w:val="003038EA"/>
    <w:rsid w:val="00370B71"/>
    <w:rsid w:val="00380C27"/>
    <w:rsid w:val="003B19C1"/>
    <w:rsid w:val="00411D1A"/>
    <w:rsid w:val="00495498"/>
    <w:rsid w:val="00526936"/>
    <w:rsid w:val="0058257B"/>
    <w:rsid w:val="00583BA4"/>
    <w:rsid w:val="005C4DB0"/>
    <w:rsid w:val="005E7DB9"/>
    <w:rsid w:val="005F4514"/>
    <w:rsid w:val="00611116"/>
    <w:rsid w:val="00674526"/>
    <w:rsid w:val="00682DA1"/>
    <w:rsid w:val="006E1603"/>
    <w:rsid w:val="006F196B"/>
    <w:rsid w:val="006F2E1C"/>
    <w:rsid w:val="0070707E"/>
    <w:rsid w:val="00760AC4"/>
    <w:rsid w:val="007A6F47"/>
    <w:rsid w:val="008B7A24"/>
    <w:rsid w:val="008E4556"/>
    <w:rsid w:val="00967925"/>
    <w:rsid w:val="009801FA"/>
    <w:rsid w:val="009A7C06"/>
    <w:rsid w:val="009F0621"/>
    <w:rsid w:val="009F540D"/>
    <w:rsid w:val="00A3196E"/>
    <w:rsid w:val="00A84495"/>
    <w:rsid w:val="00AA1176"/>
    <w:rsid w:val="00AF5B3F"/>
    <w:rsid w:val="00B110FE"/>
    <w:rsid w:val="00B23AAA"/>
    <w:rsid w:val="00B55F31"/>
    <w:rsid w:val="00BB67E7"/>
    <w:rsid w:val="00BE342D"/>
    <w:rsid w:val="00BF58E6"/>
    <w:rsid w:val="00C34AFC"/>
    <w:rsid w:val="00C65002"/>
    <w:rsid w:val="00C7261D"/>
    <w:rsid w:val="00C90991"/>
    <w:rsid w:val="00C9422A"/>
    <w:rsid w:val="00D33CA0"/>
    <w:rsid w:val="00D4448C"/>
    <w:rsid w:val="00D51786"/>
    <w:rsid w:val="00D545F5"/>
    <w:rsid w:val="00D95C5A"/>
    <w:rsid w:val="00DB4E34"/>
    <w:rsid w:val="00DF5773"/>
    <w:rsid w:val="00E31DB5"/>
    <w:rsid w:val="00E64BAC"/>
    <w:rsid w:val="00E869D6"/>
    <w:rsid w:val="00E94C2C"/>
    <w:rsid w:val="00EA5582"/>
    <w:rsid w:val="00EF77B7"/>
    <w:rsid w:val="00F15C80"/>
    <w:rsid w:val="00F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673CF"/>
  <w15:docId w15:val="{170DEA57-DDBF-4682-97AA-F68BC99B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160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1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A1176"/>
    <w:rPr>
      <w:rFonts w:ascii="Calibri" w:hAnsi="Calibri"/>
      <w:kern w:val="2"/>
    </w:rPr>
  </w:style>
  <w:style w:type="paragraph" w:styleId="a5">
    <w:name w:val="footer"/>
    <w:basedOn w:val="a"/>
    <w:link w:val="a6"/>
    <w:unhideWhenUsed/>
    <w:rsid w:val="00AA1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1176"/>
    <w:rPr>
      <w:rFonts w:ascii="Calibri" w:hAnsi="Calibri"/>
      <w:kern w:val="2"/>
    </w:rPr>
  </w:style>
  <w:style w:type="paragraph" w:styleId="a7">
    <w:name w:val="List Paragraph"/>
    <w:basedOn w:val="a"/>
    <w:uiPriority w:val="34"/>
    <w:qFormat/>
    <w:rsid w:val="009F540D"/>
    <w:pPr>
      <w:ind w:leftChars="200" w:left="480"/>
    </w:pPr>
  </w:style>
  <w:style w:type="character" w:styleId="a8">
    <w:name w:val="annotation reference"/>
    <w:basedOn w:val="a0"/>
    <w:semiHidden/>
    <w:unhideWhenUsed/>
    <w:rsid w:val="003B19C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3B19C1"/>
  </w:style>
  <w:style w:type="character" w:customStyle="1" w:styleId="aa">
    <w:name w:val="註解文字 字元"/>
    <w:basedOn w:val="a0"/>
    <w:link w:val="a9"/>
    <w:semiHidden/>
    <w:rsid w:val="003B19C1"/>
    <w:rPr>
      <w:rFonts w:ascii="Calibri" w:hAnsi="Calibri"/>
      <w:kern w:val="2"/>
      <w:sz w:val="24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3B19C1"/>
    <w:rPr>
      <w:b/>
      <w:bCs/>
    </w:rPr>
  </w:style>
  <w:style w:type="character" w:customStyle="1" w:styleId="ac">
    <w:name w:val="註解主旨 字元"/>
    <w:basedOn w:val="aa"/>
    <w:link w:val="ab"/>
    <w:semiHidden/>
    <w:rsid w:val="003B19C1"/>
    <w:rPr>
      <w:rFonts w:ascii="Calibri" w:hAnsi="Calibri"/>
      <w:b/>
      <w:bCs/>
      <w:kern w:val="2"/>
      <w:sz w:val="24"/>
      <w:szCs w:val="22"/>
    </w:rPr>
  </w:style>
  <w:style w:type="paragraph" w:styleId="ad">
    <w:name w:val="Balloon Text"/>
    <w:basedOn w:val="a"/>
    <w:link w:val="ae"/>
    <w:semiHidden/>
    <w:unhideWhenUsed/>
    <w:rsid w:val="003B1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3B19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KACIFIE</dc:creator>
  <cp:lastModifiedBy>5a88</cp:lastModifiedBy>
  <cp:revision>3</cp:revision>
  <cp:lastPrinted>2022-01-19T07:05:00Z</cp:lastPrinted>
  <dcterms:created xsi:type="dcterms:W3CDTF">2025-02-14T07:34:00Z</dcterms:created>
  <dcterms:modified xsi:type="dcterms:W3CDTF">2025-02-14T07:41:00Z</dcterms:modified>
</cp:coreProperties>
</file>