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C85" w:rsidRDefault="001C2C85" w:rsidP="001C2C85">
      <w:pPr>
        <w:pStyle w:val="Default"/>
        <w:jc w:val="center"/>
        <w:rPr>
          <w:rFonts w:ascii="標楷體" w:eastAsia="標楷體" w:cs="標楷體"/>
          <w:sz w:val="36"/>
          <w:szCs w:val="36"/>
        </w:rPr>
      </w:pPr>
      <w:r>
        <w:rPr>
          <w:b/>
          <w:bCs/>
          <w:sz w:val="36"/>
          <w:szCs w:val="36"/>
        </w:rPr>
        <w:t>11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ascii="標楷體" w:eastAsia="標楷體" w:cs="標楷體" w:hint="eastAsia"/>
          <w:sz w:val="36"/>
          <w:szCs w:val="36"/>
        </w:rPr>
        <w:t>學年度彰化縣新民國小教師專業發展實踐方案</w:t>
      </w:r>
    </w:p>
    <w:p w:rsidR="00A81A39" w:rsidRDefault="001C2C85" w:rsidP="001C2C85">
      <w:pPr>
        <w:jc w:val="center"/>
        <w:rPr>
          <w:rFonts w:ascii="標楷體" w:eastAsia="標楷體" w:cs="標楷體"/>
          <w:sz w:val="36"/>
          <w:szCs w:val="36"/>
        </w:rPr>
      </w:pPr>
      <w:r>
        <w:rPr>
          <w:rFonts w:ascii="標楷體" w:eastAsia="標楷體" w:cs="標楷體" w:hint="eastAsia"/>
          <w:sz w:val="36"/>
          <w:szCs w:val="36"/>
        </w:rPr>
        <w:t>表</w:t>
      </w:r>
      <w:r>
        <w:rPr>
          <w:rFonts w:eastAsia="標楷體"/>
          <w:b/>
          <w:bCs/>
          <w:sz w:val="36"/>
          <w:szCs w:val="36"/>
        </w:rPr>
        <w:t>1</w:t>
      </w:r>
      <w:r>
        <w:rPr>
          <w:rFonts w:ascii="標楷體" w:eastAsia="標楷體" w:cs="標楷體" w:hint="eastAsia"/>
          <w:sz w:val="36"/>
          <w:szCs w:val="36"/>
        </w:rPr>
        <w:t>、教學觀察</w:t>
      </w:r>
      <w:r>
        <w:rPr>
          <w:rFonts w:eastAsia="標楷體"/>
          <w:b/>
          <w:bCs/>
          <w:sz w:val="36"/>
          <w:szCs w:val="36"/>
        </w:rPr>
        <w:t>/</w:t>
      </w:r>
      <w:r>
        <w:rPr>
          <w:rFonts w:ascii="標楷體" w:eastAsia="標楷體" w:cs="標楷體" w:hint="eastAsia"/>
          <w:sz w:val="36"/>
          <w:szCs w:val="36"/>
        </w:rPr>
        <w:t>公開授課－觀察前會談紀錄表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402"/>
        <w:gridCol w:w="1560"/>
        <w:gridCol w:w="10"/>
        <w:gridCol w:w="2664"/>
      </w:tblGrid>
      <w:tr w:rsidR="001C2C85" w:rsidRPr="002C3D7F" w:rsidTr="006E0117">
        <w:trPr>
          <w:trHeight w:val="800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回饋人員</w:t>
            </w:r>
          </w:p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(認證教師)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C2C85" w:rsidRPr="001C2C85" w:rsidRDefault="00662A2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謝志旻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主要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任教</w:t>
            </w: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科目</w:t>
            </w:r>
          </w:p>
        </w:tc>
        <w:tc>
          <w:tcPr>
            <w:tcW w:w="267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數學</w:t>
            </w:r>
          </w:p>
        </w:tc>
      </w:tr>
      <w:tr w:rsidR="001C2C85" w:rsidRPr="002C3D7F" w:rsidTr="006E0117">
        <w:trPr>
          <w:trHeight w:val="800"/>
          <w:jc w:val="center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黃詩涵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主要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任教</w:t>
            </w: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科目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數學</w:t>
            </w:r>
          </w:p>
        </w:tc>
      </w:tr>
      <w:tr w:rsidR="001C2C85" w:rsidRPr="002C3D7F" w:rsidTr="006E0117">
        <w:trPr>
          <w:trHeight w:val="800"/>
          <w:jc w:val="center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教學單元</w:t>
            </w:r>
          </w:p>
        </w:tc>
        <w:tc>
          <w:tcPr>
            <w:tcW w:w="7636" w:type="dxa"/>
            <w:gridSpan w:val="4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第二單元分數的計算</w:t>
            </w:r>
          </w:p>
        </w:tc>
      </w:tr>
      <w:tr w:rsidR="001C2C85" w:rsidRPr="002C3D7F" w:rsidTr="006E0117">
        <w:trPr>
          <w:trHeight w:val="800"/>
          <w:jc w:val="center"/>
        </w:trPr>
        <w:tc>
          <w:tcPr>
            <w:tcW w:w="2820" w:type="dxa"/>
            <w:tcBorders>
              <w:left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觀察前會談</w:t>
            </w:r>
          </w:p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(備課)日期及時間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247C3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113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年</w:t>
            </w:r>
            <w:r w:rsidRPr="00247C3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月</w:t>
            </w:r>
            <w:r w:rsidRPr="00247C3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24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日</w:t>
            </w:r>
          </w:p>
          <w:p w:rsidR="001C2C85" w:rsidRPr="001C2C85" w:rsidRDefault="00E4145F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15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15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至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15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55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資源班</w:t>
            </w:r>
          </w:p>
        </w:tc>
      </w:tr>
      <w:tr w:rsidR="001C2C85" w:rsidRPr="002C3D7F" w:rsidTr="006E0117">
        <w:trPr>
          <w:trHeight w:val="800"/>
          <w:jc w:val="center"/>
        </w:trPr>
        <w:tc>
          <w:tcPr>
            <w:tcW w:w="282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預定入班教學觀察/公開授課日期及時間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247C3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113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年</w:t>
            </w:r>
            <w:r w:rsidRPr="00247C3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月</w:t>
            </w:r>
            <w:r w:rsidRPr="00247C3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25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日</w:t>
            </w:r>
          </w:p>
          <w:p w:rsidR="001C2C85" w:rsidRPr="001C2C85" w:rsidRDefault="00E4145F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10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25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至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11</w:t>
            </w:r>
            <w:r w:rsidR="001C2C85"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05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資源班</w:t>
            </w:r>
          </w:p>
        </w:tc>
      </w:tr>
      <w:tr w:rsidR="001C2C85" w:rsidRPr="002C3D7F" w:rsidTr="006E0117">
        <w:trPr>
          <w:trHeight w:val="2426"/>
          <w:jc w:val="center"/>
        </w:trPr>
        <w:tc>
          <w:tcPr>
            <w:tcW w:w="10456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52AB3" w:rsidRPr="00AA5E66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bookmarkStart w:id="0" w:name="_heading=h.3rdcrjn" w:colFirst="0" w:colLast="0"/>
            <w:bookmarkEnd w:id="0"/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一、核心素養</w:t>
            </w:r>
            <w:r w:rsidRPr="001C2C85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、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學習表現</w:t>
            </w:r>
            <w:r w:rsidRPr="001C2C85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、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學習內容與</w:t>
            </w: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單元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學習目標：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br/>
            </w:r>
            <w:r w:rsidR="00AA5E66"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(一)</w:t>
            </w:r>
            <w:r w:rsidR="00D52AB3"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核心素養</w:t>
            </w:r>
          </w:p>
          <w:p w:rsidR="00F7204A" w:rsidRPr="00AA5E66" w:rsidRDefault="00F7204A" w:rsidP="00AA5E66">
            <w:pPr>
              <w:pStyle w:val="Default"/>
              <w:spacing w:line="360" w:lineRule="exact"/>
              <w:ind w:rightChars="-18" w:right="-43"/>
              <w:jc w:val="both"/>
              <w:rPr>
                <w:rFonts w:ascii="標楷體" w:eastAsia="標楷體" w:hAnsi="標楷體"/>
                <w:sz w:val="28"/>
                <w:szCs w:val="23"/>
              </w:rPr>
            </w:pPr>
            <w:r w:rsidRPr="00AA5E66">
              <w:rPr>
                <w:rFonts w:ascii="標楷體" w:eastAsia="標楷體" w:hAnsi="標楷體" w:hint="eastAsia"/>
                <w:sz w:val="28"/>
              </w:rPr>
              <w:t xml:space="preserve">數-E-A3 </w:t>
            </w:r>
            <w:r w:rsidRPr="00AA5E66">
              <w:rPr>
                <w:rFonts w:ascii="標楷體" w:eastAsia="標楷體" w:hAnsi="標楷體" w:hint="eastAsia"/>
                <w:sz w:val="28"/>
                <w:szCs w:val="23"/>
              </w:rPr>
              <w:t>能觀察出日常生活問題和數學的關聯，並能嘗試與擬訂解決問題的計畫。在解決問題之後，能轉化數學解答於日常生活的應用。</w:t>
            </w:r>
          </w:p>
          <w:p w:rsidR="00F7204A" w:rsidRPr="00AA5E66" w:rsidRDefault="00F7204A" w:rsidP="00AA5E6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A5E66">
              <w:rPr>
                <w:rFonts w:ascii="標楷體" w:eastAsia="標楷體" w:hAnsi="標楷體" w:hint="eastAsia"/>
                <w:color w:val="000000"/>
                <w:sz w:val="28"/>
              </w:rPr>
              <w:t>數-E-B1</w:t>
            </w:r>
            <w:r w:rsidRPr="00AA5E66">
              <w:rPr>
                <w:rFonts w:ascii="標楷體" w:eastAsia="標楷體" w:hAnsi="標楷體" w:hint="eastAsia"/>
                <w:spacing w:val="-2"/>
                <w:sz w:val="28"/>
                <w:szCs w:val="23"/>
              </w:rPr>
              <w:t>具備日常語言與數字及算術符號</w:t>
            </w:r>
            <w:r w:rsidRPr="00AA5E66">
              <w:rPr>
                <w:rFonts w:ascii="標楷體" w:eastAsia="標楷體" w:hAnsi="標楷體" w:hint="eastAsia"/>
                <w:spacing w:val="-20"/>
                <w:sz w:val="28"/>
                <w:szCs w:val="23"/>
              </w:rPr>
              <w:t>之間的轉換能力，</w:t>
            </w:r>
            <w:r w:rsidRPr="00AA5E66">
              <w:rPr>
                <w:rFonts w:ascii="標楷體" w:eastAsia="標楷體" w:hAnsi="標楷體" w:hint="eastAsia"/>
                <w:spacing w:val="-2"/>
                <w:sz w:val="28"/>
                <w:szCs w:val="23"/>
              </w:rPr>
              <w:t>並能熟練操作日常使用之度量衡及時間，認識日常經驗中的幾何形體，並能以符號表示公式。</w:t>
            </w:r>
          </w:p>
          <w:p w:rsidR="00F7204A" w:rsidRPr="00AA5E66" w:rsidRDefault="00F7204A" w:rsidP="00AA5E6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A5E66">
              <w:rPr>
                <w:rFonts w:ascii="標楷體" w:eastAsia="標楷體" w:hAnsi="標楷體" w:hint="eastAsia"/>
                <w:color w:val="000000"/>
                <w:sz w:val="28"/>
              </w:rPr>
              <w:t>數-E-C1</w:t>
            </w:r>
            <w:r w:rsidRPr="00AA5E66">
              <w:rPr>
                <w:rFonts w:ascii="標楷體" w:eastAsia="標楷體" w:hAnsi="標楷體"/>
                <w:sz w:val="28"/>
              </w:rPr>
              <w:t>具備從證據討論事情，以及和他人有條理溝通的態度。</w:t>
            </w:r>
          </w:p>
          <w:p w:rsidR="00F7204A" w:rsidRPr="00AA5E66" w:rsidRDefault="00AA5E66" w:rsidP="00F7204A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(二)</w:t>
            </w:r>
            <w:r w:rsidR="00F7204A"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學習表現</w:t>
            </w:r>
          </w:p>
          <w:p w:rsidR="00F7204A" w:rsidRPr="00AA5E66" w:rsidRDefault="00F7204A" w:rsidP="00F7204A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32"/>
                <w:szCs w:val="28"/>
                <w:u w:val="single"/>
              </w:rPr>
            </w:pPr>
            <w:r w:rsidRPr="00AA5E66">
              <w:rPr>
                <w:rFonts w:ascii="標楷體" w:eastAsia="標楷體" w:hAnsi="標楷體"/>
                <w:color w:val="000000"/>
                <w:sz w:val="28"/>
                <w:szCs w:val="24"/>
              </w:rPr>
              <w:t>n-</w:t>
            </w:r>
            <w:r w:rsidRPr="00AA5E6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Ⅲ</w:t>
            </w:r>
            <w:r w:rsidRPr="00AA5E66"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 w:rsidRPr="00AA5E6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6 </w:t>
            </w:r>
            <w:r w:rsidRPr="00AA5E66">
              <w:rPr>
                <w:rFonts w:ascii="標楷體" w:eastAsia="標楷體" w:hAnsi="標楷體" w:cs="標楷體" w:hint="eastAsia"/>
                <w:color w:val="000000"/>
                <w:spacing w:val="-2"/>
                <w:kern w:val="0"/>
                <w:sz w:val="28"/>
                <w:szCs w:val="24"/>
              </w:rPr>
              <w:t>理解分數乘法和除法的意義、計算與應用。</w:t>
            </w:r>
          </w:p>
          <w:p w:rsidR="00F7204A" w:rsidRPr="00AA5E66" w:rsidRDefault="00AA5E66" w:rsidP="00F7204A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(三)</w:t>
            </w:r>
            <w:r w:rsidR="00F7204A"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學習內容</w:t>
            </w:r>
          </w:p>
          <w:p w:rsidR="00F7204A" w:rsidRPr="00AA5E66" w:rsidRDefault="00F7204A" w:rsidP="00AA5E66">
            <w:pPr>
              <w:spacing w:line="360" w:lineRule="exact"/>
              <w:ind w:leftChars="15" w:left="36"/>
              <w:jc w:val="both"/>
              <w:rPr>
                <w:rFonts w:ascii="標楷體" w:eastAsia="標楷體" w:hAnsi="標楷體" w:cs="標楷體"/>
                <w:color w:val="000000"/>
                <w:spacing w:val="-2"/>
                <w:kern w:val="0"/>
                <w:sz w:val="28"/>
                <w:szCs w:val="24"/>
              </w:rPr>
            </w:pPr>
            <w:r w:rsidRPr="00AA5E66">
              <w:rPr>
                <w:rFonts w:ascii="標楷體" w:eastAsia="標楷體" w:hAnsi="標楷體"/>
                <w:color w:val="000000"/>
                <w:sz w:val="28"/>
                <w:szCs w:val="24"/>
              </w:rPr>
              <w:t>N-5-5</w:t>
            </w:r>
            <w:r w:rsidRPr="00AA5E6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</w:t>
            </w:r>
            <w:r w:rsidRPr="00AA5E66">
              <w:rPr>
                <w:rFonts w:ascii="標楷體" w:eastAsia="標楷體" w:hAnsi="標楷體" w:cs="標楷體" w:hint="eastAsia"/>
                <w:color w:val="000000"/>
                <w:spacing w:val="-2"/>
                <w:kern w:val="0"/>
                <w:sz w:val="28"/>
                <w:szCs w:val="24"/>
              </w:rPr>
              <w:t>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:rsidR="00F7204A" w:rsidRPr="00AA5E66" w:rsidRDefault="00F7204A" w:rsidP="00AA5E66">
            <w:pPr>
              <w:spacing w:line="360" w:lineRule="exact"/>
              <w:ind w:leftChars="24" w:left="338" w:hangingChars="100" w:hanging="280"/>
              <w:jc w:val="both"/>
              <w:rPr>
                <w:rFonts w:ascii="標楷體" w:eastAsia="標楷體" w:hAnsi="標楷體" w:cs="標楷體"/>
                <w:color w:val="000000"/>
                <w:spacing w:val="-2"/>
                <w:kern w:val="0"/>
                <w:sz w:val="28"/>
                <w:szCs w:val="24"/>
              </w:rPr>
            </w:pPr>
            <w:r w:rsidRPr="00AA5E66">
              <w:rPr>
                <w:rFonts w:ascii="標楷體" w:eastAsia="標楷體" w:hAnsi="標楷體"/>
                <w:color w:val="000000"/>
                <w:sz w:val="28"/>
                <w:szCs w:val="24"/>
              </w:rPr>
              <w:t>N-5-</w:t>
            </w:r>
            <w:r w:rsidRPr="00AA5E6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7 </w:t>
            </w:r>
            <w:r w:rsidRPr="00AA5E66">
              <w:rPr>
                <w:rFonts w:ascii="標楷體" w:eastAsia="標楷體" w:hAnsi="標楷體" w:cs="標楷體" w:hint="eastAsia"/>
                <w:color w:val="000000"/>
                <w:spacing w:val="-2"/>
                <w:kern w:val="0"/>
                <w:sz w:val="28"/>
                <w:szCs w:val="24"/>
              </w:rPr>
              <w:t>分數除以整數：分數除以整數的意義。最後將問題轉化為乘以單位分數。</w:t>
            </w:r>
          </w:p>
          <w:p w:rsidR="00F7204A" w:rsidRPr="00AA5E66" w:rsidRDefault="00AA5E66" w:rsidP="00F7204A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(四)</w:t>
            </w:r>
            <w:r w:rsidR="00F7204A" w:rsidRPr="00AA5E6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學習目標</w:t>
            </w:r>
          </w:p>
          <w:p w:rsidR="00F7204A" w:rsidRPr="00AA5E66" w:rsidRDefault="00F7204A" w:rsidP="00AA5E6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A5E66">
              <w:rPr>
                <w:rFonts w:ascii="標楷體" w:eastAsia="標楷體" w:hAnsi="標楷體" w:hint="eastAsia"/>
                <w:sz w:val="28"/>
              </w:rPr>
              <w:t>1.能將整數的分數倍記成乘法算式。</w:t>
            </w:r>
          </w:p>
          <w:p w:rsidR="00F7204A" w:rsidRPr="00AA5E66" w:rsidRDefault="00F7204A" w:rsidP="00AA5E66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A5E66">
              <w:rPr>
                <w:rFonts w:ascii="標楷體" w:eastAsia="標楷體" w:hAnsi="標楷體" w:hint="eastAsia"/>
                <w:sz w:val="28"/>
              </w:rPr>
              <w:t>2.能用乘法算式紀錄並解決分數倍的問題。</w:t>
            </w:r>
          </w:p>
          <w:p w:rsidR="00F7204A" w:rsidRPr="001C2C85" w:rsidRDefault="00F7204A" w:rsidP="00AA5E66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 w:rsidRPr="00AA5E66">
              <w:rPr>
                <w:rFonts w:ascii="標楷體" w:eastAsia="標楷體" w:hAnsi="標楷體" w:hint="eastAsia"/>
                <w:sz w:val="28"/>
              </w:rPr>
              <w:t>3.能解決整數的真分數倍問題。</w:t>
            </w:r>
          </w:p>
        </w:tc>
      </w:tr>
      <w:tr w:rsidR="001C2C85" w:rsidRPr="002C3D7F" w:rsidTr="006E0117">
        <w:trPr>
          <w:trHeight w:val="2426"/>
          <w:jc w:val="center"/>
        </w:trPr>
        <w:tc>
          <w:tcPr>
            <w:tcW w:w="1045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9A4519" w:rsidRDefault="001C2C85" w:rsidP="009A4519">
            <w:pPr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bookmarkStart w:id="1" w:name="_heading=h.26in1rg" w:colFirst="0" w:colLast="0"/>
            <w:bookmarkEnd w:id="1"/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二、學生經驗(含學生先備知識、起點行為、學生特性…等)：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br/>
            </w:r>
            <w:r w:rsidR="009A4519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1.能知道a</w:t>
            </w:r>
            <m:oMath>
              <m:r>
                <m:rPr>
                  <m:sty m:val="p"/>
                </m:rPr>
                <w:rPr>
                  <w:rFonts w:ascii="Cambria Math" w:eastAsia="標楷體" w:hAnsi="Cambria Math" w:cs="Calibri"/>
                  <w:position w:val="-1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eastAsia="標楷體" w:hAnsi="Cambria Math" w:cs="Calibri"/>
                      <w:position w:val="-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cs="Calibri"/>
                      <w:position w:val="-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cs="Calibri"/>
                      <w:position w:val="-1"/>
                      <w:sz w:val="28"/>
                      <w:szCs w:val="28"/>
                    </w:rPr>
                    <m:t>b</m:t>
                  </m:r>
                </m:den>
              </m:f>
            </m:oMath>
            <w:r w:rsidR="009A4519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的結果是</w:t>
            </w:r>
            <m:oMath>
              <m:f>
                <m:fPr>
                  <m:ctrlPr>
                    <w:rPr>
                      <w:rFonts w:ascii="Cambria Math" w:eastAsia="標楷體" w:hAnsi="Cambria Math" w:cs="Calibri"/>
                      <w:position w:val="-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標楷體" w:hAnsi="Cambria Math" w:cs="Calibri"/>
                      <w:position w:val="-1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eastAsia="標楷體" w:hAnsi="Cambria Math" w:cs="Calibri"/>
                      <w:position w:val="-1"/>
                      <w:sz w:val="28"/>
                      <w:szCs w:val="28"/>
                    </w:rPr>
                    <m:t>b</m:t>
                  </m:r>
                </m:den>
              </m:f>
            </m:oMath>
            <w:r w:rsidR="009A4519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(</w:t>
            </w:r>
            <w:r w:rsidR="009A4519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a</w:t>
            </w:r>
            <w:r w:rsidR="009A4519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、b皆為整數數字</w:t>
            </w:r>
            <w:r w:rsidR="009A4519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)</w:t>
            </w:r>
            <w:r w:rsidR="009A4519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。</w:t>
            </w:r>
          </w:p>
          <w:p w:rsidR="001C2C85" w:rsidRPr="009A4519" w:rsidRDefault="009A4519" w:rsidP="009A4519">
            <w:pPr>
              <w:rPr>
                <w:rFonts w:ascii="標楷體" w:eastAsia="標楷體" w:hAnsi="標楷體" w:cs="Calibri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2.能解決整數的單位分數倍問題。</w:t>
            </w:r>
          </w:p>
        </w:tc>
      </w:tr>
      <w:tr w:rsidR="001C2C85" w:rsidRPr="002C3D7F" w:rsidTr="006E0117">
        <w:trPr>
          <w:trHeight w:val="2426"/>
          <w:jc w:val="center"/>
        </w:trPr>
        <w:tc>
          <w:tcPr>
            <w:tcW w:w="1045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AA5E66" w:rsidRPr="00AA5E66" w:rsidRDefault="001C2C85" w:rsidP="00AA5E66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lastRenderedPageBreak/>
              <w:t>三、教師教學預定流程與策略：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20"/>
            </w:tblGrid>
            <w:tr w:rsidR="00AA5E66" w:rsidRPr="00AA5E66">
              <w:trPr>
                <w:trHeight w:val="1890"/>
              </w:trPr>
              <w:tc>
                <w:tcPr>
                  <w:tcW w:w="10220" w:type="dxa"/>
                </w:tcPr>
                <w:p w:rsidR="00AA5E66" w:rsidRP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(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教學預定流程</w:t>
                  </w:r>
                  <w:r w:rsidRPr="00AA5E66"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AA5E66" w:rsidRP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1.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準備活動：複習五上</w:t>
                  </w:r>
                  <w:r w:rsidRPr="00AA5E6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已學過的「</w:t>
                  </w:r>
                  <w:r w:rsidRPr="00AA5E66">
                    <w:rPr>
                      <w:rFonts w:ascii="標楷體" w:eastAsia="標楷體" w:hAnsi="標楷體" w:cs="DFYuanStd-W3" w:hint="eastAsia"/>
                      <w:color w:val="000000"/>
                      <w:kern w:val="0"/>
                      <w:sz w:val="28"/>
                      <w:szCs w:val="28"/>
                    </w:rPr>
                    <w:t>用分數表示整數相除的結果</w:t>
                  </w:r>
                  <w:r w:rsidRPr="00AA5E6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」與「整數</w:t>
                  </w:r>
                  <w:r w:rsidRPr="00AA5E66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的單位分數倍</w:t>
                  </w:r>
                  <w:r w:rsidRPr="00AA5E6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」。</w:t>
                  </w:r>
                  <w:r w:rsidRPr="00AA5E66"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2.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發展活動：</w:t>
                  </w:r>
                </w:p>
                <w:p w:rsidR="00AA5E66" w:rsidRP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 xml:space="preserve">  (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1)</w:t>
                  </w:r>
                  <w:r w:rsidRPr="00AA5E66">
                    <w:rPr>
                      <w:rFonts w:ascii="標楷體" w:eastAsia="標楷體" w:hAnsi="標楷體" w:cs="DFYuanStd-W7" w:hint="eastAsia"/>
                      <w:color w:val="000000"/>
                      <w:kern w:val="0"/>
                      <w:sz w:val="28"/>
                      <w:szCs w:val="28"/>
                    </w:rPr>
                    <w:t>解決真分數倍的乘法問題</w:t>
                  </w:r>
                  <w:r w:rsidRPr="00AA5E66">
                    <w:rPr>
                      <w:rFonts w:ascii="標楷體" w:eastAsia="標楷體" w:hAnsi="標楷體" w:cs="DFBiaoKaiShuStd-W5" w:hint="eastAsia"/>
                      <w:color w:val="000000"/>
                      <w:kern w:val="0"/>
                      <w:sz w:val="28"/>
                      <w:szCs w:val="28"/>
                    </w:rPr>
                    <w:t>，</w:t>
                  </w:r>
                  <w:r w:rsidRPr="00AA5E66">
                    <w:rPr>
                      <w:rFonts w:ascii="標楷體" w:eastAsia="標楷體" w:hAnsi="標楷體" w:cs="DFYuanStd-W7" w:hint="eastAsia"/>
                      <w:color w:val="000000"/>
                      <w:kern w:val="0"/>
                      <w:sz w:val="28"/>
                      <w:szCs w:val="28"/>
                    </w:rPr>
                    <w:t>並用算式記錄問題。</w:t>
                  </w:r>
                </w:p>
                <w:p w:rsidR="00AA5E66" w:rsidRPr="00AA5E66" w:rsidRDefault="00AA5E66" w:rsidP="00AA5E66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 xml:space="preserve">  (2)</w:t>
                  </w:r>
                  <w:r w:rsidRPr="00AA5E66">
                    <w:rPr>
                      <w:rFonts w:ascii="標楷體" w:eastAsia="標楷體" w:hAnsi="標楷體" w:cs="DFYuanStd-W7" w:hint="eastAsia"/>
                      <w:color w:val="000000"/>
                      <w:kern w:val="0"/>
                      <w:sz w:val="28"/>
                      <w:szCs w:val="28"/>
                    </w:rPr>
                    <w:t>解決整數的真分數倍問題</w:t>
                  </w:r>
                  <w:r w:rsidRPr="00AA5E66">
                    <w:rPr>
                      <w:rFonts w:ascii="標楷體" w:eastAsia="標楷體" w:hAnsi="標楷體" w:cs="DFBiaoKaiShuStd-W5" w:hint="eastAsia"/>
                      <w:color w:val="000000"/>
                      <w:kern w:val="0"/>
                      <w:sz w:val="28"/>
                      <w:szCs w:val="28"/>
                    </w:rPr>
                    <w:t>（</w:t>
                  </w:r>
                  <w:r w:rsidRPr="00AA5E66">
                    <w:rPr>
                      <w:rFonts w:ascii="標楷體" w:eastAsia="標楷體" w:hAnsi="標楷體" w:cs="DFYuanStd-W7" w:hint="eastAsia"/>
                      <w:color w:val="000000"/>
                      <w:kern w:val="0"/>
                      <w:sz w:val="28"/>
                      <w:szCs w:val="28"/>
                    </w:rPr>
                    <w:t>答為分數</w:t>
                  </w:r>
                  <w:r w:rsidRPr="00AA5E66">
                    <w:rPr>
                      <w:rFonts w:ascii="標楷體" w:eastAsia="標楷體" w:hAnsi="標楷體" w:cs="DFBiaoKaiShuStd-W5" w:hint="eastAsia"/>
                      <w:color w:val="000000"/>
                      <w:kern w:val="0"/>
                      <w:sz w:val="28"/>
                      <w:szCs w:val="28"/>
                    </w:rPr>
                    <w:t>）。</w:t>
                  </w:r>
                </w:p>
                <w:p w:rsidR="00AA5E66" w:rsidRP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3.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綜合活動：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完成課本</w:t>
                  </w:r>
                  <w:r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  <w:t>P25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的練習題，並</w:t>
                  </w:r>
                  <w:r w:rsidRPr="00AA5E66">
                    <w:rPr>
                      <w:rFonts w:ascii="標楷體" w:eastAsia="標楷體" w:hAnsi="標楷體" w:hint="eastAsia"/>
                      <w:sz w:val="28"/>
                    </w:rPr>
                    <w:t>說明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當</w:t>
                  </w:r>
                  <w:r w:rsidRPr="00AA5E66">
                    <w:rPr>
                      <w:rFonts w:ascii="標楷體" w:eastAsia="標楷體" w:hAnsi="標楷體" w:hint="eastAsia"/>
                      <w:sz w:val="28"/>
                    </w:rPr>
                    <w:t>天回家作業</w:t>
                  </w:r>
                  <w:r w:rsidRPr="00AA5E66">
                    <w:rPr>
                      <w:rFonts w:ascii="標楷體" w:eastAsia="標楷體" w:hAnsi="標楷體" w:hint="eastAsia"/>
                      <w:color w:val="000000"/>
                      <w:sz w:val="28"/>
                      <w:szCs w:val="24"/>
                    </w:rPr>
                    <w:t>習作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4"/>
                    </w:rPr>
                    <w:t>P</w:t>
                  </w:r>
                  <w:r w:rsidRPr="00AA5E66">
                    <w:rPr>
                      <w:rFonts w:ascii="標楷體" w:eastAsia="標楷體" w:hAnsi="標楷體" w:hint="eastAsia"/>
                      <w:color w:val="000000"/>
                      <w:sz w:val="28"/>
                      <w:szCs w:val="24"/>
                    </w:rPr>
                    <w:t>16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  <w:r w:rsidRPr="00AA5E66"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AA5E66" w:rsidRP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(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二</w:t>
                  </w:r>
                  <w:r w:rsidRPr="00AA5E66">
                    <w:rPr>
                      <w:rFonts w:ascii="標楷體" w:eastAsia="標楷體" w:hAnsi="標楷體" w:cs="Calibri"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教學策略</w:t>
                  </w:r>
                  <w:r w:rsidRPr="00AA5E66"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AA5E66" w:rsidRPr="00AA5E66" w:rsidRDefault="00AA5E66" w:rsidP="00AA5E66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</w:pPr>
                  <w:r w:rsidRPr="00AA5E66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8"/>
                      <w:szCs w:val="28"/>
                    </w:rPr>
                    <w:t>講述法、觀察法及問答活動。</w:t>
                  </w:r>
                  <w:r w:rsidRPr="00AA5E66">
                    <w:rPr>
                      <w:rFonts w:ascii="標楷體" w:eastAsia="標楷體" w:hAnsi="標楷體" w:cs="標楷體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A5E66" w:rsidRPr="00AA5E66" w:rsidRDefault="00AA5E66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</w:p>
        </w:tc>
      </w:tr>
      <w:tr w:rsidR="001C2C85" w:rsidRPr="002C3D7F" w:rsidTr="006E0117">
        <w:trPr>
          <w:trHeight w:val="2426"/>
          <w:jc w:val="center"/>
        </w:trPr>
        <w:tc>
          <w:tcPr>
            <w:tcW w:w="1045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四、學生學習策略或方法：</w:t>
            </w:r>
          </w:p>
          <w:p w:rsidR="002E51A7" w:rsidRDefault="002E51A7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1.學生透過五上已學過的先備經驗(整數的單位分數倍</w:t>
            </w:r>
            <w:r w:rsidR="006F1C58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概念</w:t>
            </w: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)再連結到倍的</w:t>
            </w:r>
            <w:r w:rsidR="006F1C58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語言與乘法算式。</w:t>
            </w:r>
          </w:p>
          <w:p w:rsidR="006F1C58" w:rsidRPr="002E51A7" w:rsidRDefault="006F1C58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2.學生透過問答引導與實作來學習使用乘法算式</w:t>
            </w:r>
            <w:r w:rsidRPr="00AA5E66">
              <w:rPr>
                <w:rFonts w:ascii="標楷體" w:eastAsia="標楷體" w:hAnsi="標楷體" w:hint="eastAsia"/>
                <w:sz w:val="28"/>
              </w:rPr>
              <w:t>紀錄並解決分數倍的問題</w:t>
            </w:r>
            <w:r>
              <w:rPr>
                <w:rFonts w:ascii="標楷體" w:eastAsia="標楷體" w:hAnsi="標楷體" w:hint="eastAsia"/>
                <w:sz w:val="28"/>
              </w:rPr>
              <w:t>，並能說明自己的解題過程。</w:t>
            </w:r>
          </w:p>
        </w:tc>
      </w:tr>
      <w:tr w:rsidR="001C2C85" w:rsidRPr="002C3D7F" w:rsidTr="00775736">
        <w:trPr>
          <w:trHeight w:val="2720"/>
          <w:jc w:val="center"/>
        </w:trPr>
        <w:tc>
          <w:tcPr>
            <w:tcW w:w="1045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新細明體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五、教學評量方式（</w:t>
            </w: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※</w:t>
            </w:r>
            <w:r w:rsidRPr="001C2C85">
              <w:rPr>
                <w:rFonts w:ascii="標楷體" w:eastAsia="標楷體" w:hAnsi="標楷體" w:cs="Calibri"/>
                <w:b/>
                <w:position w:val="-1"/>
                <w:sz w:val="28"/>
                <w:szCs w:val="28"/>
                <w:u w:val="single"/>
              </w:rPr>
              <w:t>請呼應學習目標，說明使用的評量方式</w:t>
            </w:r>
            <w:r w:rsidRPr="001C2C85">
              <w:rPr>
                <w:rFonts w:ascii="標楷體" w:eastAsia="標楷體" w:hAnsi="標楷體" w:cs="Calibri"/>
                <w:b/>
                <w:position w:val="-1"/>
                <w:sz w:val="28"/>
                <w:szCs w:val="28"/>
              </w:rPr>
              <w:t>）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：</w:t>
            </w:r>
          </w:p>
          <w:p w:rsid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（例如：實作評量、檔案評量、紙筆測驗、學習單、提問、發表、實驗、小組討論、自評、互評、角色扮演、作業、專題報告或其他。）</w:t>
            </w:r>
          </w:p>
          <w:p w:rsidR="000E403A" w:rsidRPr="000E403A" w:rsidRDefault="000E403A" w:rsidP="000E403A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0E403A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1.</w:t>
            </w:r>
            <w:r w:rsidRPr="000E403A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實作評量</w:t>
            </w:r>
            <w:r w:rsidRPr="000E403A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:</w:t>
            </w:r>
            <w:r w:rsidR="00225588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學生能依照題目用算式紀錄問題並解題。</w:t>
            </w:r>
            <w:r w:rsidR="00225588">
              <w:rPr>
                <w:rFonts w:ascii="標楷體" w:eastAsia="標楷體" w:hAnsi="標楷體" w:hint="eastAsia"/>
                <w:sz w:val="28"/>
                <w:szCs w:val="28"/>
              </w:rPr>
              <w:t>(呼應學習目標1~3)</w:t>
            </w:r>
          </w:p>
          <w:p w:rsidR="000E403A" w:rsidRPr="000E403A" w:rsidRDefault="000E403A" w:rsidP="000E403A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0E403A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2.</w:t>
            </w:r>
            <w:r w:rsidR="00E63F9F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發表</w:t>
            </w:r>
            <w:r w:rsidRPr="000E403A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:</w:t>
            </w:r>
            <w:r w:rsidR="00E63F9F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學生能</w:t>
            </w:r>
            <w:r w:rsidR="00775736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說明該算式的意義與解題過程。</w:t>
            </w:r>
            <w:r w:rsidR="00775736">
              <w:rPr>
                <w:rFonts w:ascii="標楷體" w:eastAsia="標楷體" w:hAnsi="標楷體" w:hint="eastAsia"/>
                <w:sz w:val="28"/>
                <w:szCs w:val="28"/>
              </w:rPr>
              <w:t>(呼應學習目標1~3)</w:t>
            </w:r>
          </w:p>
          <w:p w:rsidR="00974473" w:rsidRPr="00974473" w:rsidRDefault="000E403A" w:rsidP="0097447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403A"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3.</w:t>
            </w:r>
            <w:r w:rsidRPr="000E403A">
              <w:rPr>
                <w:rFonts w:ascii="標楷體" w:eastAsia="標楷體" w:hAnsi="標楷體"/>
                <w:sz w:val="28"/>
                <w:szCs w:val="28"/>
              </w:rPr>
              <w:t>作業評量：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教師指導學生完成課本P25練習題</w:t>
            </w:r>
            <w:r w:rsidR="00974473">
              <w:rPr>
                <w:rFonts w:ascii="標楷體" w:eastAsia="標楷體" w:hAnsi="標楷體" w:hint="eastAsia"/>
                <w:sz w:val="28"/>
                <w:szCs w:val="28"/>
              </w:rPr>
              <w:t>，而學生能在引導下自行完成題目。(呼應學習目標1~3)</w:t>
            </w:r>
          </w:p>
        </w:tc>
      </w:tr>
      <w:tr w:rsidR="001C2C85" w:rsidRPr="002C3D7F" w:rsidTr="006E0117">
        <w:trPr>
          <w:trHeight w:val="2251"/>
          <w:jc w:val="center"/>
        </w:trPr>
        <w:tc>
          <w:tcPr>
            <w:tcW w:w="1045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六、觀察工具：</w:t>
            </w:r>
          </w:p>
          <w:p w:rsidR="001C2C85" w:rsidRPr="001C2C85" w:rsidRDefault="001C2C85" w:rsidP="001C2C8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■表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2-1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、觀察紀錄表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□表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2-2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、軼事紀錄表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C2C85" w:rsidRPr="001C2C85" w:rsidRDefault="001C2C85" w:rsidP="001C2C8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□表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2-3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、語言流動量化分析表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□表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2-4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、在工作中量化分析表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C2C85" w:rsidRPr="001C2C85" w:rsidRDefault="001C2C85" w:rsidP="001C2C8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□表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2-5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、教師移動量化分析表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C2C85" w:rsidRPr="001C2C85" w:rsidRDefault="001C2C85" w:rsidP="001C2C85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□表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2-6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、佛蘭德斯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>(Flanders)</w:t>
            </w: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互動分析法量化分析表</w:t>
            </w:r>
            <w:r w:rsidRPr="001C2C8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C2C85" w:rsidRPr="001C2C85" w:rsidRDefault="001C2C85" w:rsidP="001C2C85">
            <w:pPr>
              <w:snapToGrid w:val="0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1C2C85">
              <w:rPr>
                <w:rFonts w:ascii="標楷體" w:eastAsia="標楷體" w:hAnsi="標楷體" w:cs="Calibri"/>
                <w:sz w:val="28"/>
                <w:szCs w:val="28"/>
              </w:rPr>
              <w:t>______________</w:t>
            </w:r>
          </w:p>
        </w:tc>
      </w:tr>
      <w:tr w:rsidR="001C2C85" w:rsidRPr="002C3D7F" w:rsidTr="006E0117">
        <w:trPr>
          <w:trHeight w:val="1555"/>
          <w:jc w:val="center"/>
        </w:trPr>
        <w:tc>
          <w:tcPr>
            <w:tcW w:w="10456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七、回饋會談預定日期與地點：（建議於教學觀察後三天內完成會談為佳）</w:t>
            </w:r>
          </w:p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日期及時間：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114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年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月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26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日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13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 w:rsidR="00606006"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30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 xml:space="preserve"> 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至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14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 w:rsidR="00606006"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00</w:t>
            </w:r>
          </w:p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地點：</w:t>
            </w:r>
            <w:r w:rsidRPr="001C2C85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 xml:space="preserve">　</w:t>
            </w:r>
            <w:r w:rsidR="0060600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資源班教室</w:t>
            </w:r>
            <w:r w:rsidRPr="001C2C85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:rsidR="001C2C85" w:rsidRDefault="001C2C85" w:rsidP="001C2C85">
      <w:pPr>
        <w:jc w:val="center"/>
      </w:pPr>
    </w:p>
    <w:p w:rsidR="001C2C85" w:rsidRDefault="001C2C85" w:rsidP="001C2C85">
      <w:pPr>
        <w:jc w:val="center"/>
      </w:pPr>
    </w:p>
    <w:p w:rsidR="001C2C85" w:rsidRDefault="001C2C85" w:rsidP="001C2C85">
      <w:pPr>
        <w:jc w:val="center"/>
      </w:pPr>
    </w:p>
    <w:p w:rsidR="001C2C85" w:rsidRDefault="001C2C85" w:rsidP="001C2C85">
      <w:pPr>
        <w:jc w:val="center"/>
      </w:pPr>
    </w:p>
    <w:p w:rsidR="001C2C85" w:rsidRDefault="001C2C85" w:rsidP="001C2C85">
      <w:pPr>
        <w:jc w:val="center"/>
      </w:pPr>
    </w:p>
    <w:p w:rsidR="001C2C85" w:rsidRDefault="001C2C85" w:rsidP="001C2C85">
      <w:pPr>
        <w:jc w:val="center"/>
      </w:pPr>
    </w:p>
    <w:p w:rsidR="001C2C85" w:rsidRDefault="001C2C85" w:rsidP="001C2C85">
      <w:pPr>
        <w:jc w:val="center"/>
      </w:pPr>
    </w:p>
    <w:p w:rsidR="001C2C85" w:rsidRDefault="001C2C85" w:rsidP="001C2C85">
      <w:pPr>
        <w:pStyle w:val="Default"/>
        <w:jc w:val="center"/>
        <w:rPr>
          <w:rFonts w:ascii="標楷體" w:eastAsia="標楷體" w:cs="標楷體"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ascii="標楷體" w:eastAsia="標楷體" w:cs="標楷體" w:hint="eastAsia"/>
          <w:sz w:val="36"/>
          <w:szCs w:val="36"/>
        </w:rPr>
        <w:t>學年度彰化縣新民國小教師專業發展實踐方案</w:t>
      </w:r>
    </w:p>
    <w:p w:rsidR="001C2C85" w:rsidRDefault="001C2C85" w:rsidP="001C2C85">
      <w:pPr>
        <w:jc w:val="center"/>
        <w:rPr>
          <w:rFonts w:ascii="標楷體" w:eastAsia="標楷體" w:cs="標楷體"/>
          <w:sz w:val="36"/>
          <w:szCs w:val="36"/>
        </w:rPr>
      </w:pPr>
      <w:r>
        <w:rPr>
          <w:rFonts w:ascii="標楷體" w:eastAsia="標楷體" w:cs="標楷體" w:hint="eastAsia"/>
          <w:sz w:val="36"/>
          <w:szCs w:val="36"/>
        </w:rPr>
        <w:t>表</w:t>
      </w:r>
      <w:r>
        <w:rPr>
          <w:rFonts w:eastAsia="標楷體"/>
          <w:b/>
          <w:bCs/>
          <w:sz w:val="36"/>
          <w:szCs w:val="36"/>
        </w:rPr>
        <w:t>2</w:t>
      </w:r>
      <w:r>
        <w:rPr>
          <w:rFonts w:ascii="標楷體" w:eastAsia="標楷體" w:cs="標楷體" w:hint="eastAsia"/>
          <w:sz w:val="36"/>
          <w:szCs w:val="36"/>
        </w:rPr>
        <w:t>、觀察紀錄表</w:t>
      </w:r>
    </w:p>
    <w:tbl>
      <w:tblPr>
        <w:tblW w:w="10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1895"/>
        <w:gridCol w:w="2926"/>
        <w:gridCol w:w="1984"/>
        <w:gridCol w:w="3119"/>
      </w:tblGrid>
      <w:tr w:rsidR="00E4145F" w:rsidRPr="001C2C85" w:rsidTr="006E0117">
        <w:trPr>
          <w:cantSplit/>
          <w:trHeight w:val="742"/>
          <w:jc w:val="center"/>
        </w:trPr>
        <w:tc>
          <w:tcPr>
            <w:tcW w:w="24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回饋人員</w:t>
            </w:r>
          </w:p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(認證教師)</w:t>
            </w:r>
          </w:p>
        </w:tc>
        <w:tc>
          <w:tcPr>
            <w:tcW w:w="2926" w:type="dxa"/>
            <w:tcBorders>
              <w:top w:val="single" w:sz="12" w:space="0" w:color="auto"/>
            </w:tcBorders>
            <w:vAlign w:val="center"/>
          </w:tcPr>
          <w:p w:rsidR="00E4145F" w:rsidRPr="001C2C85" w:rsidRDefault="00662A25" w:rsidP="00E4145F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謝志旻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主要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任教</w:t>
            </w: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科目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數學</w:t>
            </w:r>
          </w:p>
        </w:tc>
      </w:tr>
      <w:tr w:rsidR="00E4145F" w:rsidRPr="001C2C85" w:rsidTr="006E0117">
        <w:trPr>
          <w:cantSplit/>
          <w:trHeight w:val="631"/>
          <w:jc w:val="center"/>
        </w:trPr>
        <w:tc>
          <w:tcPr>
            <w:tcW w:w="2446" w:type="dxa"/>
            <w:gridSpan w:val="2"/>
            <w:tcBorders>
              <w:left w:val="single" w:sz="12" w:space="0" w:color="auto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授課教師</w:t>
            </w:r>
          </w:p>
        </w:tc>
        <w:tc>
          <w:tcPr>
            <w:tcW w:w="2926" w:type="dxa"/>
            <w:vAlign w:val="center"/>
          </w:tcPr>
          <w:p w:rsidR="00E4145F" w:rsidRPr="001C2C85" w:rsidRDefault="00E4145F" w:rsidP="00E4145F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黃詩涵</w:t>
            </w:r>
          </w:p>
        </w:tc>
        <w:tc>
          <w:tcPr>
            <w:tcW w:w="1984" w:type="dxa"/>
            <w:vAlign w:val="center"/>
          </w:tcPr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主要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任教</w:t>
            </w:r>
            <w:r w:rsidRPr="001C2C85">
              <w:rPr>
                <w:rFonts w:ascii="標楷體" w:eastAsia="標楷體" w:hAnsi="標楷體" w:cs="新細明體" w:hint="eastAsia"/>
                <w:position w:val="-1"/>
                <w:sz w:val="28"/>
                <w:szCs w:val="28"/>
              </w:rPr>
              <w:t>科目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</w:rPr>
              <w:t>數學</w:t>
            </w:r>
          </w:p>
        </w:tc>
      </w:tr>
      <w:tr w:rsidR="001C2C85" w:rsidRPr="001C2C85" w:rsidTr="006E0117">
        <w:trPr>
          <w:cantSplit/>
          <w:trHeight w:val="656"/>
          <w:jc w:val="center"/>
        </w:trPr>
        <w:tc>
          <w:tcPr>
            <w:tcW w:w="2446" w:type="dxa"/>
            <w:gridSpan w:val="2"/>
            <w:tcBorders>
              <w:left w:val="single" w:sz="12" w:space="0" w:color="auto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教學單元</w:t>
            </w:r>
          </w:p>
        </w:tc>
        <w:tc>
          <w:tcPr>
            <w:tcW w:w="2926" w:type="dxa"/>
            <w:vAlign w:val="center"/>
          </w:tcPr>
          <w:p w:rsidR="001C2C85" w:rsidRPr="001C2C85" w:rsidRDefault="00E4145F" w:rsidP="00E4145F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第二單元分數的計算</w:t>
            </w:r>
          </w:p>
        </w:tc>
        <w:tc>
          <w:tcPr>
            <w:tcW w:w="1984" w:type="dxa"/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共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  <w:t xml:space="preserve">　</w:t>
            </w:r>
            <w:r w:rsidR="007719D3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7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  <w:t xml:space="preserve">　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節</w:t>
            </w:r>
          </w:p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本次教學為第</w:t>
            </w:r>
            <w:r w:rsidR="00775736"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</w:t>
            </w: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節</w:t>
            </w:r>
          </w:p>
        </w:tc>
      </w:tr>
      <w:tr w:rsidR="001C2C85" w:rsidRPr="001C2C85" w:rsidTr="006E0117">
        <w:trPr>
          <w:cantSplit/>
          <w:trHeight w:val="800"/>
          <w:jc w:val="center"/>
        </w:trPr>
        <w:tc>
          <w:tcPr>
            <w:tcW w:w="2446" w:type="dxa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教學觀察/公開授課日期及時間</w:t>
            </w:r>
          </w:p>
        </w:tc>
        <w:tc>
          <w:tcPr>
            <w:tcW w:w="2926" w:type="dxa"/>
            <w:tcBorders>
              <w:bottom w:val="single" w:sz="12" w:space="0" w:color="000000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113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25</w:t>
            </w:r>
            <w:r w:rsidR="001C2C85"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日</w:t>
            </w:r>
          </w:p>
          <w:p w:rsidR="001C2C85" w:rsidRPr="001C2C85" w:rsidRDefault="00E4145F" w:rsidP="00E4145F">
            <w:pPr>
              <w:spacing w:line="360" w:lineRule="exact"/>
              <w:ind w:leftChars="-66" w:left="-157" w:rightChars="-161" w:right="-386" w:hanging="1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10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25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至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11</w:t>
            </w:r>
            <w:r w:rsidRPr="001C2C85">
              <w:rPr>
                <w:rFonts w:ascii="標楷體" w:eastAsia="標楷體" w:hAnsi="標楷體" w:cs="標楷體"/>
                <w:position w:val="-1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u w:val="single"/>
              </w:rPr>
              <w:t>05</w:t>
            </w:r>
            <w:r w:rsidR="001C2C85" w:rsidRPr="001C2C85">
              <w:rPr>
                <w:rFonts w:ascii="標楷體" w:eastAsia="標楷體" w:hAnsi="標楷體" w:cs="Calibri" w:hint="eastAsia"/>
                <w:position w:val="-1"/>
                <w:sz w:val="2"/>
                <w:szCs w:val="2"/>
              </w:rPr>
              <w:t>．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 w:rsidRPr="001C2C85">
              <w:rPr>
                <w:rFonts w:ascii="標楷體" w:eastAsia="標楷體" w:hAnsi="標楷體" w:cs="Calibri"/>
                <w:position w:val="-1"/>
                <w:sz w:val="28"/>
                <w:szCs w:val="28"/>
              </w:rPr>
              <w:t>地點</w:t>
            </w:r>
          </w:p>
        </w:tc>
        <w:tc>
          <w:tcPr>
            <w:tcW w:w="3119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1C2C85" w:rsidRPr="001C2C85" w:rsidRDefault="00E4145F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資源班</w:t>
            </w:r>
          </w:p>
        </w:tc>
      </w:tr>
      <w:tr w:rsidR="001C2C85" w:rsidRPr="001C2C85" w:rsidTr="006E0117">
        <w:trPr>
          <w:cantSplit/>
          <w:trHeight w:val="1251"/>
          <w:jc w:val="center"/>
        </w:trPr>
        <w:tc>
          <w:tcPr>
            <w:tcW w:w="551" w:type="dxa"/>
            <w:tcBorders>
              <w:top w:val="single" w:sz="12" w:space="0" w:color="000000"/>
              <w:left w:val="single" w:sz="12" w:space="0" w:color="auto"/>
            </w:tcBorders>
            <w:textDirection w:val="tbRlV"/>
            <w:vAlign w:val="center"/>
          </w:tcPr>
          <w:p w:rsidR="001C2C85" w:rsidRPr="001C2C85" w:rsidRDefault="001C2C85" w:rsidP="006E0117">
            <w:pPr>
              <w:jc w:val="center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層面</w:t>
            </w:r>
          </w:p>
        </w:tc>
        <w:tc>
          <w:tcPr>
            <w:tcW w:w="4821" w:type="dxa"/>
            <w:gridSpan w:val="2"/>
            <w:tcBorders>
              <w:top w:val="single" w:sz="12" w:space="0" w:color="000000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指標與檢核重點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1C2C85" w:rsidRPr="001C2C85" w:rsidRDefault="001C2C85" w:rsidP="006E0117">
            <w:pPr>
              <w:spacing w:line="360" w:lineRule="exact"/>
              <w:jc w:val="center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事實摘要敘述</w:t>
            </w:r>
          </w:p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(可包含教師教學行為、學生學習表現、師生互動與學生同儕互動之情形)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1C2C85" w:rsidRPr="001C2C85" w:rsidRDefault="001C2C85" w:rsidP="006E0117">
            <w:pPr>
              <w:jc w:val="center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  <w:eastAsianLayout w:id="-994795520" w:vert="1" w:vertCompress="1"/>
              </w:rPr>
              <w:t>A</w:t>
            </w: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課程設計與教學</w:t>
            </w:r>
          </w:p>
        </w:tc>
        <w:tc>
          <w:tcPr>
            <w:tcW w:w="9924" w:type="dxa"/>
            <w:gridSpan w:val="4"/>
            <w:tcBorders>
              <w:right w:val="single" w:sz="12" w:space="0" w:color="auto"/>
            </w:tcBorders>
            <w:shd w:val="clear" w:color="auto" w:fill="B4C6E7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A-2掌握教材內容，實施教學活動，促進學生學習。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A-2-1有效連結學生的新舊知能或生活經驗，引發與維持學生學習動機。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12" w:space="0" w:color="auto"/>
            </w:tcBorders>
          </w:tcPr>
          <w:p w:rsidR="001C2C85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1.能運用以前學過的先進行複習。</w:t>
            </w:r>
          </w:p>
          <w:p w:rsidR="004A4DBA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2.透過大屏呈現教材，孩子清楚閱覽內容。</w:t>
            </w:r>
          </w:p>
          <w:p w:rsidR="004A4DBA" w:rsidRPr="001C2C85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3.給予學生上台練習機會，檢視學習成效。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A-2-2 清晰呈現教材內容，協助學生習得重要概念、原則或技能。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A-2-3 提供適當的練習或活動，以理解或熟練學習內容。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A-2-4 完成每個學習活動後，適時歸納或總結學習重點。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9924" w:type="dxa"/>
            <w:gridSpan w:val="4"/>
            <w:tcBorders>
              <w:right w:val="single" w:sz="12" w:space="0" w:color="auto"/>
            </w:tcBorders>
            <w:shd w:val="clear" w:color="auto" w:fill="B4C6E7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A-3運用適切教學策略與溝通技巧，幫助學生學習。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A-3-1 運用適切的教學方法，引導學生思考、討論或實作。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12" w:space="0" w:color="auto"/>
            </w:tcBorders>
          </w:tcPr>
          <w:p w:rsidR="001C2C85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1.運用生活中實例引發孩子興趣。</w:t>
            </w:r>
          </w:p>
          <w:p w:rsidR="004A4DBA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2.給予關鍵字的圈選以理解題意。</w:t>
            </w:r>
          </w:p>
          <w:p w:rsidR="004A4DBA" w:rsidRPr="001C2C85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3.有來回巡視，並檢視學生作答。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A-3-2 教學活動中融入學習策略的指導。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A-3-3 運用口語、非口語、教室走動等溝通技巧，幫助學生學習。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9924" w:type="dxa"/>
            <w:gridSpan w:val="4"/>
            <w:tcBorders>
              <w:right w:val="single" w:sz="12" w:space="0" w:color="auto"/>
            </w:tcBorders>
            <w:shd w:val="clear" w:color="auto" w:fill="B4C6E7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A-4運用多元評量方式評估學生能力，提供學習回饋並調整教學。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0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A-4-1運用多元評量方式，評估學生學習成效。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12" w:space="0" w:color="auto"/>
            </w:tcBorders>
          </w:tcPr>
          <w:p w:rsidR="001C2C85" w:rsidRPr="001C2C85" w:rsidRDefault="004A4DBA" w:rsidP="00E045C6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運用問答及紙筆練習了解學生學習成果。</w:t>
            </w: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0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A-4-2 分析評量結果，適時提供學生適切的學習回饋。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6E0117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0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A-4-3根據評量結果，調整教學。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1C2C85" w:rsidRPr="001C2C85" w:rsidTr="001C2C85">
        <w:trPr>
          <w:cantSplit/>
          <w:trHeight w:val="567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  <w:tc>
          <w:tcPr>
            <w:tcW w:w="4821" w:type="dxa"/>
            <w:gridSpan w:val="2"/>
            <w:vAlign w:val="center"/>
          </w:tcPr>
          <w:p w:rsidR="001C2C85" w:rsidRPr="001C2C85" w:rsidRDefault="001C2C85" w:rsidP="006E0117">
            <w:pPr>
              <w:spacing w:line="30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1C2C85">
              <w:rPr>
                <w:rFonts w:ascii="標楷體" w:eastAsia="標楷體" w:hAnsi="標楷體" w:cs="Calibri"/>
                <w:position w:val="-1"/>
                <w:szCs w:val="24"/>
              </w:rPr>
              <w:t>A-4-4 運用評量結果，規劃實施充實或補強性課程。(選用)</w:t>
            </w:r>
          </w:p>
        </w:tc>
        <w:tc>
          <w:tcPr>
            <w:tcW w:w="5103" w:type="dxa"/>
            <w:gridSpan w:val="2"/>
            <w:vMerge/>
            <w:tcBorders>
              <w:right w:val="single" w:sz="12" w:space="0" w:color="auto"/>
            </w:tcBorders>
          </w:tcPr>
          <w:p w:rsidR="001C2C85" w:rsidRPr="001C2C85" w:rsidRDefault="001C2C85" w:rsidP="006E0117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4C0695" w:rsidRPr="001C2C85" w:rsidTr="00A83E18">
        <w:trPr>
          <w:cantSplit/>
          <w:trHeight w:val="592"/>
          <w:jc w:val="center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0695" w:rsidRPr="00EB5711" w:rsidRDefault="004C0695" w:rsidP="004C069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/>
              </w:rPr>
              <w:t>B</w:t>
            </w:r>
          </w:p>
          <w:p w:rsidR="004C0695" w:rsidRPr="00EB5711" w:rsidRDefault="004C0695" w:rsidP="004C069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lastRenderedPageBreak/>
              <w:t>班</w:t>
            </w:r>
          </w:p>
          <w:p w:rsidR="004C0695" w:rsidRPr="00EB5711" w:rsidRDefault="004C0695" w:rsidP="004C069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t>級</w:t>
            </w:r>
          </w:p>
          <w:p w:rsidR="004C0695" w:rsidRPr="00EB5711" w:rsidRDefault="004C0695" w:rsidP="004C069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t>經</w:t>
            </w:r>
          </w:p>
          <w:p w:rsidR="004C0695" w:rsidRPr="00EB5711" w:rsidRDefault="004C0695" w:rsidP="004C069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t>營</w:t>
            </w:r>
          </w:p>
          <w:p w:rsidR="004C0695" w:rsidRPr="00EB5711" w:rsidRDefault="004C0695" w:rsidP="004C069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t>與</w:t>
            </w:r>
          </w:p>
          <w:p w:rsidR="004C0695" w:rsidRPr="00EB5711" w:rsidRDefault="004C0695" w:rsidP="004C069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t>輔</w:t>
            </w:r>
          </w:p>
          <w:p w:rsidR="004C0695" w:rsidRPr="001C2C85" w:rsidRDefault="004C0695" w:rsidP="004C0695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 w:rsidRPr="00EB5711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99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DEC8EE"/>
            <w:vAlign w:val="center"/>
          </w:tcPr>
          <w:p w:rsidR="004C0695" w:rsidRPr="00623756" w:rsidRDefault="004C0695" w:rsidP="004C069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23756">
              <w:rPr>
                <w:rFonts w:ascii="標楷體" w:eastAsia="標楷體" w:hAnsi="標楷體"/>
                <w:bCs/>
                <w:szCs w:val="24"/>
              </w:rPr>
              <w:lastRenderedPageBreak/>
              <w:t>B-1建立課堂規範，並適切回應學生的行為表現。</w:t>
            </w:r>
          </w:p>
        </w:tc>
      </w:tr>
      <w:tr w:rsidR="004C0695" w:rsidRPr="001C2C85" w:rsidTr="00EA2C1C">
        <w:trPr>
          <w:cantSplit/>
          <w:trHeight w:val="592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0695" w:rsidRPr="00EB5711" w:rsidRDefault="004C0695" w:rsidP="004C06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95" w:rsidRPr="00EB5711" w:rsidRDefault="004C0695" w:rsidP="004C0695">
            <w:pPr>
              <w:spacing w:line="276" w:lineRule="auto"/>
              <w:ind w:firstLineChars="12" w:firstLine="29"/>
              <w:rPr>
                <w:rFonts w:ascii="Times New Roman" w:eastAsia="標楷體" w:hAnsi="Times New Roman"/>
                <w:szCs w:val="24"/>
              </w:rPr>
            </w:pPr>
            <w:r w:rsidRPr="00EB5711">
              <w:rPr>
                <w:rFonts w:ascii="Times New Roman" w:eastAsia="標楷體" w:hAnsi="Times New Roman"/>
                <w:bCs/>
                <w:szCs w:val="24"/>
              </w:rPr>
              <w:t>B-1-1</w:t>
            </w:r>
            <w:r w:rsidRPr="00EB5711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EB5711">
              <w:rPr>
                <w:rFonts w:ascii="Times New Roman" w:eastAsia="標楷體" w:hAnsi="標楷體"/>
                <w:bCs/>
                <w:szCs w:val="24"/>
              </w:rPr>
              <w:t>建立有助於學生學習的課堂規範。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4C0695" w:rsidRPr="001C2C85" w:rsidRDefault="004A4DBA" w:rsidP="004C0695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上課前有說明上課規範與增強制度。</w:t>
            </w:r>
          </w:p>
        </w:tc>
      </w:tr>
      <w:tr w:rsidR="004C0695" w:rsidRPr="001C2C85" w:rsidTr="00EA2C1C">
        <w:trPr>
          <w:cantSplit/>
          <w:trHeight w:val="592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0695" w:rsidRPr="00EB5711" w:rsidRDefault="004C0695" w:rsidP="004C06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695" w:rsidRPr="00EB5711" w:rsidRDefault="004C0695" w:rsidP="004C0695">
            <w:pPr>
              <w:snapToGrid w:val="0"/>
              <w:spacing w:line="276" w:lineRule="auto"/>
              <w:ind w:firstLineChars="12" w:firstLine="29"/>
              <w:rPr>
                <w:rFonts w:ascii="Times New Roman" w:eastAsia="標楷體" w:hAnsi="Times New Roman"/>
                <w:bCs/>
                <w:szCs w:val="24"/>
              </w:rPr>
            </w:pPr>
            <w:r w:rsidRPr="00EB5711">
              <w:rPr>
                <w:rFonts w:ascii="Times New Roman" w:eastAsia="標楷體" w:hAnsi="Times New Roman"/>
                <w:bCs/>
                <w:szCs w:val="24"/>
              </w:rPr>
              <w:t>B-1-2</w:t>
            </w:r>
            <w:r w:rsidRPr="00EB5711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EB5711">
              <w:rPr>
                <w:rFonts w:ascii="Times New Roman" w:eastAsia="標楷體" w:hAnsi="標楷體"/>
                <w:bCs/>
                <w:szCs w:val="24"/>
              </w:rPr>
              <w:t>適切引導或回應學生的行為表現。</w:t>
            </w:r>
          </w:p>
        </w:tc>
        <w:tc>
          <w:tcPr>
            <w:tcW w:w="510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C0695" w:rsidRPr="001C2C85" w:rsidRDefault="004C0695" w:rsidP="004C0695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  <w:tr w:rsidR="004C0695" w:rsidRPr="001C2C85" w:rsidTr="00A83E18">
        <w:trPr>
          <w:cantSplit/>
          <w:trHeight w:val="592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0695" w:rsidRPr="00EB5711" w:rsidRDefault="004C0695" w:rsidP="004C06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C8EE"/>
            <w:vAlign w:val="center"/>
          </w:tcPr>
          <w:p w:rsidR="004C0695" w:rsidRPr="00623756" w:rsidRDefault="004C0695" w:rsidP="004C0695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23756">
              <w:rPr>
                <w:rFonts w:ascii="標楷體" w:eastAsia="標楷體" w:hAnsi="標楷體"/>
                <w:bCs/>
                <w:szCs w:val="24"/>
              </w:rPr>
              <w:t>B-2安排學習情境，促進師生互動。</w:t>
            </w:r>
          </w:p>
        </w:tc>
      </w:tr>
      <w:tr w:rsidR="00E045C6" w:rsidRPr="001C2C85" w:rsidTr="00C0087D">
        <w:trPr>
          <w:cantSplit/>
          <w:trHeight w:val="592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45C6" w:rsidRPr="00EB5711" w:rsidRDefault="00E045C6" w:rsidP="004C06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C6" w:rsidRPr="00EB5711" w:rsidRDefault="00E045C6" w:rsidP="004C0695">
            <w:pPr>
              <w:spacing w:line="276" w:lineRule="auto"/>
              <w:ind w:firstLineChars="12" w:firstLine="29"/>
              <w:rPr>
                <w:rFonts w:ascii="Times New Roman" w:eastAsia="標楷體" w:hAnsi="Times New Roman"/>
                <w:szCs w:val="24"/>
              </w:rPr>
            </w:pPr>
            <w:r w:rsidRPr="00EB5711">
              <w:rPr>
                <w:rFonts w:ascii="Times New Roman" w:eastAsia="標楷體" w:hAnsi="Times New Roman"/>
                <w:bCs/>
                <w:szCs w:val="24"/>
              </w:rPr>
              <w:t xml:space="preserve">B-2-1 </w:t>
            </w:r>
            <w:r w:rsidRPr="00EB5711">
              <w:rPr>
                <w:rFonts w:ascii="Times New Roman" w:eastAsia="標楷體" w:hAnsi="標楷體"/>
                <w:bCs/>
                <w:szCs w:val="24"/>
              </w:rPr>
              <w:t>安排適切的教學環境與設施，促進師生互動與學生學習。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E045C6" w:rsidRPr="001C2C85" w:rsidRDefault="004A4DBA" w:rsidP="004C0695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  <w:r>
              <w:rPr>
                <w:rFonts w:ascii="標楷體" w:eastAsia="標楷體" w:hAnsi="標楷體" w:cs="Calibri" w:hint="eastAsia"/>
                <w:position w:val="-1"/>
                <w:szCs w:val="24"/>
              </w:rPr>
              <w:t>有給予學生答對後的正向增強。</w:t>
            </w:r>
          </w:p>
        </w:tc>
      </w:tr>
      <w:tr w:rsidR="00E045C6" w:rsidRPr="001C2C85" w:rsidTr="00C0087D">
        <w:trPr>
          <w:cantSplit/>
          <w:trHeight w:val="592"/>
          <w:jc w:val="center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45C6" w:rsidRPr="00EB5711" w:rsidRDefault="00E045C6" w:rsidP="004C0695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45C6" w:rsidRPr="00EB5711" w:rsidRDefault="00E045C6" w:rsidP="004C0695">
            <w:pPr>
              <w:snapToGrid w:val="0"/>
              <w:spacing w:line="276" w:lineRule="auto"/>
              <w:ind w:firstLineChars="12" w:firstLine="29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B5711">
              <w:rPr>
                <w:rFonts w:ascii="Times New Roman" w:eastAsia="標楷體" w:hAnsi="Times New Roman"/>
                <w:bCs/>
                <w:szCs w:val="24"/>
              </w:rPr>
              <w:t>B-2-2</w:t>
            </w:r>
            <w:r w:rsidRPr="00EB5711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EB5711">
              <w:rPr>
                <w:rFonts w:ascii="Times New Roman" w:eastAsia="標楷體" w:hAnsi="標楷體"/>
                <w:bCs/>
                <w:szCs w:val="24"/>
              </w:rPr>
              <w:t>營造溫暖的學習氣氛，促進師生之間的合作關係。</w:t>
            </w:r>
          </w:p>
        </w:tc>
        <w:tc>
          <w:tcPr>
            <w:tcW w:w="510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45C6" w:rsidRPr="001C2C85" w:rsidRDefault="00E045C6" w:rsidP="004C0695">
            <w:pPr>
              <w:spacing w:line="360" w:lineRule="exact"/>
              <w:rPr>
                <w:rFonts w:ascii="標楷體" w:eastAsia="標楷體" w:hAnsi="標楷體" w:cs="Calibri"/>
                <w:position w:val="-1"/>
                <w:szCs w:val="24"/>
              </w:rPr>
            </w:pPr>
          </w:p>
        </w:tc>
      </w:tr>
    </w:tbl>
    <w:p w:rsidR="001C2C85" w:rsidRDefault="001C2C8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Default="004C0695" w:rsidP="004C0695">
      <w:pPr>
        <w:pStyle w:val="Default"/>
        <w:jc w:val="center"/>
        <w:rPr>
          <w:rFonts w:ascii="標楷體" w:eastAsia="標楷體" w:cs="標楷體"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113</w:t>
      </w:r>
      <w:r>
        <w:rPr>
          <w:rFonts w:ascii="標楷體" w:eastAsia="標楷體" w:cs="標楷體" w:hint="eastAsia"/>
          <w:sz w:val="36"/>
          <w:szCs w:val="36"/>
        </w:rPr>
        <w:t>學年度彰化縣新民國小教師專業發展實踐方案</w:t>
      </w:r>
    </w:p>
    <w:p w:rsidR="004C0695" w:rsidRDefault="004C0695" w:rsidP="004C0695">
      <w:pPr>
        <w:jc w:val="center"/>
      </w:pPr>
      <w:r>
        <w:rPr>
          <w:rFonts w:ascii="標楷體" w:eastAsia="標楷體" w:cs="標楷體" w:hint="eastAsia"/>
          <w:sz w:val="36"/>
          <w:szCs w:val="36"/>
        </w:rPr>
        <w:t>表</w:t>
      </w:r>
      <w:r>
        <w:rPr>
          <w:rFonts w:eastAsia="標楷體"/>
          <w:b/>
          <w:bCs/>
          <w:sz w:val="36"/>
          <w:szCs w:val="36"/>
        </w:rPr>
        <w:t>3</w:t>
      </w:r>
      <w:r>
        <w:rPr>
          <w:rFonts w:ascii="標楷體" w:eastAsia="標楷體" w:cs="標楷體" w:hint="eastAsia"/>
          <w:sz w:val="36"/>
          <w:szCs w:val="36"/>
        </w:rPr>
        <w:t>、教學觀察</w:t>
      </w:r>
      <w:r>
        <w:rPr>
          <w:rFonts w:eastAsia="標楷體"/>
          <w:b/>
          <w:bCs/>
          <w:sz w:val="36"/>
          <w:szCs w:val="36"/>
        </w:rPr>
        <w:t>/</w:t>
      </w:r>
      <w:r>
        <w:rPr>
          <w:rFonts w:ascii="標楷體" w:eastAsia="標楷體" w:cs="標楷體" w:hint="eastAsia"/>
          <w:sz w:val="36"/>
          <w:szCs w:val="36"/>
        </w:rPr>
        <w:t>公開授課－觀察後回饋會談紀錄表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3089"/>
        <w:gridCol w:w="2013"/>
        <w:gridCol w:w="3231"/>
        <w:gridCol w:w="30"/>
      </w:tblGrid>
      <w:tr w:rsidR="00E4145F" w:rsidRPr="00A83E18" w:rsidTr="006E0117">
        <w:trPr>
          <w:gridAfter w:val="1"/>
          <w:wAfter w:w="30" w:type="dxa"/>
          <w:trHeight w:val="800"/>
          <w:jc w:val="center"/>
        </w:trPr>
        <w:tc>
          <w:tcPr>
            <w:tcW w:w="211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E4145F" w:rsidRPr="00A83E18" w:rsidRDefault="00E4145F" w:rsidP="00E41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" w:hanging="3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回饋人員</w:t>
            </w:r>
          </w:p>
          <w:p w:rsidR="00E4145F" w:rsidRPr="00A83E18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(認證教師)</w:t>
            </w:r>
          </w:p>
        </w:tc>
        <w:tc>
          <w:tcPr>
            <w:tcW w:w="308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E4145F" w:rsidRPr="001C2C85" w:rsidRDefault="00662A25" w:rsidP="00E4145F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謝志旻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E4145F" w:rsidRPr="00A83E18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</w:pPr>
            <w:r w:rsidRPr="00A83E18">
              <w:rPr>
                <w:rFonts w:ascii="標楷體" w:eastAsia="標楷體" w:hAnsi="標楷體" w:cs="新細明體" w:hint="eastAsia"/>
                <w:sz w:val="28"/>
                <w:szCs w:val="28"/>
              </w:rPr>
              <w:t>主要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任教</w:t>
            </w:r>
            <w:r w:rsidRPr="00A83E18">
              <w:rPr>
                <w:rFonts w:ascii="標楷體" w:eastAsia="標楷體" w:hAnsi="標楷體" w:cs="新細明體" w:hint="eastAsia"/>
                <w:sz w:val="28"/>
                <w:szCs w:val="28"/>
              </w:rPr>
              <w:t>科目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145F" w:rsidRPr="00A83E18" w:rsidRDefault="00E4145F" w:rsidP="00E4145F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數學</w:t>
            </w:r>
          </w:p>
        </w:tc>
      </w:tr>
      <w:tr w:rsidR="00E4145F" w:rsidRPr="00A83E18" w:rsidTr="006E0117">
        <w:trPr>
          <w:gridAfter w:val="1"/>
          <w:wAfter w:w="30" w:type="dxa"/>
          <w:trHeight w:val="800"/>
          <w:jc w:val="center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145F" w:rsidRPr="00A83E18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授課教師</w:t>
            </w: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Calibri" w:hint="eastAsia"/>
                <w:position w:val="-1"/>
                <w:sz w:val="28"/>
                <w:szCs w:val="28"/>
                <w:u w:val="single"/>
              </w:rPr>
              <w:t>黃詩涵</w:t>
            </w:r>
          </w:p>
        </w:tc>
        <w:tc>
          <w:tcPr>
            <w:tcW w:w="20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145F" w:rsidRPr="00A83E18" w:rsidRDefault="00E4145F" w:rsidP="00E4145F">
            <w:pPr>
              <w:spacing w:line="36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新細明體" w:hint="eastAsia"/>
                <w:sz w:val="28"/>
                <w:szCs w:val="28"/>
              </w:rPr>
              <w:t>主要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任教</w:t>
            </w:r>
            <w:r w:rsidRPr="00A83E18">
              <w:rPr>
                <w:rFonts w:ascii="標楷體" w:eastAsia="標楷體" w:hAnsi="標楷體" w:cs="新細明體" w:hint="eastAsia"/>
                <w:sz w:val="28"/>
                <w:szCs w:val="28"/>
              </w:rPr>
              <w:t>科目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5F" w:rsidRPr="00A83E18" w:rsidRDefault="00E4145F" w:rsidP="00E4145F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數學</w:t>
            </w:r>
          </w:p>
        </w:tc>
      </w:tr>
      <w:tr w:rsidR="00E4145F" w:rsidRPr="00A83E18" w:rsidTr="006E0117">
        <w:trPr>
          <w:gridAfter w:val="1"/>
          <w:wAfter w:w="30" w:type="dxa"/>
          <w:trHeight w:val="80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5F" w:rsidRPr="00A83E18" w:rsidRDefault="00E4145F" w:rsidP="00E4145F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教學單元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5F" w:rsidRPr="001C2C85" w:rsidRDefault="00E4145F" w:rsidP="00E4145F">
            <w:pPr>
              <w:spacing w:line="360" w:lineRule="exact"/>
              <w:rPr>
                <w:rFonts w:ascii="標楷體" w:eastAsia="標楷體" w:hAnsi="標楷體" w:cs="Calibri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第二單元分數的計算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5F" w:rsidRPr="00A83E18" w:rsidRDefault="00E4145F" w:rsidP="00E4145F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教學節次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45F" w:rsidRPr="00A83E18" w:rsidRDefault="00E4145F" w:rsidP="00E4145F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共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  <w:t xml:space="preserve">　</w:t>
            </w:r>
            <w:r w:rsidR="00D33E18"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7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  <w:t xml:space="preserve">　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節</w:t>
            </w:r>
          </w:p>
          <w:p w:rsidR="00E4145F" w:rsidRPr="00A83E18" w:rsidRDefault="00E4145F" w:rsidP="00E4145F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本次教學為第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  <w:t xml:space="preserve">　</w:t>
            </w:r>
            <w:r w:rsidR="00D33E18"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1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  <w:t xml:space="preserve">　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節</w:t>
            </w:r>
          </w:p>
        </w:tc>
      </w:tr>
      <w:tr w:rsidR="00A83E18" w:rsidRPr="00A83E18" w:rsidTr="006E0117">
        <w:trPr>
          <w:gridAfter w:val="1"/>
          <w:wAfter w:w="30" w:type="dxa"/>
          <w:trHeight w:val="800"/>
          <w:jc w:val="center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3E18" w:rsidRPr="00A83E18" w:rsidRDefault="00A83E18" w:rsidP="006E0117">
            <w:pPr>
              <w:spacing w:line="36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回饋會談日期</w:t>
            </w:r>
          </w:p>
          <w:p w:rsidR="00A83E18" w:rsidRPr="00A83E18" w:rsidRDefault="00A83E18" w:rsidP="006E0117">
            <w:pPr>
              <w:spacing w:line="36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及時間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3E18" w:rsidRPr="00A83E18" w:rsidRDefault="00D33E18" w:rsidP="006E0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1" w:hanging="3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114</w:t>
            </w:r>
            <w:r w:rsidR="00A83E18" w:rsidRPr="00A83E18">
              <w:rPr>
                <w:rFonts w:ascii="標楷體" w:eastAsia="標楷體" w:hAnsi="標楷體" w:cs="Mongolian Baiti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2</w:t>
            </w:r>
            <w:r w:rsidR="00A83E18" w:rsidRPr="00A83E18">
              <w:rPr>
                <w:rFonts w:ascii="標楷體" w:eastAsia="標楷體" w:hAnsi="標楷體" w:cs="Mongolian Baiti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26</w:t>
            </w:r>
            <w:r w:rsidR="00A83E18" w:rsidRPr="00A83E18">
              <w:rPr>
                <w:rFonts w:ascii="標楷體" w:eastAsia="標楷體" w:hAnsi="標楷體" w:cs="Mongolian Baiti"/>
                <w:sz w:val="28"/>
                <w:szCs w:val="28"/>
              </w:rPr>
              <w:t>日</w:t>
            </w:r>
          </w:p>
          <w:p w:rsidR="00A83E18" w:rsidRPr="00D33E18" w:rsidRDefault="00D33E18" w:rsidP="00D33E18">
            <w:pPr>
              <w:spacing w:line="360" w:lineRule="exact"/>
              <w:ind w:leftChars="-50" w:left="-120" w:rightChars="-44" w:right="-106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13</w:t>
            </w:r>
            <w:r w:rsidR="00A83E18" w:rsidRPr="00A83E18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30</w:t>
            </w:r>
            <w:r w:rsidR="00A83E18" w:rsidRPr="00A83E18">
              <w:rPr>
                <w:rFonts w:ascii="標楷體" w:eastAsia="標楷體" w:hAnsi="標楷體" w:cs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14</w:t>
            </w:r>
            <w:r w:rsidR="00A83E18" w:rsidRPr="00A83E18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00</w:t>
            </w:r>
            <w:r w:rsidR="00A83E18" w:rsidRPr="00A83E18">
              <w:rPr>
                <w:rFonts w:ascii="標楷體" w:eastAsia="標楷體" w:hAnsi="標楷體" w:cs="標楷體" w:hint="eastAsia"/>
                <w:sz w:val="2"/>
                <w:szCs w:val="2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3E18" w:rsidRPr="00A83E18" w:rsidRDefault="00A83E18" w:rsidP="006E0117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bCs/>
                <w:sz w:val="28"/>
                <w:szCs w:val="28"/>
              </w:rPr>
              <w:t>地點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3E18" w:rsidRPr="00A83E18" w:rsidRDefault="00D33E18" w:rsidP="006E0117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Mongolian Baiti" w:hint="eastAsia"/>
                <w:sz w:val="28"/>
                <w:szCs w:val="28"/>
                <w:u w:val="single"/>
              </w:rPr>
              <w:t>資源班教室</w:t>
            </w:r>
          </w:p>
        </w:tc>
      </w:tr>
      <w:tr w:rsidR="00A83E18" w:rsidRPr="002C3D7F" w:rsidTr="006E0117">
        <w:trPr>
          <w:trHeight w:val="907"/>
          <w:jc w:val="center"/>
        </w:trPr>
        <w:tc>
          <w:tcPr>
            <w:tcW w:w="10475" w:type="dxa"/>
            <w:gridSpan w:val="5"/>
            <w:tcBorders>
              <w:top w:val="single" w:sz="12" w:space="0" w:color="auto"/>
            </w:tcBorders>
            <w:shd w:val="clear" w:color="auto" w:fill="D0CECE"/>
            <w:vAlign w:val="center"/>
          </w:tcPr>
          <w:p w:rsidR="00A83E18" w:rsidRPr="00A83E18" w:rsidRDefault="00A83E18" w:rsidP="006E0117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請依據</w:t>
            </w:r>
            <w:r w:rsidRPr="00A83E18">
              <w:rPr>
                <w:rFonts w:ascii="標楷體" w:eastAsia="標楷體" w:hAnsi="標楷體" w:cs="Mongolian Baiti" w:hint="eastAsia"/>
                <w:sz w:val="28"/>
                <w:szCs w:val="28"/>
              </w:rPr>
              <w:t>表2、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觀察</w:t>
            </w:r>
            <w:r w:rsidRPr="00A83E18">
              <w:rPr>
                <w:rFonts w:ascii="標楷體" w:eastAsia="標楷體" w:hAnsi="標楷體" w:cs="Mongolian Baiti" w:hint="eastAsia"/>
                <w:sz w:val="28"/>
                <w:szCs w:val="28"/>
              </w:rPr>
              <w:t>紀錄表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紀錄之內容分析，</w:t>
            </w:r>
            <w:r w:rsidRPr="00A83E18">
              <w:rPr>
                <w:rFonts w:ascii="標楷體" w:eastAsia="標楷體" w:hAnsi="標楷體" w:cs="Mongolian Baiti" w:hint="eastAsia"/>
                <w:sz w:val="28"/>
                <w:szCs w:val="28"/>
              </w:rPr>
              <w:t>並</w:t>
            </w: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與授課教師討論後填寫：</w:t>
            </w:r>
          </w:p>
          <w:p w:rsidR="00A83E18" w:rsidRPr="00A83E18" w:rsidRDefault="00A83E18" w:rsidP="006E0117">
            <w:pPr>
              <w:spacing w:line="400" w:lineRule="exact"/>
              <w:jc w:val="center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Mongolian Baiti"/>
                <w:sz w:val="28"/>
                <w:szCs w:val="28"/>
              </w:rPr>
              <w:t>（含教師教學行為、學生學習表現、師生互動與學生同儕互動之情形）</w:t>
            </w:r>
          </w:p>
        </w:tc>
      </w:tr>
      <w:tr w:rsidR="00A83E18" w:rsidRPr="002C3D7F" w:rsidTr="006E0117">
        <w:trPr>
          <w:trHeight w:val="4523"/>
          <w:jc w:val="center"/>
        </w:trPr>
        <w:tc>
          <w:tcPr>
            <w:tcW w:w="10475" w:type="dxa"/>
            <w:gridSpan w:val="5"/>
          </w:tcPr>
          <w:p w:rsidR="00A83E18" w:rsidRPr="00A83E18" w:rsidRDefault="00A83E18" w:rsidP="00A83E18">
            <w:pPr>
              <w:widowControl/>
              <w:numPr>
                <w:ilvl w:val="0"/>
                <w:numId w:val="2"/>
              </w:numPr>
              <w:spacing w:line="480" w:lineRule="exact"/>
              <w:ind w:left="560" w:hangingChars="200" w:hanging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t>教與學之優點及特色：</w:t>
            </w:r>
          </w:p>
          <w:p w:rsidR="001E1C82" w:rsidRPr="00123A8D" w:rsidRDefault="001E1C82" w:rsidP="004E592E">
            <w:pPr>
              <w:pStyle w:val="Defaul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</w:pPr>
            <w:r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1.教師能運用以前學過的先備知識來引導學生進入該單元課程</w:t>
            </w:r>
            <w:r w:rsidR="00484642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，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並於教學過程中</w:t>
            </w:r>
            <w:r w:rsidR="00484642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給予學生上台練習機會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來</w:t>
            </w:r>
            <w:r w:rsidR="00484642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檢視學習成效。</w:t>
            </w:r>
          </w:p>
          <w:p w:rsidR="008849C4" w:rsidRPr="00123A8D" w:rsidRDefault="001E1C82" w:rsidP="004E592E">
            <w:pPr>
              <w:pStyle w:val="Defaul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</w:pPr>
            <w:r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2.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教師能</w:t>
            </w:r>
            <w:r w:rsidRPr="00123A8D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>針對學生的學習表現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來</w:t>
            </w:r>
            <w:r w:rsidRPr="00123A8D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>適時給予正向回饋與鼓勵，整節課充滿融洽氣氛。</w:t>
            </w:r>
          </w:p>
          <w:p w:rsidR="008849C4" w:rsidRPr="00123A8D" w:rsidRDefault="008849C4" w:rsidP="004E592E">
            <w:pPr>
              <w:pStyle w:val="Defaul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</w:pPr>
            <w:r w:rsidRPr="00123A8D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>3.</w:t>
            </w:r>
            <w:r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學生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能</w:t>
            </w:r>
            <w:r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踴躍發言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與提問</w:t>
            </w:r>
            <w:r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，</w:t>
            </w:r>
            <w:r w:rsidR="00CC55B8"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並</w:t>
            </w:r>
            <w:r w:rsidRPr="00123A8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對課程內容反應熱絡。</w:t>
            </w:r>
            <w:r w:rsidRPr="00123A8D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 xml:space="preserve"> </w:t>
            </w:r>
          </w:p>
          <w:p w:rsidR="00A83E18" w:rsidRPr="00CC55B8" w:rsidRDefault="008849C4" w:rsidP="004E592E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23A8D">
              <w:rPr>
                <w:rFonts w:ascii="標楷體" w:eastAsia="標楷體" w:hAnsi="標楷體" w:cs="Times New Roman"/>
                <w:sz w:val="28"/>
                <w:szCs w:val="28"/>
              </w:rPr>
              <w:t>4.</w:t>
            </w:r>
            <w:r w:rsidR="00CC55B8" w:rsidRPr="00123A8D">
              <w:rPr>
                <w:rFonts w:ascii="標楷體" w:eastAsia="標楷體" w:hAnsi="標楷體" w:cs="Times New Roman" w:hint="eastAsia"/>
                <w:sz w:val="28"/>
                <w:szCs w:val="28"/>
              </w:rPr>
              <w:t>師生互動機會多，且同儕之間能互相提供</w:t>
            </w:r>
            <w:r w:rsidR="00123A8D" w:rsidRPr="00123A8D">
              <w:rPr>
                <w:rFonts w:ascii="標楷體" w:eastAsia="標楷體" w:hAnsi="標楷體" w:cs="Times New Roman" w:hint="eastAsia"/>
                <w:sz w:val="28"/>
                <w:szCs w:val="28"/>
              </w:rPr>
              <w:t>自己的想法/解題策略來供他人參考</w:t>
            </w:r>
            <w:r w:rsidR="00CC55B8" w:rsidRPr="00123A8D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  <w:r w:rsidR="00CC55B8" w:rsidRPr="00123A8D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A83E18" w:rsidRPr="002C3D7F" w:rsidTr="006E0117">
        <w:trPr>
          <w:trHeight w:val="4523"/>
          <w:jc w:val="center"/>
        </w:trPr>
        <w:tc>
          <w:tcPr>
            <w:tcW w:w="10475" w:type="dxa"/>
            <w:gridSpan w:val="5"/>
          </w:tcPr>
          <w:p w:rsidR="00A83E18" w:rsidRPr="00A83E18" w:rsidRDefault="00A83E18" w:rsidP="00A83E18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t>教與學待調整或</w:t>
            </w:r>
            <w:r w:rsidRPr="00A83E18">
              <w:rPr>
                <w:rFonts w:ascii="標楷體" w:eastAsia="標楷體" w:hAnsi="標楷體" w:cs="Times New Roman" w:hint="eastAsia"/>
                <w:sz w:val="28"/>
                <w:szCs w:val="28"/>
              </w:rPr>
              <w:t>精進</w:t>
            </w: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t>之處：</w:t>
            </w:r>
          </w:p>
          <w:p w:rsidR="00CC55B8" w:rsidRPr="004E3696" w:rsidRDefault="004E3696" w:rsidP="00CC28FE">
            <w:pPr>
              <w:pStyle w:val="Default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整節課的時間安排可再適當調配每項活動</w:t>
            </w:r>
            <w:r w:rsidRPr="00CC28FE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>所需的教學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與練習</w:t>
            </w:r>
            <w:r w:rsidRPr="00CC28FE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，使得每項活動都能讓學生充分習得知識與技能，並</w:t>
            </w:r>
            <w:r w:rsidRPr="00E8652A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可預留一些時間讓學生針對自己的錯誤類型再次練習的機會</w:t>
            </w:r>
            <w:r w:rsidR="00CC55B8" w:rsidRPr="00CC28FE"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  <w:t>。</w:t>
            </w:r>
          </w:p>
        </w:tc>
      </w:tr>
      <w:tr w:rsidR="00A83E18" w:rsidRPr="002C3D7F" w:rsidTr="006E0117">
        <w:trPr>
          <w:trHeight w:val="4378"/>
          <w:jc w:val="center"/>
        </w:trPr>
        <w:tc>
          <w:tcPr>
            <w:tcW w:w="10475" w:type="dxa"/>
            <w:gridSpan w:val="5"/>
          </w:tcPr>
          <w:p w:rsidR="00A83E18" w:rsidRPr="00A83E18" w:rsidRDefault="00A83E18" w:rsidP="00A83E18">
            <w:pPr>
              <w:widowControl/>
              <w:numPr>
                <w:ilvl w:val="0"/>
                <w:numId w:val="2"/>
              </w:numPr>
              <w:spacing w:afterLines="50" w:after="180" w:line="360" w:lineRule="exact"/>
              <w:ind w:left="661" w:hangingChars="236" w:hanging="66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lastRenderedPageBreak/>
              <w:t>授課教師預定專業成長計畫（於回饋人員</w:t>
            </w:r>
            <w:r w:rsidRPr="00A83E18">
              <w:rPr>
                <w:rFonts w:ascii="標楷體" w:eastAsia="標楷體" w:hAnsi="標楷體" w:cs="Times New Roman" w:hint="eastAsia"/>
                <w:sz w:val="28"/>
                <w:szCs w:val="28"/>
              </w:rPr>
              <w:t>綜合觀察前會談紀錄及教學</w:t>
            </w: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t>觀察工具之紀錄分析內容</w:t>
            </w:r>
            <w:r w:rsidRPr="00A83E18">
              <w:rPr>
                <w:rFonts w:ascii="標楷體" w:eastAsia="標楷體" w:hAnsi="標楷體" w:cs="Times New Roman" w:hint="eastAsia"/>
                <w:sz w:val="28"/>
                <w:szCs w:val="28"/>
              </w:rPr>
              <w:t>，並</w:t>
            </w: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t>與授課教師討論</w:t>
            </w:r>
            <w:r w:rsidRPr="00A83E18">
              <w:rPr>
                <w:rFonts w:ascii="標楷體" w:eastAsia="標楷體" w:hAnsi="標楷體" w:cs="Times New Roman" w:hint="eastAsia"/>
                <w:sz w:val="28"/>
                <w:szCs w:val="28"/>
              </w:rPr>
              <w:t>共同擬定</w:t>
            </w:r>
            <w:r w:rsidRPr="00A83E18">
              <w:rPr>
                <w:rFonts w:ascii="標楷體" w:eastAsia="標楷體" w:hAnsi="標楷體" w:cs="Times New Roman"/>
                <w:sz w:val="28"/>
                <w:szCs w:val="28"/>
              </w:rPr>
              <w:t>後，由回饋人員填寫）：</w:t>
            </w:r>
          </w:p>
          <w:tbl>
            <w:tblPr>
              <w:tblW w:w="1049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3"/>
              <w:gridCol w:w="2410"/>
              <w:gridCol w:w="3113"/>
              <w:gridCol w:w="1492"/>
              <w:gridCol w:w="1276"/>
            </w:tblGrid>
            <w:tr w:rsidR="00A83E18" w:rsidRPr="00A83E18" w:rsidTr="006E0117">
              <w:trPr>
                <w:trHeight w:val="487"/>
                <w:jc w:val="center"/>
              </w:trPr>
              <w:tc>
                <w:tcPr>
                  <w:tcW w:w="2203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A83E18">
                    <w:rPr>
                      <w:rFonts w:ascii="標楷體" w:eastAsia="標楷體" w:hAnsi="標楷體" w:cs="Mongolian Baiti"/>
                      <w:szCs w:val="24"/>
                    </w:rPr>
                    <w:t>專業成長指標</w:t>
                  </w:r>
                </w:p>
              </w:tc>
              <w:tc>
                <w:tcPr>
                  <w:tcW w:w="2410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A83E18">
                    <w:rPr>
                      <w:rFonts w:ascii="標楷體" w:eastAsia="標楷體" w:hAnsi="標楷體" w:cs="Mongolian Baiti" w:hint="eastAsia"/>
                      <w:szCs w:val="24"/>
                    </w:rPr>
                    <w:t>專業</w:t>
                  </w:r>
                  <w:r w:rsidRPr="00A83E18">
                    <w:rPr>
                      <w:rFonts w:ascii="標楷體" w:eastAsia="標楷體" w:hAnsi="標楷體" w:cs="Mongolian Baiti"/>
                      <w:szCs w:val="24"/>
                    </w:rPr>
                    <w:t>成長方</w:t>
                  </w:r>
                  <w:r w:rsidRPr="00A83E18">
                    <w:rPr>
                      <w:rFonts w:ascii="標楷體" w:eastAsia="標楷體" w:hAnsi="標楷體" w:cs="Mongolian Baiti" w:hint="eastAsia"/>
                      <w:szCs w:val="24"/>
                    </w:rPr>
                    <w:t>向</w:t>
                  </w:r>
                </w:p>
              </w:tc>
              <w:tc>
                <w:tcPr>
                  <w:tcW w:w="3113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A83E18">
                    <w:rPr>
                      <w:rFonts w:ascii="標楷體" w:eastAsia="標楷體" w:hAnsi="標楷體" w:cs="Mongolian Baiti"/>
                      <w:szCs w:val="28"/>
                    </w:rPr>
                    <w:t>內容概要說明</w:t>
                  </w:r>
                </w:p>
              </w:tc>
              <w:tc>
                <w:tcPr>
                  <w:tcW w:w="1492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00" w:lineRule="exact"/>
                    <w:jc w:val="center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A83E18">
                    <w:rPr>
                      <w:rFonts w:ascii="標楷體" w:eastAsia="標楷體" w:hAnsi="標楷體" w:cs="Mongolian Baiti"/>
                      <w:szCs w:val="28"/>
                    </w:rPr>
                    <w:t>協助或合作人員</w:t>
                  </w:r>
                </w:p>
              </w:tc>
              <w:tc>
                <w:tcPr>
                  <w:tcW w:w="1276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00" w:lineRule="exact"/>
                    <w:jc w:val="center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A83E18">
                    <w:rPr>
                      <w:rFonts w:ascii="標楷體" w:eastAsia="標楷體" w:hAnsi="標楷體" w:cs="Mongolian Baiti"/>
                      <w:szCs w:val="28"/>
                    </w:rPr>
                    <w:t>預計完成日期</w:t>
                  </w:r>
                </w:p>
              </w:tc>
            </w:tr>
            <w:tr w:rsidR="00A83E18" w:rsidRPr="00A83E18" w:rsidTr="006E0117">
              <w:trPr>
                <w:trHeight w:val="793"/>
                <w:jc w:val="center"/>
              </w:trPr>
              <w:tc>
                <w:tcPr>
                  <w:tcW w:w="2203" w:type="dxa"/>
                  <w:vAlign w:val="center"/>
                </w:tcPr>
                <w:p w:rsidR="00A83E18" w:rsidRPr="00A83E18" w:rsidRDefault="008760B4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1C2C85">
                    <w:rPr>
                      <w:rFonts w:ascii="標楷體" w:eastAsia="標楷體" w:hAnsi="標楷體" w:cs="Calibri"/>
                      <w:position w:val="-1"/>
                      <w:szCs w:val="24"/>
                    </w:rPr>
                    <w:t>A-2-1有效連結學生的新舊知能或生活經驗，引發與維持學生學習動機。</w:t>
                  </w:r>
                </w:p>
              </w:tc>
              <w:tc>
                <w:tcPr>
                  <w:tcW w:w="2410" w:type="dxa"/>
                  <w:vAlign w:val="center"/>
                </w:tcPr>
                <w:p w:rsidR="00A83E18" w:rsidRPr="00A83E18" w:rsidRDefault="008760B4" w:rsidP="008760B4">
                  <w:pPr>
                    <w:widowControl/>
                    <w:spacing w:line="1" w:lineRule="atLeast"/>
                    <w:ind w:left="-2"/>
                    <w:jc w:val="both"/>
                    <w:textDirection w:val="btLr"/>
                    <w:textAlignment w:val="top"/>
                    <w:rPr>
                      <w:rFonts w:ascii="標楷體" w:eastAsia="標楷體" w:hAnsi="標楷體" w:cs="Mongolian Baiti"/>
                      <w:sz w:val="22"/>
                      <w:szCs w:val="24"/>
                    </w:rPr>
                  </w:pPr>
                  <w:r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■1.</w:t>
                  </w:r>
                  <w:r w:rsidR="00A83E18" w:rsidRPr="00A83E18"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優點及特色</w:t>
                  </w:r>
                </w:p>
                <w:p w:rsidR="00A83E18" w:rsidRPr="00A83E18" w:rsidRDefault="008760B4" w:rsidP="008760B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Chars="-42" w:right="-101"/>
                    <w:textDirection w:val="btLr"/>
                    <w:textAlignment w:val="top"/>
                    <w:rPr>
                      <w:rFonts w:ascii="標楷體" w:eastAsia="標楷體" w:hAnsi="標楷體" w:cs="Times New Roman"/>
                      <w:sz w:val="22"/>
                      <w:szCs w:val="24"/>
                      <w:u w:val="single"/>
                    </w:rPr>
                  </w:pPr>
                  <w:r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□2.</w:t>
                  </w:r>
                  <w:r w:rsidR="00A83E18" w:rsidRPr="00A83E18"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待調整或精進之處</w:t>
                  </w:r>
                </w:p>
              </w:tc>
              <w:tc>
                <w:tcPr>
                  <w:tcW w:w="3113" w:type="dxa"/>
                  <w:vAlign w:val="center"/>
                </w:tcPr>
                <w:p w:rsidR="00A83E18" w:rsidRPr="00515073" w:rsidRDefault="008760B4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515073">
                    <w:rPr>
                      <w:rFonts w:ascii="標楷體" w:eastAsia="標楷體" w:hAnsi="標楷體" w:cs="Mongolian Baiti" w:hint="eastAsia"/>
                      <w:szCs w:val="24"/>
                    </w:rPr>
                    <w:t>分享教材內容製作想法與提供範本參考。</w:t>
                  </w:r>
                </w:p>
              </w:tc>
              <w:tc>
                <w:tcPr>
                  <w:tcW w:w="1492" w:type="dxa"/>
                  <w:vAlign w:val="center"/>
                </w:tcPr>
                <w:p w:rsidR="00A83E18" w:rsidRPr="00A83E18" w:rsidRDefault="008760B4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>
                    <w:rPr>
                      <w:rFonts w:ascii="標楷體" w:eastAsia="標楷體" w:hAnsi="標楷體" w:cs="Mongolian Baiti" w:hint="eastAsia"/>
                      <w:szCs w:val="24"/>
                    </w:rPr>
                    <w:t>謝志旻老師</w:t>
                  </w:r>
                </w:p>
              </w:tc>
              <w:tc>
                <w:tcPr>
                  <w:tcW w:w="1276" w:type="dxa"/>
                  <w:vAlign w:val="center"/>
                </w:tcPr>
                <w:p w:rsidR="00A83E18" w:rsidRPr="00A83E18" w:rsidRDefault="008760B4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>
                    <w:rPr>
                      <w:rFonts w:ascii="標楷體" w:eastAsia="標楷體" w:hAnsi="標楷體" w:cs="Mongolian Baiti" w:hint="eastAsia"/>
                      <w:szCs w:val="24"/>
                    </w:rPr>
                    <w:t>114.7.1</w:t>
                  </w:r>
                </w:p>
              </w:tc>
            </w:tr>
            <w:tr w:rsidR="00A83E18" w:rsidRPr="00A83E18" w:rsidTr="006E0117">
              <w:trPr>
                <w:trHeight w:val="793"/>
                <w:jc w:val="center"/>
              </w:trPr>
              <w:tc>
                <w:tcPr>
                  <w:tcW w:w="2203" w:type="dxa"/>
                  <w:vAlign w:val="center"/>
                </w:tcPr>
                <w:p w:rsidR="00A83E18" w:rsidRPr="00A83E18" w:rsidRDefault="00515073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1C2C85">
                    <w:rPr>
                      <w:rFonts w:ascii="標楷體" w:eastAsia="標楷體" w:hAnsi="標楷體" w:cs="Calibri"/>
                      <w:position w:val="-1"/>
                      <w:szCs w:val="24"/>
                    </w:rPr>
                    <w:t>A-4-2 分析評量結果，適時提供學生適切的學習回饋。</w:t>
                  </w:r>
                </w:p>
              </w:tc>
              <w:tc>
                <w:tcPr>
                  <w:tcW w:w="2410" w:type="dxa"/>
                  <w:vAlign w:val="center"/>
                </w:tcPr>
                <w:p w:rsidR="00515073" w:rsidRPr="00A83E18" w:rsidRDefault="00515073" w:rsidP="00515073">
                  <w:pPr>
                    <w:widowControl/>
                    <w:spacing w:line="1" w:lineRule="atLeast"/>
                    <w:ind w:left="-2"/>
                    <w:jc w:val="both"/>
                    <w:textDirection w:val="btLr"/>
                    <w:textAlignment w:val="top"/>
                    <w:rPr>
                      <w:rFonts w:ascii="標楷體" w:eastAsia="標楷體" w:hAnsi="標楷體" w:cs="Mongolian Baiti"/>
                      <w:sz w:val="22"/>
                      <w:szCs w:val="24"/>
                    </w:rPr>
                  </w:pPr>
                  <w:r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□1.</w:t>
                  </w:r>
                  <w:r w:rsidRPr="00A83E18"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優點及特色</w:t>
                  </w:r>
                </w:p>
                <w:p w:rsidR="00A83E18" w:rsidRPr="00A83E18" w:rsidRDefault="00515073" w:rsidP="00515073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" w:lineRule="atLeast"/>
                    <w:ind w:rightChars="-21" w:right="-50"/>
                    <w:jc w:val="both"/>
                    <w:textDirection w:val="btLr"/>
                    <w:textAlignment w:val="top"/>
                    <w:rPr>
                      <w:rFonts w:ascii="標楷體" w:eastAsia="標楷體" w:hAnsi="標楷體" w:cs="Times New Roman" w:hint="eastAsia"/>
                      <w:sz w:val="22"/>
                      <w:szCs w:val="24"/>
                      <w:u w:val="single"/>
                      <w:shd w:val="clear" w:color="auto" w:fill="D9D9D9"/>
                    </w:rPr>
                  </w:pPr>
                  <w:r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■2.</w:t>
                  </w:r>
                  <w:r w:rsidRPr="00A83E18"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待調整或精進之處</w:t>
                  </w:r>
                </w:p>
              </w:tc>
              <w:tc>
                <w:tcPr>
                  <w:tcW w:w="3113" w:type="dxa"/>
                  <w:vAlign w:val="center"/>
                </w:tcPr>
                <w:p w:rsidR="00A83E18" w:rsidRPr="00515073" w:rsidRDefault="00515073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 w:rsidRPr="00515073">
                    <w:rPr>
                      <w:rFonts w:ascii="標楷體" w:eastAsia="標楷體" w:hAnsi="標楷體" w:cs="Mongolian Baiti" w:hint="eastAsia"/>
                      <w:szCs w:val="24"/>
                    </w:rPr>
                    <w:t>閱讀書籍文章或諮詢其他教師經驗來增</w:t>
                  </w:r>
                  <w:r>
                    <w:rPr>
                      <w:rFonts w:ascii="標楷體" w:eastAsia="標楷體" w:hAnsi="標楷體" w:cs="Mongolian Baiti" w:hint="eastAsia"/>
                      <w:szCs w:val="24"/>
                    </w:rPr>
                    <w:t>進知能，並討論如何透過學生優弱勢能力來提升學習。</w:t>
                  </w:r>
                  <w:bookmarkStart w:id="2" w:name="_GoBack"/>
                  <w:bookmarkEnd w:id="2"/>
                </w:p>
              </w:tc>
              <w:tc>
                <w:tcPr>
                  <w:tcW w:w="1492" w:type="dxa"/>
                  <w:vAlign w:val="center"/>
                </w:tcPr>
                <w:p w:rsidR="00A83E18" w:rsidRPr="00A83E18" w:rsidRDefault="00515073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>
                    <w:rPr>
                      <w:rFonts w:ascii="標楷體" w:eastAsia="標楷體" w:hAnsi="標楷體" w:cs="Mongolian Baiti" w:hint="eastAsia"/>
                      <w:szCs w:val="24"/>
                    </w:rPr>
                    <w:t>謝志旻老師</w:t>
                  </w:r>
                </w:p>
              </w:tc>
              <w:tc>
                <w:tcPr>
                  <w:tcW w:w="1276" w:type="dxa"/>
                  <w:vAlign w:val="center"/>
                </w:tcPr>
                <w:p w:rsidR="00A83E18" w:rsidRPr="00A83E18" w:rsidRDefault="00515073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  <w:r>
                    <w:rPr>
                      <w:rFonts w:ascii="標楷體" w:eastAsia="標楷體" w:hAnsi="標楷體" w:cs="Mongolian Baiti" w:hint="eastAsia"/>
                      <w:szCs w:val="24"/>
                    </w:rPr>
                    <w:t>114.7.1</w:t>
                  </w:r>
                </w:p>
              </w:tc>
            </w:tr>
            <w:tr w:rsidR="00A83E18" w:rsidRPr="00A83E18" w:rsidTr="006E0117">
              <w:trPr>
                <w:trHeight w:val="793"/>
                <w:jc w:val="center"/>
              </w:trPr>
              <w:tc>
                <w:tcPr>
                  <w:tcW w:w="2203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A83E18" w:rsidRPr="00A83E18" w:rsidRDefault="00A83E18" w:rsidP="00A83E18">
                  <w:pPr>
                    <w:widowControl/>
                    <w:numPr>
                      <w:ilvl w:val="0"/>
                      <w:numId w:val="5"/>
                    </w:numPr>
                    <w:spacing w:line="1" w:lineRule="atLeast"/>
                    <w:ind w:leftChars="-11" w:left="454"/>
                    <w:jc w:val="both"/>
                    <w:textDirection w:val="btLr"/>
                    <w:textAlignment w:val="top"/>
                    <w:rPr>
                      <w:rFonts w:ascii="標楷體" w:eastAsia="標楷體" w:hAnsi="標楷體" w:cs="Mongolian Baiti"/>
                      <w:sz w:val="22"/>
                      <w:szCs w:val="24"/>
                    </w:rPr>
                  </w:pPr>
                  <w:r w:rsidRPr="00A83E18"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優點及特色</w:t>
                  </w:r>
                </w:p>
                <w:p w:rsidR="00A83E18" w:rsidRPr="00A83E18" w:rsidRDefault="00A83E18" w:rsidP="00A83E18">
                  <w:pPr>
                    <w:widowControl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1" w:lineRule="atLeast"/>
                    <w:ind w:leftChars="-11" w:left="454" w:rightChars="-80" w:right="-192"/>
                    <w:jc w:val="both"/>
                    <w:textDirection w:val="btLr"/>
                    <w:textAlignment w:val="top"/>
                    <w:rPr>
                      <w:rFonts w:ascii="標楷體" w:eastAsia="標楷體" w:hAnsi="標楷體" w:cs="Times New Roman"/>
                      <w:sz w:val="22"/>
                      <w:szCs w:val="24"/>
                      <w:u w:val="single"/>
                      <w:shd w:val="clear" w:color="auto" w:fill="D9D9D9"/>
                    </w:rPr>
                  </w:pPr>
                  <w:r w:rsidRPr="00A83E18">
                    <w:rPr>
                      <w:rFonts w:ascii="標楷體" w:eastAsia="標楷體" w:hAnsi="標楷體" w:cs="Mongolian Baiti" w:hint="eastAsia"/>
                      <w:sz w:val="22"/>
                      <w:szCs w:val="24"/>
                    </w:rPr>
                    <w:t>待調整或精進之處</w:t>
                  </w:r>
                </w:p>
              </w:tc>
              <w:tc>
                <w:tcPr>
                  <w:tcW w:w="3113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  <w:u w:val="single"/>
                      <w:shd w:val="clear" w:color="auto" w:fill="D9D9D9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83E18" w:rsidRPr="00A83E18" w:rsidRDefault="00A83E18" w:rsidP="006E01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標楷體" w:eastAsia="標楷體" w:hAnsi="標楷體" w:cs="Mongolian Baiti"/>
                      <w:szCs w:val="24"/>
                    </w:rPr>
                  </w:pPr>
                </w:p>
              </w:tc>
            </w:tr>
          </w:tbl>
          <w:p w:rsidR="00A83E18" w:rsidRPr="00A83E18" w:rsidRDefault="00A83E18" w:rsidP="006E0117">
            <w:pPr>
              <w:spacing w:line="320" w:lineRule="exact"/>
              <w:rPr>
                <w:rFonts w:ascii="標楷體" w:eastAsia="標楷體" w:hAnsi="標楷體" w:cs="Mongolian Baiti"/>
                <w:szCs w:val="24"/>
              </w:rPr>
            </w:pPr>
            <w:r w:rsidRPr="00A83E18">
              <w:rPr>
                <w:rFonts w:ascii="標楷體" w:eastAsia="標楷體" w:hAnsi="標楷體" w:cs="Mongolian Baiti"/>
                <w:szCs w:val="24"/>
              </w:rPr>
              <w:t>備註：</w:t>
            </w:r>
          </w:p>
          <w:p w:rsidR="00A83E18" w:rsidRPr="00A83E18" w:rsidRDefault="00A83E18" w:rsidP="00A83E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300" w:hangingChars="137" w:hanging="302"/>
              <w:jc w:val="both"/>
              <w:textDirection w:val="btLr"/>
              <w:textAlignment w:val="top"/>
              <w:rPr>
                <w:rFonts w:ascii="標楷體" w:eastAsia="標楷體" w:hAnsi="標楷體" w:cs="Times New Roman"/>
                <w:sz w:val="20"/>
              </w:rPr>
            </w:pPr>
            <w:r w:rsidRPr="00A83E18">
              <w:rPr>
                <w:rFonts w:ascii="標楷體" w:eastAsia="標楷體" w:hAnsi="標楷體" w:cs="Mongolian Baiti" w:hint="eastAsia"/>
                <w:b/>
                <w:sz w:val="22"/>
                <w:u w:val="single"/>
              </w:rPr>
              <w:t>專業成長指標</w:t>
            </w:r>
            <w:r w:rsidRPr="00A83E18">
              <w:rPr>
                <w:rFonts w:ascii="標楷體" w:eastAsia="標楷體" w:hAnsi="標楷體" w:cs="Mongolian Baiti" w:hint="eastAsia"/>
                <w:sz w:val="22"/>
              </w:rPr>
              <w:t>請依據教學者的【教與學之優點與特色】或【教與學待調整或精進之處】討論撰寫。</w:t>
            </w:r>
          </w:p>
          <w:p w:rsidR="00A83E18" w:rsidRPr="00A83E18" w:rsidRDefault="00A83E18" w:rsidP="00A83E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left="299" w:hangingChars="137" w:hanging="301"/>
              <w:jc w:val="both"/>
              <w:textDirection w:val="btLr"/>
              <w:textAlignment w:val="top"/>
              <w:rPr>
                <w:rFonts w:ascii="標楷體" w:eastAsia="標楷體" w:hAnsi="標楷體" w:cs="Times New Roman"/>
                <w:sz w:val="22"/>
              </w:rPr>
            </w:pPr>
            <w:r w:rsidRPr="00A83E18">
              <w:rPr>
                <w:rFonts w:ascii="標楷體" w:eastAsia="標楷體" w:hAnsi="標楷體" w:cs="Times New Roman" w:hint="eastAsia"/>
                <w:sz w:val="22"/>
              </w:rPr>
              <w:t>內容概要說明請簡述，例如：研讀書籍或數位文獻、諮詢專家教師或學者、參加研習或學習社群、重新試驗教學、進行教學行動研究等。</w:t>
            </w:r>
          </w:p>
          <w:p w:rsidR="00A83E18" w:rsidRPr="00A83E18" w:rsidRDefault="00A83E18" w:rsidP="00A83E18">
            <w:pPr>
              <w:widowControl/>
              <w:numPr>
                <w:ilvl w:val="0"/>
                <w:numId w:val="1"/>
              </w:numPr>
              <w:ind w:leftChars="-1" w:left="299" w:hangingChars="137" w:hanging="301"/>
              <w:jc w:val="both"/>
              <w:textAlignment w:val="top"/>
              <w:rPr>
                <w:rFonts w:ascii="標楷體" w:eastAsia="標楷體" w:hAnsi="標楷體" w:cs="Mongolian Baiti"/>
                <w:sz w:val="28"/>
                <w:szCs w:val="28"/>
              </w:rPr>
            </w:pPr>
            <w:r w:rsidRPr="00A83E18">
              <w:rPr>
                <w:rFonts w:ascii="標楷體" w:eastAsia="標楷體" w:hAnsi="標楷體" w:cs="Times New Roman" w:hint="eastAsia"/>
                <w:sz w:val="22"/>
              </w:rPr>
              <w:t>可依實際需要增列表格。</w:t>
            </w:r>
          </w:p>
        </w:tc>
      </w:tr>
      <w:tr w:rsidR="00A83E18" w:rsidRPr="002C3D7F" w:rsidTr="006E0117">
        <w:trPr>
          <w:trHeight w:val="4607"/>
          <w:jc w:val="center"/>
        </w:trPr>
        <w:tc>
          <w:tcPr>
            <w:tcW w:w="10475" w:type="dxa"/>
            <w:gridSpan w:val="5"/>
          </w:tcPr>
          <w:p w:rsidR="00CC55B8" w:rsidRDefault="00A83E18" w:rsidP="00CC55B8">
            <w:pPr>
              <w:widowControl/>
              <w:numPr>
                <w:ilvl w:val="0"/>
                <w:numId w:val="2"/>
              </w:numPr>
              <w:spacing w:line="480" w:lineRule="exact"/>
              <w:ind w:left="661" w:hangingChars="236" w:hanging="66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83E18">
              <w:rPr>
                <w:rFonts w:ascii="標楷體" w:eastAsia="標楷體" w:hAnsi="標楷體" w:cs="Gungsuh"/>
                <w:sz w:val="28"/>
                <w:szCs w:val="28"/>
              </w:rPr>
              <w:t>回饋人員的學習與收穫：</w:t>
            </w:r>
          </w:p>
          <w:p w:rsidR="006715E1" w:rsidRDefault="006715E1" w:rsidP="006715E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1.教學過程中能依照學生能力與需求提供不同程度的口語提示，同時能搭配視覺線索來加深學生的學習印象。</w:t>
            </w:r>
          </w:p>
          <w:p w:rsidR="006715E1" w:rsidRPr="006715E1" w:rsidRDefault="006715E1" w:rsidP="006715E1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在學生發表之後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加以歸納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或補充說明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更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有效掌握學習重點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，且當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學生答對時會給予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口頭增強</w:t>
            </w:r>
            <w:r w:rsidRPr="006715E1">
              <w:rPr>
                <w:rFonts w:ascii="標楷體" w:eastAsia="標楷體" w:hAnsi="標楷體"/>
                <w:sz w:val="28"/>
                <w:szCs w:val="28"/>
              </w:rPr>
              <w:t>，若回答錯誤會再用其他方式提問</w:t>
            </w:r>
            <w:r w:rsidRPr="006715E1">
              <w:rPr>
                <w:rFonts w:ascii="標楷體" w:eastAsia="標楷體" w:hAnsi="標楷體" w:hint="eastAsia"/>
                <w:sz w:val="28"/>
                <w:szCs w:val="28"/>
              </w:rPr>
              <w:t>或再多給一次練習機會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4C0695" w:rsidRPr="00A83E18" w:rsidRDefault="004C0695" w:rsidP="001C2C85">
      <w:pPr>
        <w:jc w:val="center"/>
      </w:pPr>
    </w:p>
    <w:p w:rsidR="004C0695" w:rsidRDefault="004C0695" w:rsidP="001C2C85">
      <w:pPr>
        <w:jc w:val="center"/>
      </w:pPr>
    </w:p>
    <w:p w:rsidR="004C0695" w:rsidRPr="001C2C85" w:rsidRDefault="004C0695" w:rsidP="001C2C85">
      <w:pPr>
        <w:jc w:val="center"/>
      </w:pPr>
    </w:p>
    <w:sectPr w:rsidR="004C0695" w:rsidRPr="001C2C85" w:rsidSect="001C2C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DBA" w:rsidRDefault="004A4DBA" w:rsidP="004A4DBA">
      <w:r>
        <w:separator/>
      </w:r>
    </w:p>
  </w:endnote>
  <w:endnote w:type="continuationSeparator" w:id="0">
    <w:p w:rsidR="004A4DBA" w:rsidRDefault="004A4DBA" w:rsidP="004A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Std-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DBA" w:rsidRDefault="004A4DBA" w:rsidP="004A4DBA">
      <w:r>
        <w:separator/>
      </w:r>
    </w:p>
  </w:footnote>
  <w:footnote w:type="continuationSeparator" w:id="0">
    <w:p w:rsidR="004A4DBA" w:rsidRDefault="004A4DBA" w:rsidP="004A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20DF"/>
    <w:multiLevelType w:val="hybridMultilevel"/>
    <w:tmpl w:val="CAF80F0A"/>
    <w:lvl w:ilvl="0" w:tplc="40A20B20">
      <w:start w:val="1"/>
      <w:numFmt w:val="decimal"/>
      <w:lvlText w:val="□%1."/>
      <w:lvlJc w:val="left"/>
      <w:pPr>
        <w:ind w:left="47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EA318E"/>
    <w:multiLevelType w:val="hybridMultilevel"/>
    <w:tmpl w:val="CAF80F0A"/>
    <w:lvl w:ilvl="0" w:tplc="40A20B20">
      <w:start w:val="1"/>
      <w:numFmt w:val="decimal"/>
      <w:lvlText w:val="□%1."/>
      <w:lvlJc w:val="left"/>
      <w:pPr>
        <w:ind w:left="47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6E6A22"/>
    <w:multiLevelType w:val="hybridMultilevel"/>
    <w:tmpl w:val="CAF80F0A"/>
    <w:lvl w:ilvl="0" w:tplc="40A20B20">
      <w:start w:val="1"/>
      <w:numFmt w:val="decimal"/>
      <w:lvlText w:val="□%1."/>
      <w:lvlJc w:val="left"/>
      <w:pPr>
        <w:ind w:left="478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8666D4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953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4" w15:restartNumberingAfterBreak="0">
    <w:nsid w:val="767B2867"/>
    <w:multiLevelType w:val="multilevel"/>
    <w:tmpl w:val="77FA193A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  <w:vertAlign w:val="baseline"/>
      </w:rPr>
    </w:lvl>
    <w:lvl w:ilvl="1">
      <w:start w:val="1"/>
      <w:numFmt w:val="decimal"/>
      <w:lvlText w:val="(%2)"/>
      <w:lvlJc w:val="left"/>
      <w:pPr>
        <w:ind w:left="8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5"/>
    <w:rsid w:val="000E403A"/>
    <w:rsid w:val="00123A8D"/>
    <w:rsid w:val="001C2C85"/>
    <w:rsid w:val="001E1C82"/>
    <w:rsid w:val="00225588"/>
    <w:rsid w:val="00247C33"/>
    <w:rsid w:val="002E51A7"/>
    <w:rsid w:val="00484642"/>
    <w:rsid w:val="004A4DBA"/>
    <w:rsid w:val="004C0695"/>
    <w:rsid w:val="004D419B"/>
    <w:rsid w:val="004E3696"/>
    <w:rsid w:val="004E592E"/>
    <w:rsid w:val="00515073"/>
    <w:rsid w:val="00606006"/>
    <w:rsid w:val="00662A25"/>
    <w:rsid w:val="006715E1"/>
    <w:rsid w:val="006A315D"/>
    <w:rsid w:val="006C7A71"/>
    <w:rsid w:val="006F1C58"/>
    <w:rsid w:val="007719D3"/>
    <w:rsid w:val="00775736"/>
    <w:rsid w:val="008760B4"/>
    <w:rsid w:val="008849C4"/>
    <w:rsid w:val="00974473"/>
    <w:rsid w:val="009A4519"/>
    <w:rsid w:val="00A81A39"/>
    <w:rsid w:val="00A83E18"/>
    <w:rsid w:val="00AA5E66"/>
    <w:rsid w:val="00C722B5"/>
    <w:rsid w:val="00CC28FE"/>
    <w:rsid w:val="00CC55B8"/>
    <w:rsid w:val="00D33E18"/>
    <w:rsid w:val="00D52AB3"/>
    <w:rsid w:val="00E045C6"/>
    <w:rsid w:val="00E4145F"/>
    <w:rsid w:val="00E63F9F"/>
    <w:rsid w:val="00E7546C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0E6572"/>
  <w15:chartTrackingRefBased/>
  <w15:docId w15:val="{BC3F64AC-5D3B-42C0-A566-867F0AF8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C8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9A4519"/>
    <w:rPr>
      <w:color w:val="808080"/>
    </w:rPr>
  </w:style>
  <w:style w:type="character" w:styleId="a4">
    <w:name w:val="annotation reference"/>
    <w:basedOn w:val="a0"/>
    <w:uiPriority w:val="99"/>
    <w:semiHidden/>
    <w:unhideWhenUsed/>
    <w:rsid w:val="009A451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A4519"/>
  </w:style>
  <w:style w:type="character" w:customStyle="1" w:styleId="a6">
    <w:name w:val="註解文字 字元"/>
    <w:basedOn w:val="a0"/>
    <w:link w:val="a5"/>
    <w:uiPriority w:val="99"/>
    <w:semiHidden/>
    <w:rsid w:val="009A4519"/>
  </w:style>
  <w:style w:type="paragraph" w:styleId="a7">
    <w:name w:val="annotation subject"/>
    <w:basedOn w:val="a5"/>
    <w:next w:val="a5"/>
    <w:link w:val="a8"/>
    <w:uiPriority w:val="99"/>
    <w:semiHidden/>
    <w:unhideWhenUsed/>
    <w:rsid w:val="009A451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A451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4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4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A4DB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A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A4D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2025-02-12T07:28:00Z</dcterms:created>
  <dcterms:modified xsi:type="dcterms:W3CDTF">2025-03-18T01:11:00Z</dcterms:modified>
</cp:coreProperties>
</file>