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F8E" w:rsidRDefault="00F65B3C" w:rsidP="00F65B3C">
      <w:pPr>
        <w:jc w:val="center"/>
        <w:rPr>
          <w:rFonts w:ascii="標楷體" w:eastAsia="標楷體" w:hAnsi="標楷體"/>
          <w:sz w:val="28"/>
          <w:szCs w:val="28"/>
        </w:rPr>
      </w:pPr>
      <w:r w:rsidRPr="00F65B3C">
        <w:rPr>
          <w:rFonts w:ascii="標楷體" w:eastAsia="標楷體" w:hAnsi="標楷體" w:hint="eastAsia"/>
          <w:sz w:val="28"/>
          <w:szCs w:val="28"/>
        </w:rPr>
        <w:t>觀課後省思</w:t>
      </w:r>
      <w:bookmarkStart w:id="0" w:name="_GoBack"/>
      <w:bookmarkEnd w:id="0"/>
    </w:p>
    <w:p w:rsidR="00F65B3C" w:rsidRDefault="00F65B3C" w:rsidP="00F65B3C">
      <w:pPr>
        <w:spacing w:line="480" w:lineRule="exact"/>
        <w:ind w:left="280" w:hangingChars="100" w:hanging="280"/>
        <w:rPr>
          <w:rFonts w:eastAsia="標楷體"/>
          <w:color w:val="000000"/>
          <w:sz w:val="28"/>
          <w:szCs w:val="28"/>
        </w:rPr>
      </w:pPr>
      <w:r>
        <w:rPr>
          <w:rFonts w:eastAsia="標楷體" w:hint="eastAsia"/>
          <w:color w:val="000000"/>
          <w:sz w:val="28"/>
          <w:szCs w:val="28"/>
        </w:rPr>
        <w:t>自我省思檢討與改進</w:t>
      </w:r>
    </w:p>
    <w:p w:rsidR="00F65B3C" w:rsidRPr="00F65B3C" w:rsidRDefault="00F65B3C" w:rsidP="00F65B3C">
      <w:pPr>
        <w:rPr>
          <w:rFonts w:ascii="標楷體" w:eastAsia="標楷體" w:hAnsi="標楷體" w:hint="eastAsia"/>
          <w:sz w:val="28"/>
          <w:szCs w:val="28"/>
        </w:rPr>
      </w:pPr>
      <w:r>
        <w:rPr>
          <w:rFonts w:eastAsia="標楷體" w:hint="eastAsia"/>
          <w:color w:val="000000"/>
          <w:sz w:val="28"/>
          <w:szCs w:val="28"/>
        </w:rPr>
        <w:t xml:space="preserve">      </w:t>
      </w:r>
      <w:r>
        <w:rPr>
          <w:rFonts w:eastAsia="標楷體" w:hint="eastAsia"/>
          <w:color w:val="000000"/>
          <w:sz w:val="28"/>
          <w:szCs w:val="28"/>
        </w:rPr>
        <w:t>班上大部分學生未具備音樂的基本知識及沒有學過其他樂器的先備技能下</w:t>
      </w:r>
      <w:r>
        <w:rPr>
          <w:rFonts w:ascii="標楷體" w:eastAsia="標楷體" w:hAnsi="標楷體" w:hint="eastAsia"/>
          <w:color w:val="000000"/>
          <w:sz w:val="28"/>
          <w:szCs w:val="28"/>
        </w:rPr>
        <w:t>，</w:t>
      </w:r>
      <w:r>
        <w:rPr>
          <w:rFonts w:eastAsia="標楷體" w:hint="eastAsia"/>
          <w:color w:val="000000"/>
          <w:sz w:val="28"/>
          <w:szCs w:val="28"/>
        </w:rPr>
        <w:t>授課老師在教學過程中能注意到學生個別差異與對音樂的敏感度素能由淺入深</w:t>
      </w:r>
      <w:r>
        <w:rPr>
          <w:rFonts w:ascii="標楷體" w:eastAsia="標楷體" w:hAnsi="標楷體" w:hint="eastAsia"/>
          <w:color w:val="000000"/>
          <w:sz w:val="28"/>
          <w:szCs w:val="28"/>
        </w:rPr>
        <w:t>，</w:t>
      </w:r>
      <w:r>
        <w:rPr>
          <w:rFonts w:eastAsia="標楷體" w:hint="eastAsia"/>
          <w:color w:val="000000"/>
          <w:sz w:val="28"/>
          <w:szCs w:val="28"/>
        </w:rPr>
        <w:t>引導學生用心去感受大自然奧妙聲音</w:t>
      </w:r>
      <w:r w:rsidRPr="00B152F3">
        <w:rPr>
          <w:rFonts w:eastAsia="標楷體" w:hint="eastAsia"/>
          <w:color w:val="000000"/>
          <w:sz w:val="28"/>
          <w:szCs w:val="28"/>
        </w:rPr>
        <w:t>。</w:t>
      </w:r>
      <w:r>
        <w:rPr>
          <w:rFonts w:ascii="標楷體" w:eastAsia="標楷體" w:hAnsi="標楷體" w:hint="eastAsia"/>
          <w:color w:val="000000"/>
          <w:sz w:val="28"/>
          <w:szCs w:val="28"/>
        </w:rPr>
        <w:t>美中不足的是學生對陶笛這個較陌生，授課老師應該在上課前先花些時間介紹樂器並讓學生了解此樂器的特性</w:t>
      </w:r>
      <w:r>
        <w:rPr>
          <w:rFonts w:ascii="新細明體" w:hAnsi="新細明體" w:hint="eastAsia"/>
          <w:color w:val="000000"/>
          <w:sz w:val="28"/>
          <w:szCs w:val="28"/>
        </w:rPr>
        <w:t>、</w:t>
      </w:r>
      <w:r>
        <w:rPr>
          <w:rFonts w:ascii="標楷體" w:eastAsia="標楷體" w:hAnsi="標楷體" w:hint="eastAsia"/>
          <w:color w:val="000000"/>
          <w:sz w:val="28"/>
          <w:szCs w:val="28"/>
        </w:rPr>
        <w:t>構造及吹奏方式，欣賞他人的演奏，而不是急著教學，這是教學者需要改進之處</w:t>
      </w:r>
      <w:r w:rsidRPr="00B152F3">
        <w:rPr>
          <w:rFonts w:eastAsia="標楷體" w:hint="eastAsia"/>
          <w:color w:val="000000"/>
          <w:sz w:val="28"/>
          <w:szCs w:val="28"/>
        </w:rPr>
        <w:t>。</w:t>
      </w:r>
    </w:p>
    <w:sectPr w:rsidR="00F65B3C" w:rsidRPr="00F65B3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3C"/>
    <w:rsid w:val="00B22F8E"/>
    <w:rsid w:val="00F65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A02F"/>
  <w15:chartTrackingRefBased/>
  <w15:docId w15:val="{B00666EA-04E3-4DA9-B2FF-6CAA1B4C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dhps</dc:creator>
  <cp:keywords/>
  <dc:description/>
  <cp:lastModifiedBy>dhps</cp:lastModifiedBy>
  <cp:revision>1</cp:revision>
  <dcterms:created xsi:type="dcterms:W3CDTF">2025-05-16T05:59:00Z</dcterms:created>
  <dcterms:modified xsi:type="dcterms:W3CDTF">2025-05-16T06:00:00Z</dcterms:modified>
</cp:coreProperties>
</file>