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E9AA" w14:textId="0A3C4A48" w:rsidR="005A372B" w:rsidRPr="00DD050F" w:rsidRDefault="005A372B" w:rsidP="005A372B">
      <w:pPr>
        <w:jc w:val="center"/>
        <w:rPr>
          <w:rFonts w:ascii="Calibri" w:eastAsia="標楷體" w:hAnsi="Calibri" w:cs="Calibri"/>
          <w:sz w:val="32"/>
        </w:rPr>
      </w:pPr>
      <w:r w:rsidRPr="00DD050F">
        <w:rPr>
          <w:rFonts w:ascii="Calibri" w:eastAsia="標楷體" w:hAnsi="Calibri" w:cs="Calibri"/>
          <w:sz w:val="32"/>
        </w:rPr>
        <w:t>11</w:t>
      </w:r>
      <w:r w:rsidR="00AF4F6D">
        <w:rPr>
          <w:rFonts w:ascii="Calibri" w:eastAsia="標楷體" w:hAnsi="Calibri" w:cs="Calibri" w:hint="eastAsia"/>
          <w:sz w:val="32"/>
        </w:rPr>
        <w:t>3</w:t>
      </w:r>
      <w:r w:rsidRPr="00DD050F">
        <w:rPr>
          <w:rFonts w:ascii="Calibri" w:eastAsia="標楷體" w:hAnsi="Calibri" w:cs="Calibri"/>
          <w:sz w:val="32"/>
        </w:rPr>
        <w:t xml:space="preserve"> </w:t>
      </w:r>
      <w:r w:rsidRPr="00DD050F">
        <w:rPr>
          <w:rFonts w:ascii="Calibri" w:eastAsia="標楷體" w:hAnsi="Calibri" w:cs="Calibri"/>
          <w:sz w:val="32"/>
        </w:rPr>
        <w:t>學年度彰化縣溪州國小教師專業發展實踐方案</w:t>
      </w:r>
    </w:p>
    <w:p w14:paraId="7C190748" w14:textId="77777777" w:rsidR="005A372B" w:rsidRPr="00DD050F" w:rsidRDefault="005A372B" w:rsidP="005A372B">
      <w:pPr>
        <w:snapToGrid w:val="0"/>
        <w:contextualSpacing/>
        <w:jc w:val="center"/>
        <w:rPr>
          <w:rFonts w:ascii="Calibri" w:eastAsia="標楷體" w:hAnsi="Calibri" w:cs="Calibri"/>
          <w:sz w:val="32"/>
        </w:rPr>
      </w:pPr>
      <w:r w:rsidRPr="00DD050F">
        <w:rPr>
          <w:rFonts w:ascii="Calibri" w:eastAsia="標楷體" w:hAnsi="Calibri" w:cs="Calibri"/>
          <w:sz w:val="32"/>
        </w:rPr>
        <w:t>表</w:t>
      </w:r>
      <w:r w:rsidRPr="00DD050F">
        <w:rPr>
          <w:rFonts w:ascii="Calibri" w:eastAsia="標楷體" w:hAnsi="Calibri" w:cs="Calibri"/>
          <w:sz w:val="32"/>
        </w:rPr>
        <w:t xml:space="preserve"> 1</w:t>
      </w:r>
      <w:r w:rsidRPr="00DD050F">
        <w:rPr>
          <w:rFonts w:ascii="Calibri" w:eastAsia="標楷體" w:hAnsi="Calibri" w:cs="Calibri"/>
          <w:sz w:val="32"/>
        </w:rPr>
        <w:t>、教學觀察</w:t>
      </w:r>
      <w:r w:rsidRPr="00DD050F">
        <w:rPr>
          <w:rFonts w:ascii="Calibri" w:eastAsia="標楷體" w:hAnsi="Calibri" w:cs="Calibri"/>
          <w:sz w:val="32"/>
        </w:rPr>
        <w:t>/</w:t>
      </w:r>
      <w:r w:rsidRPr="00DD050F">
        <w:rPr>
          <w:rFonts w:ascii="Calibri" w:eastAsia="標楷體" w:hAnsi="Calibri" w:cs="Calibri"/>
          <w:sz w:val="32"/>
        </w:rPr>
        <w:t>公開授課－觀察前會談紀錄表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613"/>
        <w:gridCol w:w="653"/>
        <w:gridCol w:w="1961"/>
        <w:gridCol w:w="1306"/>
        <w:gridCol w:w="1304"/>
        <w:gridCol w:w="2613"/>
      </w:tblGrid>
      <w:tr w:rsidR="005A372B" w:rsidRPr="00DD050F" w14:paraId="70E16C32" w14:textId="77777777" w:rsidTr="006D5FA6">
        <w:trPr>
          <w:trHeight w:val="907"/>
        </w:trPr>
        <w:tc>
          <w:tcPr>
            <w:tcW w:w="2613" w:type="dxa"/>
            <w:vAlign w:val="center"/>
          </w:tcPr>
          <w:p w14:paraId="67393DE7" w14:textId="77777777" w:rsidR="005A372B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回饋人員</w:t>
            </w:r>
          </w:p>
          <w:p w14:paraId="1A08C4BA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(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認證教師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)</w:t>
            </w:r>
          </w:p>
        </w:tc>
        <w:tc>
          <w:tcPr>
            <w:tcW w:w="2614" w:type="dxa"/>
            <w:gridSpan w:val="2"/>
            <w:vAlign w:val="center"/>
          </w:tcPr>
          <w:p w14:paraId="5D6FC612" w14:textId="7290E148" w:rsidR="005A372B" w:rsidRPr="00DD050F" w:rsidRDefault="0097287D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黃詩盈</w:t>
            </w:r>
          </w:p>
        </w:tc>
        <w:tc>
          <w:tcPr>
            <w:tcW w:w="2610" w:type="dxa"/>
            <w:gridSpan w:val="2"/>
            <w:vAlign w:val="center"/>
          </w:tcPr>
          <w:p w14:paraId="240E8AB7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主要任教科目</w:t>
            </w:r>
          </w:p>
        </w:tc>
        <w:tc>
          <w:tcPr>
            <w:tcW w:w="2613" w:type="dxa"/>
            <w:vAlign w:val="center"/>
          </w:tcPr>
          <w:p w14:paraId="5CEC50B7" w14:textId="49DB87C0" w:rsidR="005A372B" w:rsidRPr="00DD050F" w:rsidRDefault="0097287D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生活</w:t>
            </w:r>
          </w:p>
        </w:tc>
      </w:tr>
      <w:tr w:rsidR="005A372B" w:rsidRPr="00DD050F" w14:paraId="72560801" w14:textId="77777777" w:rsidTr="006D5FA6">
        <w:trPr>
          <w:trHeight w:val="567"/>
        </w:trPr>
        <w:tc>
          <w:tcPr>
            <w:tcW w:w="2613" w:type="dxa"/>
            <w:vAlign w:val="center"/>
          </w:tcPr>
          <w:p w14:paraId="1300B3B3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授課教師</w:t>
            </w:r>
          </w:p>
        </w:tc>
        <w:tc>
          <w:tcPr>
            <w:tcW w:w="2614" w:type="dxa"/>
            <w:gridSpan w:val="2"/>
            <w:vAlign w:val="center"/>
          </w:tcPr>
          <w:p w14:paraId="1CFAA57C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  <w:u w:val="single"/>
              </w:rPr>
              <w:t>童雨萱</w:t>
            </w:r>
          </w:p>
        </w:tc>
        <w:tc>
          <w:tcPr>
            <w:tcW w:w="2610" w:type="dxa"/>
            <w:gridSpan w:val="2"/>
            <w:vAlign w:val="center"/>
          </w:tcPr>
          <w:p w14:paraId="56AB3626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主要任教科目</w:t>
            </w:r>
          </w:p>
        </w:tc>
        <w:tc>
          <w:tcPr>
            <w:tcW w:w="2613" w:type="dxa"/>
            <w:vAlign w:val="center"/>
          </w:tcPr>
          <w:p w14:paraId="0149412D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  <w:u w:val="single"/>
              </w:rPr>
              <w:t>綜合</w:t>
            </w:r>
          </w:p>
        </w:tc>
      </w:tr>
      <w:tr w:rsidR="005A372B" w:rsidRPr="00DD050F" w14:paraId="3EF66739" w14:textId="77777777" w:rsidTr="006D5FA6">
        <w:trPr>
          <w:trHeight w:val="567"/>
        </w:trPr>
        <w:tc>
          <w:tcPr>
            <w:tcW w:w="2613" w:type="dxa"/>
            <w:vAlign w:val="center"/>
          </w:tcPr>
          <w:p w14:paraId="697DF218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教學單元</w:t>
            </w:r>
          </w:p>
        </w:tc>
        <w:tc>
          <w:tcPr>
            <w:tcW w:w="7837" w:type="dxa"/>
            <w:gridSpan w:val="5"/>
            <w:vAlign w:val="center"/>
          </w:tcPr>
          <w:p w14:paraId="1FBD5F1C" w14:textId="6AE50904" w:rsidR="005A372B" w:rsidRPr="00DD050F" w:rsidRDefault="0097287D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97287D"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資源讓生活多元</w:t>
            </w:r>
          </w:p>
        </w:tc>
      </w:tr>
      <w:tr w:rsidR="005A372B" w:rsidRPr="00DD050F" w14:paraId="6548277B" w14:textId="77777777" w:rsidTr="006D5FA6">
        <w:trPr>
          <w:trHeight w:val="907"/>
        </w:trPr>
        <w:tc>
          <w:tcPr>
            <w:tcW w:w="3266" w:type="dxa"/>
            <w:gridSpan w:val="2"/>
            <w:vAlign w:val="center"/>
          </w:tcPr>
          <w:p w14:paraId="0DE2DC70" w14:textId="77777777" w:rsidR="005A372B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觀察前會談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 xml:space="preserve"> </w:t>
            </w:r>
          </w:p>
          <w:p w14:paraId="532F6949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(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備課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)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日期及時間</w:t>
            </w:r>
          </w:p>
        </w:tc>
        <w:tc>
          <w:tcPr>
            <w:tcW w:w="3267" w:type="dxa"/>
            <w:gridSpan w:val="2"/>
            <w:vAlign w:val="center"/>
          </w:tcPr>
          <w:p w14:paraId="5CE702FD" w14:textId="1CD71FA0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11</w:t>
            </w:r>
            <w:r w:rsidR="0097287D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4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年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5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月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="006C282C" w:rsidRPr="006C282C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23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日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</w:p>
          <w:p w14:paraId="256A8C36" w14:textId="30CA52E4" w:rsidR="005A372B" w:rsidRPr="00DD050F" w:rsidRDefault="0097287D" w:rsidP="006D5FA6">
            <w:pPr>
              <w:jc w:val="center"/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8</w:t>
            </w:r>
            <w:r w:rsidR="005A372B" w:rsidRPr="00DD050F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 xml:space="preserve"> : </w:t>
            </w:r>
            <w:r w:rsidR="005A372B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4</w:t>
            </w:r>
            <w:r w:rsidR="005A372B" w:rsidRPr="00DD050F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0</w:t>
            </w:r>
            <w:r w:rsidR="005A372B"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="005A372B"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至</w:t>
            </w:r>
            <w:r w:rsidR="005A372B"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97287D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9</w:t>
            </w:r>
            <w:r w:rsidR="005A372B"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：</w:t>
            </w:r>
            <w:r w:rsidR="005A372B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0</w:t>
            </w:r>
            <w:r w:rsidR="005A372B"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0</w:t>
            </w:r>
          </w:p>
        </w:tc>
        <w:tc>
          <w:tcPr>
            <w:tcW w:w="1304" w:type="dxa"/>
            <w:vAlign w:val="center"/>
          </w:tcPr>
          <w:p w14:paraId="0391C777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地點</w:t>
            </w:r>
          </w:p>
        </w:tc>
        <w:tc>
          <w:tcPr>
            <w:tcW w:w="2613" w:type="dxa"/>
            <w:vAlign w:val="center"/>
          </w:tcPr>
          <w:p w14:paraId="0A9DDD87" w14:textId="51274E1C" w:rsidR="005A372B" w:rsidRPr="00DD050F" w:rsidRDefault="0097287D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輔導室</w:t>
            </w:r>
          </w:p>
        </w:tc>
      </w:tr>
      <w:tr w:rsidR="005A372B" w:rsidRPr="00DD050F" w14:paraId="00D81515" w14:textId="77777777" w:rsidTr="006D5FA6">
        <w:trPr>
          <w:trHeight w:val="907"/>
        </w:trPr>
        <w:tc>
          <w:tcPr>
            <w:tcW w:w="3266" w:type="dxa"/>
            <w:gridSpan w:val="2"/>
            <w:vAlign w:val="center"/>
          </w:tcPr>
          <w:p w14:paraId="1C1F96AB" w14:textId="77777777" w:rsidR="005A372B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預定入班教學觀察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 xml:space="preserve">/ </w:t>
            </w:r>
          </w:p>
          <w:p w14:paraId="02E3D0B4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公開授課日期及時間</w:t>
            </w:r>
          </w:p>
        </w:tc>
        <w:tc>
          <w:tcPr>
            <w:tcW w:w="3267" w:type="dxa"/>
            <w:gridSpan w:val="2"/>
            <w:vAlign w:val="center"/>
          </w:tcPr>
          <w:p w14:paraId="78CA2DCD" w14:textId="00F1F57E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11</w:t>
            </w:r>
            <w:r w:rsidR="00F20B1E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4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年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5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月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97287D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2</w:t>
            </w:r>
            <w:r w:rsidR="006C282C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6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日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</w:p>
          <w:p w14:paraId="7F4C1C50" w14:textId="2D134C28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1</w:t>
            </w:r>
            <w:r w:rsidR="0097287D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1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：</w:t>
            </w:r>
            <w:r w:rsidR="0097287D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2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0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至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1</w:t>
            </w:r>
            <w:r w:rsidR="0097287D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2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：</w:t>
            </w:r>
            <w:r w:rsidR="0097287D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0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0</w:t>
            </w:r>
          </w:p>
        </w:tc>
        <w:tc>
          <w:tcPr>
            <w:tcW w:w="1304" w:type="dxa"/>
            <w:vAlign w:val="center"/>
          </w:tcPr>
          <w:p w14:paraId="25E73029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地點</w:t>
            </w:r>
          </w:p>
        </w:tc>
        <w:tc>
          <w:tcPr>
            <w:tcW w:w="2613" w:type="dxa"/>
            <w:vAlign w:val="center"/>
          </w:tcPr>
          <w:p w14:paraId="312F5B8E" w14:textId="0560AB7E" w:rsidR="005A372B" w:rsidRPr="00DD050F" w:rsidRDefault="0097287D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五乙</w:t>
            </w:r>
            <w:r w:rsidR="005A372B" w:rsidRPr="00DD050F">
              <w:rPr>
                <w:rFonts w:ascii="Calibri" w:eastAsia="標楷體" w:hAnsi="Calibri" w:cs="Calibri"/>
                <w:sz w:val="27"/>
                <w:szCs w:val="27"/>
                <w:u w:val="single"/>
              </w:rPr>
              <w:t>教室</w:t>
            </w:r>
          </w:p>
        </w:tc>
      </w:tr>
      <w:tr w:rsidR="005A372B" w:rsidRPr="00DD050F" w14:paraId="49CF6BA6" w14:textId="77777777" w:rsidTr="000E42EA">
        <w:trPr>
          <w:trHeight w:val="6009"/>
        </w:trPr>
        <w:tc>
          <w:tcPr>
            <w:tcW w:w="10450" w:type="dxa"/>
            <w:gridSpan w:val="6"/>
            <w:vAlign w:val="center"/>
          </w:tcPr>
          <w:p w14:paraId="7CAD6678" w14:textId="77777777" w:rsidR="005A372B" w:rsidRDefault="005A372B" w:rsidP="006D5FA6">
            <w:pPr>
              <w:pStyle w:val="a4"/>
              <w:numPr>
                <w:ilvl w:val="0"/>
                <w:numId w:val="4"/>
              </w:numPr>
              <w:ind w:leftChars="0" w:left="567" w:hanging="567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單元學習目標</w:t>
            </w: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(</w:t>
            </w: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含核心素養、學習表現與學習內容</w:t>
            </w: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)</w:t>
            </w: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：</w:t>
            </w:r>
          </w:p>
          <w:p w14:paraId="6A917A9A" w14:textId="77777777" w:rsidR="0097287D" w:rsidRDefault="005A372B" w:rsidP="0097287D">
            <w:pPr>
              <w:pStyle w:val="a4"/>
              <w:spacing w:before="240"/>
              <w:ind w:leftChars="0" w:left="567"/>
              <w:jc w:val="both"/>
              <w:rPr>
                <w:rFonts w:ascii="Calibri" w:eastAsia="標楷體" w:hAnsi="Calibri" w:cs="Calibri"/>
                <w:b/>
                <w:sz w:val="27"/>
                <w:szCs w:val="27"/>
              </w:rPr>
            </w:pPr>
            <w:r w:rsidRPr="001902B7">
              <w:rPr>
                <w:rFonts w:ascii="Calibri" w:eastAsia="標楷體" w:hAnsi="Calibri" w:cs="Calibri"/>
                <w:b/>
                <w:sz w:val="27"/>
                <w:szCs w:val="27"/>
              </w:rPr>
              <w:t>學習目標</w:t>
            </w:r>
            <w:r w:rsidRPr="001902B7">
              <w:rPr>
                <w:rFonts w:ascii="Calibri" w:eastAsia="標楷體" w:hAnsi="Calibri" w:cs="Calibri"/>
                <w:b/>
                <w:sz w:val="27"/>
                <w:szCs w:val="27"/>
              </w:rPr>
              <w:t>:</w:t>
            </w:r>
          </w:p>
          <w:p w14:paraId="08625A0F" w14:textId="77777777" w:rsidR="0097287D" w:rsidRPr="0097287D" w:rsidRDefault="0097287D" w:rsidP="0097287D">
            <w:pPr>
              <w:pStyle w:val="a4"/>
              <w:numPr>
                <w:ilvl w:val="0"/>
                <w:numId w:val="2"/>
              </w:numPr>
              <w:ind w:leftChars="0" w:left="964" w:hanging="340"/>
              <w:jc w:val="both"/>
              <w:rPr>
                <w:rFonts w:ascii="Calibri" w:eastAsia="標楷體" w:hAnsi="Calibri" w:cs="Calibri"/>
                <w:b/>
                <w:sz w:val="27"/>
                <w:szCs w:val="27"/>
              </w:rPr>
            </w:pPr>
            <w:r w:rsidRPr="0097287D">
              <w:rPr>
                <w:rFonts w:ascii="Calibri" w:eastAsia="標楷體" w:hAnsi="Calibri" w:cs="Calibri" w:hint="eastAsia"/>
                <w:sz w:val="27"/>
                <w:szCs w:val="27"/>
              </w:rPr>
              <w:t>覺察生活中各類社會資源與支援系統，了解資源的運用。</w:t>
            </w:r>
          </w:p>
          <w:p w14:paraId="384FF996" w14:textId="7CA94085" w:rsidR="0097287D" w:rsidRPr="0097287D" w:rsidRDefault="0097287D" w:rsidP="0097287D">
            <w:pPr>
              <w:pStyle w:val="a4"/>
              <w:numPr>
                <w:ilvl w:val="0"/>
                <w:numId w:val="2"/>
              </w:numPr>
              <w:ind w:leftChars="0" w:left="964" w:hanging="340"/>
              <w:jc w:val="both"/>
              <w:rPr>
                <w:rFonts w:ascii="Calibri" w:eastAsia="標楷體" w:hAnsi="Calibri" w:cs="Calibri"/>
                <w:b/>
                <w:sz w:val="27"/>
                <w:szCs w:val="27"/>
              </w:rPr>
            </w:pPr>
            <w:r w:rsidRPr="0097287D">
              <w:rPr>
                <w:rFonts w:ascii="Calibri" w:eastAsia="標楷體" w:hAnsi="Calibri" w:cs="Calibri" w:hint="eastAsia"/>
                <w:sz w:val="27"/>
                <w:szCs w:val="27"/>
              </w:rPr>
              <w:t>學習各類資源的分析與判讀，比較各類資源的適用性，選擇適合自己的資源。</w:t>
            </w:r>
          </w:p>
          <w:p w14:paraId="041D1725" w14:textId="5A43095D" w:rsidR="0097287D" w:rsidRPr="0097287D" w:rsidRDefault="0097287D" w:rsidP="0097287D">
            <w:pPr>
              <w:pStyle w:val="a4"/>
              <w:numPr>
                <w:ilvl w:val="0"/>
                <w:numId w:val="2"/>
              </w:numPr>
              <w:ind w:leftChars="0" w:left="964" w:hanging="340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 w:rsidRPr="0097287D">
              <w:rPr>
                <w:rFonts w:ascii="Calibri" w:eastAsia="標楷體" w:hAnsi="Calibri" w:cs="Calibri" w:hint="eastAsia"/>
                <w:sz w:val="27"/>
                <w:szCs w:val="27"/>
              </w:rPr>
              <w:t>釐清使用資源的正確做法，避免濫用或誤用。</w:t>
            </w:r>
          </w:p>
          <w:p w14:paraId="1CB5243B" w14:textId="77777777" w:rsidR="005A372B" w:rsidRPr="001902B7" w:rsidRDefault="005A372B" w:rsidP="006D5FA6">
            <w:pPr>
              <w:pStyle w:val="a4"/>
              <w:spacing w:before="240"/>
              <w:ind w:leftChars="0" w:left="567"/>
              <w:jc w:val="both"/>
              <w:rPr>
                <w:rFonts w:ascii="Calibri" w:eastAsia="標楷體" w:hAnsi="Calibri" w:cs="Calibri"/>
                <w:b/>
                <w:sz w:val="27"/>
                <w:szCs w:val="27"/>
              </w:rPr>
            </w:pPr>
            <w:r w:rsidRPr="001902B7">
              <w:rPr>
                <w:rFonts w:ascii="Calibri" w:eastAsia="標楷體" w:hAnsi="Calibri" w:cs="Calibri"/>
                <w:b/>
                <w:sz w:val="27"/>
                <w:szCs w:val="27"/>
              </w:rPr>
              <w:t>核心素養：</w:t>
            </w:r>
          </w:p>
          <w:p w14:paraId="1D2AC211" w14:textId="77777777" w:rsidR="000E42EA" w:rsidRDefault="0097287D" w:rsidP="006D5FA6">
            <w:pPr>
              <w:pStyle w:val="a4"/>
              <w:ind w:leftChars="0" w:left="567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 w:rsidRPr="0097287D">
              <w:rPr>
                <w:rFonts w:ascii="Calibri" w:eastAsia="標楷體" w:hAnsi="Calibri" w:cs="Calibri" w:hint="eastAsia"/>
                <w:sz w:val="27"/>
                <w:szCs w:val="27"/>
              </w:rPr>
              <w:t>綜</w:t>
            </w:r>
            <w:r w:rsidRPr="0097287D">
              <w:rPr>
                <w:rFonts w:ascii="Calibri" w:eastAsia="標楷體" w:hAnsi="Calibri" w:cs="Calibri" w:hint="eastAsia"/>
                <w:sz w:val="27"/>
                <w:szCs w:val="27"/>
              </w:rPr>
              <w:t xml:space="preserve">-E-B2 </w:t>
            </w:r>
            <w:r w:rsidRPr="0097287D">
              <w:rPr>
                <w:rFonts w:ascii="Calibri" w:eastAsia="標楷體" w:hAnsi="Calibri" w:cs="Calibri" w:hint="eastAsia"/>
                <w:sz w:val="27"/>
                <w:szCs w:val="27"/>
              </w:rPr>
              <w:t>蒐集與應用資源，理解各類媒體內容的意義與影響，用以處理日常生活問</w:t>
            </w:r>
          </w:p>
          <w:p w14:paraId="4585CB3D" w14:textId="21902E08" w:rsidR="005A372B" w:rsidRPr="008A1F3B" w:rsidRDefault="000E42EA" w:rsidP="006D5FA6">
            <w:pPr>
              <w:pStyle w:val="a4"/>
              <w:ind w:leftChars="0" w:left="567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</w:rPr>
              <w:t xml:space="preserve">     </w:t>
            </w:r>
            <w:r w:rsidRPr="000E42EA">
              <w:rPr>
                <w:rFonts w:ascii="Calibri" w:eastAsia="標楷體" w:hAnsi="Calibri" w:cs="Calibri" w:hint="eastAsia"/>
                <w:sz w:val="18"/>
                <w:szCs w:val="27"/>
              </w:rPr>
              <w:t xml:space="preserve">  </w:t>
            </w:r>
            <w:r>
              <w:rPr>
                <w:rFonts w:ascii="Calibri" w:eastAsia="標楷體" w:hAnsi="Calibri" w:cs="Calibri" w:hint="eastAsia"/>
                <w:sz w:val="27"/>
                <w:szCs w:val="27"/>
              </w:rPr>
              <w:t xml:space="preserve"> </w:t>
            </w:r>
            <w:r w:rsidR="0097287D" w:rsidRPr="0097287D">
              <w:rPr>
                <w:rFonts w:ascii="Calibri" w:eastAsia="標楷體" w:hAnsi="Calibri" w:cs="Calibri" w:hint="eastAsia"/>
                <w:sz w:val="27"/>
                <w:szCs w:val="27"/>
              </w:rPr>
              <w:t>題。</w:t>
            </w:r>
          </w:p>
          <w:p w14:paraId="38D2CC6F" w14:textId="77777777" w:rsidR="005A372B" w:rsidRPr="001902B7" w:rsidRDefault="005A372B" w:rsidP="006D5FA6">
            <w:pPr>
              <w:pStyle w:val="a4"/>
              <w:spacing w:before="240"/>
              <w:ind w:leftChars="0" w:left="567"/>
              <w:jc w:val="both"/>
              <w:rPr>
                <w:rFonts w:ascii="Calibri" w:eastAsia="標楷體" w:hAnsi="Calibri" w:cs="Calibri"/>
                <w:b/>
                <w:sz w:val="27"/>
                <w:szCs w:val="27"/>
              </w:rPr>
            </w:pPr>
            <w:r w:rsidRPr="001902B7">
              <w:rPr>
                <w:rFonts w:ascii="Calibri" w:eastAsia="標楷體" w:hAnsi="Calibri" w:cs="Calibri"/>
                <w:b/>
                <w:sz w:val="27"/>
                <w:szCs w:val="27"/>
              </w:rPr>
              <w:t>學習表現：</w:t>
            </w:r>
          </w:p>
          <w:p w14:paraId="09F9A009" w14:textId="1491A185" w:rsidR="005A372B" w:rsidRPr="008A1F3B" w:rsidRDefault="005A372B" w:rsidP="006D5FA6">
            <w:pPr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</w:rPr>
              <w:t xml:space="preserve">    </w:t>
            </w:r>
            <w:r w:rsidR="000E42EA" w:rsidRPr="000E42EA">
              <w:rPr>
                <w:rFonts w:ascii="Calibri" w:eastAsia="標楷體" w:hAnsi="Calibri" w:cs="Calibri" w:hint="eastAsia"/>
                <w:sz w:val="27"/>
                <w:szCs w:val="27"/>
              </w:rPr>
              <w:t xml:space="preserve">2c-III-1 </w:t>
            </w:r>
            <w:r w:rsidR="000E42EA" w:rsidRPr="000E42EA">
              <w:rPr>
                <w:rFonts w:ascii="Calibri" w:eastAsia="標楷體" w:hAnsi="Calibri" w:cs="Calibri" w:hint="eastAsia"/>
                <w:sz w:val="27"/>
                <w:szCs w:val="27"/>
              </w:rPr>
              <w:t>分析與判讀各類資源，規劃策略以解決日常生活的問題。</w:t>
            </w:r>
          </w:p>
          <w:p w14:paraId="487D275A" w14:textId="77777777" w:rsidR="005A372B" w:rsidRPr="001902B7" w:rsidRDefault="005A372B" w:rsidP="006D5FA6">
            <w:pPr>
              <w:pStyle w:val="a4"/>
              <w:spacing w:before="240"/>
              <w:ind w:leftChars="0" w:left="567"/>
              <w:jc w:val="both"/>
              <w:rPr>
                <w:rFonts w:ascii="Calibri" w:eastAsia="標楷體" w:hAnsi="Calibri" w:cs="Calibri"/>
                <w:b/>
                <w:sz w:val="27"/>
                <w:szCs w:val="27"/>
              </w:rPr>
            </w:pPr>
            <w:r w:rsidRPr="001902B7">
              <w:rPr>
                <w:rFonts w:ascii="Calibri" w:eastAsia="標楷體" w:hAnsi="Calibri" w:cs="Calibri"/>
                <w:b/>
                <w:sz w:val="27"/>
                <w:szCs w:val="27"/>
              </w:rPr>
              <w:t>學習內容：</w:t>
            </w:r>
          </w:p>
          <w:p w14:paraId="1FB5F341" w14:textId="77777777" w:rsidR="005A372B" w:rsidRDefault="000E42EA" w:rsidP="006D5FA6">
            <w:pPr>
              <w:pStyle w:val="a4"/>
              <w:ind w:leftChars="0" w:left="567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 w:rsidRPr="000E42EA">
              <w:rPr>
                <w:rFonts w:ascii="Calibri" w:eastAsia="標楷體" w:hAnsi="Calibri" w:cs="Calibri" w:hint="eastAsia"/>
                <w:sz w:val="27"/>
                <w:szCs w:val="27"/>
              </w:rPr>
              <w:t xml:space="preserve">Bc-III-1 </w:t>
            </w:r>
            <w:r w:rsidRPr="000E42EA">
              <w:rPr>
                <w:rFonts w:ascii="Calibri" w:eastAsia="標楷體" w:hAnsi="Calibri" w:cs="Calibri" w:hint="eastAsia"/>
                <w:sz w:val="27"/>
                <w:szCs w:val="27"/>
              </w:rPr>
              <w:t>各類資源的分析與判讀。</w:t>
            </w:r>
          </w:p>
          <w:p w14:paraId="7229D4A3" w14:textId="4FB37133" w:rsidR="000E42EA" w:rsidRPr="008A1F3B" w:rsidRDefault="000E42EA" w:rsidP="006D5FA6">
            <w:pPr>
              <w:pStyle w:val="a4"/>
              <w:ind w:leftChars="0" w:left="567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 w:rsidRPr="000E42EA">
              <w:rPr>
                <w:rFonts w:ascii="Calibri" w:eastAsia="標楷體" w:hAnsi="Calibri" w:cs="Calibri"/>
                <w:sz w:val="27"/>
                <w:szCs w:val="27"/>
              </w:rPr>
              <w:t>Bc-III-3</w:t>
            </w:r>
            <w:r>
              <w:rPr>
                <w:rFonts w:ascii="Calibri" w:eastAsia="標楷體" w:hAnsi="Calibri" w:cs="Calibri" w:hint="eastAsia"/>
                <w:sz w:val="27"/>
                <w:szCs w:val="27"/>
              </w:rPr>
              <w:t xml:space="preserve"> </w:t>
            </w:r>
            <w:r w:rsidRPr="000E42EA">
              <w:rPr>
                <w:rFonts w:ascii="Calibri" w:eastAsia="標楷體" w:hAnsi="Calibri" w:cs="Calibri" w:hint="eastAsia"/>
                <w:sz w:val="27"/>
                <w:szCs w:val="27"/>
              </w:rPr>
              <w:t>運用各類資源解決問題的規劃。</w:t>
            </w:r>
          </w:p>
        </w:tc>
      </w:tr>
      <w:tr w:rsidR="005A372B" w:rsidRPr="00DD050F" w14:paraId="4C69CD1F" w14:textId="77777777" w:rsidTr="006D5FA6">
        <w:tc>
          <w:tcPr>
            <w:tcW w:w="10450" w:type="dxa"/>
            <w:gridSpan w:val="6"/>
          </w:tcPr>
          <w:p w14:paraId="356191A7" w14:textId="77777777" w:rsidR="005A372B" w:rsidRPr="008A1F3B" w:rsidRDefault="005A372B" w:rsidP="006D5FA6">
            <w:pPr>
              <w:pStyle w:val="a4"/>
              <w:numPr>
                <w:ilvl w:val="0"/>
                <w:numId w:val="5"/>
              </w:numPr>
              <w:ind w:leftChars="0" w:left="567" w:hanging="567"/>
              <w:rPr>
                <w:rFonts w:ascii="Calibri" w:eastAsia="標楷體" w:hAnsi="Calibri" w:cs="Calibri"/>
                <w:sz w:val="27"/>
                <w:szCs w:val="27"/>
              </w:rPr>
            </w:pP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學生經驗</w:t>
            </w: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(</w:t>
            </w: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含學生先備知識、起點行為、學生特性</w:t>
            </w: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…</w:t>
            </w: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等</w:t>
            </w: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)</w:t>
            </w: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：</w:t>
            </w:r>
          </w:p>
          <w:p w14:paraId="57C857EC" w14:textId="77777777" w:rsidR="005A372B" w:rsidRDefault="000E42EA" w:rsidP="000E42EA">
            <w:pPr>
              <w:pStyle w:val="a4"/>
              <w:numPr>
                <w:ilvl w:val="0"/>
                <w:numId w:val="6"/>
              </w:numPr>
              <w:ind w:leftChars="0" w:left="822" w:hanging="340"/>
              <w:rPr>
                <w:rFonts w:ascii="Calibri" w:eastAsia="標楷體" w:hAnsi="Calibri" w:cs="Calibri"/>
                <w:sz w:val="27"/>
                <w:szCs w:val="27"/>
              </w:rPr>
            </w:pPr>
            <w:r w:rsidRPr="000E42EA">
              <w:rPr>
                <w:rFonts w:ascii="Calibri" w:eastAsia="標楷體" w:hAnsi="Calibri" w:cs="Calibri" w:hint="eastAsia"/>
                <w:sz w:val="27"/>
                <w:szCs w:val="27"/>
              </w:rPr>
              <w:t>學生已對溪州的社會資源有初步的認識與了解。</w:t>
            </w:r>
          </w:p>
          <w:p w14:paraId="359FBEDC" w14:textId="758F8B1B" w:rsidR="000E42EA" w:rsidRPr="002C1728" w:rsidRDefault="000E42EA" w:rsidP="002C1728">
            <w:pPr>
              <w:pStyle w:val="a4"/>
              <w:numPr>
                <w:ilvl w:val="0"/>
                <w:numId w:val="6"/>
              </w:numPr>
              <w:ind w:leftChars="0" w:left="822" w:hanging="340"/>
              <w:rPr>
                <w:rFonts w:ascii="Calibri" w:eastAsia="標楷體" w:hAnsi="Calibri" w:cs="Calibri"/>
                <w:sz w:val="27"/>
                <w:szCs w:val="27"/>
              </w:rPr>
            </w:pPr>
            <w:r w:rsidRPr="000E42EA">
              <w:rPr>
                <w:rFonts w:ascii="Calibri" w:eastAsia="標楷體" w:hAnsi="Calibri" w:cs="Calibri" w:hint="eastAsia"/>
                <w:sz w:val="27"/>
                <w:szCs w:val="27"/>
              </w:rPr>
              <w:t>覺察生活中各類社會資源與支援系統，了解資源的運用。</w:t>
            </w:r>
          </w:p>
        </w:tc>
      </w:tr>
      <w:tr w:rsidR="005A372B" w:rsidRPr="00DD050F" w14:paraId="2B6B291B" w14:textId="77777777" w:rsidTr="006D5FA6">
        <w:tc>
          <w:tcPr>
            <w:tcW w:w="10450" w:type="dxa"/>
            <w:gridSpan w:val="6"/>
          </w:tcPr>
          <w:p w14:paraId="11EEF7E1" w14:textId="77777777" w:rsidR="005A372B" w:rsidRPr="00357198" w:rsidRDefault="005A372B" w:rsidP="006D5FA6">
            <w:pPr>
              <w:pStyle w:val="a4"/>
              <w:numPr>
                <w:ilvl w:val="0"/>
                <w:numId w:val="5"/>
              </w:numPr>
              <w:ind w:leftChars="0" w:left="567" w:hanging="567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/>
                <w:sz w:val="27"/>
                <w:szCs w:val="27"/>
              </w:rPr>
              <w:t>教師教學預定流程與策略：</w:t>
            </w:r>
          </w:p>
          <w:p w14:paraId="17A82F82" w14:textId="08382742" w:rsidR="005A372B" w:rsidRPr="00357198" w:rsidRDefault="005A372B" w:rsidP="006D5FA6">
            <w:pPr>
              <w:pStyle w:val="a4"/>
              <w:ind w:leftChars="0" w:left="567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【活動</w:t>
            </w: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1:</w:t>
            </w:r>
            <w:r w:rsidR="002A5068" w:rsidRPr="00357198">
              <w:rPr>
                <w:rFonts w:hint="eastAsia"/>
              </w:rPr>
              <w:t xml:space="preserve"> </w:t>
            </w:r>
            <w:r w:rsidR="002A5068" w:rsidRPr="00357198">
              <w:rPr>
                <w:rFonts w:ascii="Calibri" w:eastAsia="標楷體" w:hAnsi="Calibri" w:cs="Calibri" w:hint="eastAsia"/>
                <w:sz w:val="27"/>
                <w:szCs w:val="27"/>
              </w:rPr>
              <w:t>資源讓生活多元</w:t>
            </w: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】</w:t>
            </w:r>
          </w:p>
          <w:p w14:paraId="2A334D9E" w14:textId="77777777" w:rsidR="005A372B" w:rsidRDefault="005A372B" w:rsidP="006D5FA6">
            <w:pPr>
              <w:pStyle w:val="a4"/>
              <w:numPr>
                <w:ilvl w:val="1"/>
                <w:numId w:val="5"/>
              </w:numPr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</w:rPr>
              <w:t>引起動機</w:t>
            </w:r>
            <w:r>
              <w:rPr>
                <w:rFonts w:ascii="Calibri" w:eastAsia="標楷體" w:hAnsi="Calibri" w:cs="Calibri" w:hint="eastAsia"/>
                <w:sz w:val="27"/>
                <w:szCs w:val="27"/>
              </w:rPr>
              <w:t>:</w:t>
            </w:r>
          </w:p>
          <w:p w14:paraId="340CBD30" w14:textId="77777777" w:rsidR="00357198" w:rsidRPr="00357198" w:rsidRDefault="00357198" w:rsidP="00357198">
            <w:pPr>
              <w:pStyle w:val="a4"/>
              <w:numPr>
                <w:ilvl w:val="0"/>
                <w:numId w:val="8"/>
              </w:numPr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教師提問：「你有沒有想過，一天的生活中，其實我們會用到很多資源來幫助自己完成事情？」</w:t>
            </w:r>
          </w:p>
          <w:p w14:paraId="02FCB40D" w14:textId="1FC87B78" w:rsidR="00357198" w:rsidRDefault="00357198" w:rsidP="00357198">
            <w:pPr>
              <w:pStyle w:val="a4"/>
              <w:ind w:leftChars="0" w:left="201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舉例說明：早上吃的早餐是誰準備的？怎麼到學校？功課不會的時候可以找誰幫忙？</w:t>
            </w:r>
          </w:p>
          <w:p w14:paraId="693575BF" w14:textId="6B9447B5" w:rsidR="00357198" w:rsidRPr="00357198" w:rsidRDefault="00357198" w:rsidP="00357198">
            <w:pPr>
              <w:pStyle w:val="a4"/>
              <w:numPr>
                <w:ilvl w:val="0"/>
                <w:numId w:val="8"/>
              </w:numPr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請學生簡單回想自己昨天從早到晚做了哪些事情，並邀請幾位學生簡</w:t>
            </w: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lastRenderedPageBreak/>
              <w:t>單分享</w:t>
            </w:r>
            <w:r>
              <w:rPr>
                <w:rFonts w:ascii="Calibri" w:eastAsia="標楷體" w:hAnsi="Calibri" w:cs="Calibri" w:hint="eastAsia"/>
                <w:sz w:val="27"/>
                <w:szCs w:val="27"/>
              </w:rPr>
              <w:t>，</w:t>
            </w: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透過學生的分享，引導全班注意完成這些事的過程中，其實用了很多生活中的「資源」</w:t>
            </w:r>
            <w:r>
              <w:rPr>
                <w:rFonts w:ascii="Calibri" w:eastAsia="標楷體" w:hAnsi="Calibri" w:cs="Calibri" w:hint="eastAsia"/>
                <w:sz w:val="27"/>
                <w:szCs w:val="27"/>
              </w:rPr>
              <w:t>。</w:t>
            </w:r>
          </w:p>
          <w:p w14:paraId="42022252" w14:textId="77777777" w:rsidR="005A372B" w:rsidRDefault="005A372B" w:rsidP="0078239C">
            <w:pPr>
              <w:pStyle w:val="a4"/>
              <w:numPr>
                <w:ilvl w:val="1"/>
                <w:numId w:val="5"/>
              </w:numPr>
              <w:spacing w:before="240"/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</w:rPr>
              <w:t>發展活動</w:t>
            </w:r>
            <w:r>
              <w:rPr>
                <w:rFonts w:ascii="Calibri" w:eastAsia="標楷體" w:hAnsi="Calibri" w:cs="Calibri" w:hint="eastAsia"/>
                <w:sz w:val="27"/>
                <w:szCs w:val="27"/>
              </w:rPr>
              <w:t>:</w:t>
            </w:r>
          </w:p>
          <w:p w14:paraId="3118B7E4" w14:textId="1C53642C" w:rsidR="00357198" w:rsidRDefault="00357198" w:rsidP="0078239C">
            <w:pPr>
              <w:pStyle w:val="a4"/>
              <w:numPr>
                <w:ilvl w:val="0"/>
                <w:numId w:val="20"/>
              </w:numPr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教師引導學生以「早上、中午、下午、晚上」為分類，回想自己一天會做哪些事，並寫下完成這些事所需要的資源。</w:t>
            </w:r>
          </w:p>
          <w:p w14:paraId="4636A441" w14:textId="0343C99D" w:rsidR="00357198" w:rsidRDefault="00357198" w:rsidP="0078239C">
            <w:pPr>
              <w:pStyle w:val="a4"/>
              <w:numPr>
                <w:ilvl w:val="0"/>
                <w:numId w:val="20"/>
              </w:numPr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將學生分組，發給分類資源表，引導討論各資源的功能與可能使用情境。</w:t>
            </w:r>
          </w:p>
          <w:p w14:paraId="5A9A44E8" w14:textId="22A40144" w:rsidR="00357198" w:rsidRDefault="00357198" w:rsidP="0078239C">
            <w:pPr>
              <w:pStyle w:val="a4"/>
              <w:numPr>
                <w:ilvl w:val="0"/>
                <w:numId w:val="20"/>
              </w:numPr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請學生針對溪州地區，整理並繪製一張社區資源地圖，標註常使用的地點，並簡單寫出用途與功能。</w:t>
            </w:r>
          </w:p>
          <w:p w14:paraId="08D14D05" w14:textId="4CF76669" w:rsidR="00357198" w:rsidRDefault="00357198" w:rsidP="0078239C">
            <w:pPr>
              <w:pStyle w:val="a4"/>
              <w:numPr>
                <w:ilvl w:val="0"/>
                <w:numId w:val="20"/>
              </w:numPr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每組輪流分享他們討論出的生活資源與在地資源地圖，加深對「社會資源」多元功能的認識。</w:t>
            </w:r>
          </w:p>
          <w:p w14:paraId="6E2783F1" w14:textId="77777777" w:rsidR="005A372B" w:rsidRDefault="005A372B" w:rsidP="0078239C">
            <w:pPr>
              <w:pStyle w:val="a4"/>
              <w:numPr>
                <w:ilvl w:val="1"/>
                <w:numId w:val="5"/>
              </w:numPr>
              <w:spacing w:before="240"/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</w:rPr>
              <w:t>歸納</w:t>
            </w:r>
            <w:r>
              <w:rPr>
                <w:rFonts w:ascii="Calibri" w:eastAsia="標楷體" w:hAnsi="Calibri" w:cs="Calibri" w:hint="eastAsia"/>
                <w:sz w:val="27"/>
                <w:szCs w:val="27"/>
              </w:rPr>
              <w:t>:</w:t>
            </w:r>
          </w:p>
          <w:p w14:paraId="12281BDE" w14:textId="77777777" w:rsidR="00357198" w:rsidRPr="00357198" w:rsidRDefault="00357198" w:rsidP="00357198">
            <w:pPr>
              <w:pStyle w:val="a4"/>
              <w:numPr>
                <w:ilvl w:val="0"/>
                <w:numId w:val="10"/>
              </w:numPr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教師帶領學生回顧今天的學習內容，歸納出：</w:t>
            </w:r>
          </w:p>
          <w:p w14:paraId="27C1D690" w14:textId="474FA8FF" w:rsidR="00357198" w:rsidRPr="00357198" w:rsidRDefault="00357198" w:rsidP="00357198">
            <w:pPr>
              <w:pStyle w:val="a4"/>
              <w:ind w:leftChars="0" w:left="201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 xml:space="preserve">- </w:t>
            </w: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生活中會用到很多不同的資源</w:t>
            </w:r>
          </w:p>
          <w:p w14:paraId="52510DA8" w14:textId="56130DD6" w:rsidR="00357198" w:rsidRPr="00357198" w:rsidRDefault="00357198" w:rsidP="00357198">
            <w:pPr>
              <w:pStyle w:val="a4"/>
              <w:ind w:leftChars="0" w:left="201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 xml:space="preserve">- </w:t>
            </w: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同一種資源可能具有多種用途</w:t>
            </w:r>
          </w:p>
          <w:p w14:paraId="7FE58930" w14:textId="77777777" w:rsidR="005A372B" w:rsidRDefault="00357198" w:rsidP="00357198">
            <w:pPr>
              <w:pStyle w:val="a4"/>
              <w:ind w:leftChars="0" w:left="201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 xml:space="preserve">- </w:t>
            </w: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家人也會使用許多資源來支持我們的生活</w:t>
            </w:r>
          </w:p>
          <w:p w14:paraId="7CFDB08E" w14:textId="423FD51E" w:rsidR="00357198" w:rsidRPr="00357198" w:rsidRDefault="00357198" w:rsidP="00357198">
            <w:pPr>
              <w:pStyle w:val="a4"/>
              <w:numPr>
                <w:ilvl w:val="0"/>
                <w:numId w:val="10"/>
              </w:numPr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 w:rsidRPr="00357198">
              <w:rPr>
                <w:rFonts w:ascii="Calibri" w:eastAsia="標楷體" w:hAnsi="Calibri" w:cs="Calibri" w:hint="eastAsia"/>
                <w:sz w:val="27"/>
                <w:szCs w:val="27"/>
              </w:rPr>
              <w:t>教師總結：「生活中的每一件事，背後都可能有社會提供的資源支持，我們應學會善用，也要懂得感恩與回饋。」</w:t>
            </w:r>
          </w:p>
        </w:tc>
      </w:tr>
      <w:tr w:rsidR="005A372B" w:rsidRPr="00DD050F" w14:paraId="4E3224B1" w14:textId="77777777" w:rsidTr="0078239C">
        <w:trPr>
          <w:trHeight w:val="850"/>
        </w:trPr>
        <w:tc>
          <w:tcPr>
            <w:tcW w:w="10450" w:type="dxa"/>
            <w:gridSpan w:val="6"/>
            <w:vAlign w:val="center"/>
          </w:tcPr>
          <w:p w14:paraId="4914AB7A" w14:textId="77777777" w:rsidR="005A372B" w:rsidRDefault="005A372B" w:rsidP="0078239C">
            <w:pPr>
              <w:pStyle w:val="a4"/>
              <w:numPr>
                <w:ilvl w:val="0"/>
                <w:numId w:val="5"/>
              </w:numPr>
              <w:ind w:leftChars="0" w:left="567" w:hanging="567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 w:rsidRPr="008A1F3B">
              <w:rPr>
                <w:rFonts w:ascii="Calibri" w:eastAsia="標楷體" w:hAnsi="Calibri" w:cs="Calibri"/>
                <w:sz w:val="27"/>
                <w:szCs w:val="27"/>
              </w:rPr>
              <w:lastRenderedPageBreak/>
              <w:t>學生學習策略或方法：</w:t>
            </w:r>
            <w:r>
              <w:rPr>
                <w:rFonts w:ascii="Calibri" w:eastAsia="標楷體" w:hAnsi="Calibri" w:cs="Calibri" w:hint="eastAsia"/>
                <w:sz w:val="27"/>
                <w:szCs w:val="27"/>
              </w:rPr>
              <w:t xml:space="preserve"> </w:t>
            </w:r>
          </w:p>
          <w:p w14:paraId="390349C7" w14:textId="77777777" w:rsidR="005A372B" w:rsidRPr="008A1F3B" w:rsidRDefault="005A372B" w:rsidP="0078239C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 w:rsidRPr="002C75EE">
              <w:rPr>
                <w:rFonts w:ascii="Calibri" w:eastAsia="標楷體" w:hAnsi="Calibri" w:cs="Calibri" w:hint="eastAsia"/>
                <w:sz w:val="27"/>
                <w:szCs w:val="27"/>
              </w:rPr>
              <w:t>學生能透過學習單的內容，檢視自己的學習完整度</w:t>
            </w:r>
            <w:r>
              <w:rPr>
                <w:rFonts w:ascii="Calibri" w:eastAsia="標楷體" w:hAnsi="Calibri" w:cs="Calibri" w:hint="eastAsia"/>
                <w:sz w:val="27"/>
                <w:szCs w:val="27"/>
              </w:rPr>
              <w:t>，並進行討論與分享</w:t>
            </w:r>
            <w:r w:rsidRPr="002C75EE">
              <w:rPr>
                <w:rFonts w:ascii="Calibri" w:eastAsia="標楷體" w:hAnsi="Calibri" w:cs="Calibri" w:hint="eastAsia"/>
                <w:sz w:val="27"/>
                <w:szCs w:val="27"/>
              </w:rPr>
              <w:t>。</w:t>
            </w:r>
          </w:p>
        </w:tc>
      </w:tr>
      <w:tr w:rsidR="005A372B" w:rsidRPr="00DD050F" w14:paraId="69272B20" w14:textId="77777777" w:rsidTr="0078239C">
        <w:tc>
          <w:tcPr>
            <w:tcW w:w="10450" w:type="dxa"/>
            <w:gridSpan w:val="6"/>
            <w:vAlign w:val="center"/>
          </w:tcPr>
          <w:p w14:paraId="74B68C7D" w14:textId="77777777" w:rsidR="005A372B" w:rsidRPr="008A1F3B" w:rsidRDefault="005A372B" w:rsidP="0078239C">
            <w:pPr>
              <w:pStyle w:val="a4"/>
              <w:numPr>
                <w:ilvl w:val="0"/>
                <w:numId w:val="5"/>
              </w:numPr>
              <w:ind w:leftChars="0" w:left="567" w:hanging="567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教學評量方式（</w:t>
            </w:r>
            <w:r w:rsidRPr="008A1F3B">
              <w:rPr>
                <w:rFonts w:ascii="微軟正黑體" w:eastAsia="微軟正黑體" w:hAnsi="微軟正黑體" w:cs="微軟正黑體" w:hint="eastAsia"/>
                <w:sz w:val="27"/>
                <w:szCs w:val="27"/>
              </w:rPr>
              <w:t>※</w:t>
            </w:r>
            <w:r w:rsidRPr="008A1F3B">
              <w:rPr>
                <w:rFonts w:ascii="Calibri" w:eastAsia="標楷體" w:hAnsi="Calibri" w:cs="Calibri"/>
                <w:sz w:val="27"/>
                <w:szCs w:val="27"/>
              </w:rPr>
              <w:t>請呼應學習目標，說明使用的評量方式）：</w:t>
            </w:r>
          </w:p>
          <w:p w14:paraId="1A3890B9" w14:textId="77777777" w:rsidR="005A372B" w:rsidRPr="008A1F3B" w:rsidRDefault="005A372B" w:rsidP="0078239C">
            <w:pPr>
              <w:pStyle w:val="a4"/>
              <w:snapToGrid w:val="0"/>
              <w:ind w:leftChars="0" w:left="482"/>
              <w:contextualSpacing/>
              <w:jc w:val="both"/>
              <w:rPr>
                <w:rFonts w:ascii="Calibri" w:eastAsia="標楷體" w:hAnsi="Calibri" w:cs="Calibri"/>
                <w:szCs w:val="27"/>
              </w:rPr>
            </w:pPr>
            <w:r w:rsidRPr="008A1F3B">
              <w:rPr>
                <w:rFonts w:ascii="Calibri" w:eastAsia="標楷體" w:hAnsi="Calibri" w:cs="Calibri"/>
                <w:szCs w:val="27"/>
              </w:rPr>
              <w:t>（例如：實作評量、檔案評量、紙筆測驗、學習單、提問、發表、實驗、小組討論、自評、互評、角色扮演、作業、專題報告或其他。）</w:t>
            </w:r>
          </w:p>
          <w:p w14:paraId="0714BFAF" w14:textId="77777777" w:rsidR="005A372B" w:rsidRPr="00DD050F" w:rsidRDefault="005A372B" w:rsidP="0078239C">
            <w:pPr>
              <w:pStyle w:val="a4"/>
              <w:numPr>
                <w:ilvl w:val="0"/>
                <w:numId w:val="1"/>
              </w:numPr>
              <w:spacing w:before="240"/>
              <w:ind w:leftChars="0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口頭評量：課堂中回應老師的問題、回顧本節重點。</w:t>
            </w:r>
          </w:p>
          <w:p w14:paraId="420A5213" w14:textId="23E6056E" w:rsidR="005A372B" w:rsidRPr="00DD050F" w:rsidRDefault="005A372B" w:rsidP="0078239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完成</w:t>
            </w:r>
            <w:r w:rsidR="00357198">
              <w:rPr>
                <w:rFonts w:ascii="Calibri" w:eastAsia="標楷體" w:hAnsi="Calibri" w:cs="Calibri" w:hint="eastAsia"/>
                <w:sz w:val="27"/>
                <w:szCs w:val="27"/>
              </w:rPr>
              <w:t>學習單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。</w:t>
            </w:r>
          </w:p>
          <w:p w14:paraId="20FB70E8" w14:textId="77777777" w:rsidR="005A372B" w:rsidRPr="00DD050F" w:rsidRDefault="005A372B" w:rsidP="0078239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小組討論。</w:t>
            </w:r>
          </w:p>
        </w:tc>
      </w:tr>
      <w:tr w:rsidR="005A372B" w:rsidRPr="00DD050F" w14:paraId="6C50AB83" w14:textId="77777777" w:rsidTr="006D5FA6">
        <w:tc>
          <w:tcPr>
            <w:tcW w:w="10450" w:type="dxa"/>
            <w:gridSpan w:val="6"/>
          </w:tcPr>
          <w:p w14:paraId="1EAE6955" w14:textId="77777777" w:rsidR="005A372B" w:rsidRPr="0078239C" w:rsidRDefault="0078239C" w:rsidP="0078239C">
            <w:pPr>
              <w:rPr>
                <w:rFonts w:ascii="Calibri" w:eastAsia="標楷體" w:hAnsi="Calibri" w:cs="Calibri"/>
                <w:sz w:val="27"/>
                <w:szCs w:val="27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</w:rPr>
              <w:t>六、</w:t>
            </w:r>
            <w:r w:rsidR="005A372B" w:rsidRPr="0078239C">
              <w:rPr>
                <w:rFonts w:ascii="Calibri" w:eastAsia="標楷體" w:hAnsi="Calibri" w:cs="Calibri"/>
                <w:sz w:val="27"/>
                <w:szCs w:val="27"/>
              </w:rPr>
              <w:t>觀察工具：</w:t>
            </w:r>
          </w:p>
          <w:p w14:paraId="240B9B47" w14:textId="77777777" w:rsidR="005A372B" w:rsidRPr="00DD050F" w:rsidRDefault="005A372B" w:rsidP="006D5FA6">
            <w:pPr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表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 xml:space="preserve"> 2-1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、觀察紀錄表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 xml:space="preserve"> </w:t>
            </w:r>
            <w:r w:rsidRPr="00DD050F">
              <w:rPr>
                <w:rFonts w:ascii="微軟正黑體" w:eastAsia="微軟正黑體" w:hAnsi="微軟正黑體" w:cs="微軟正黑體" w:hint="eastAsia"/>
                <w:sz w:val="27"/>
                <w:szCs w:val="27"/>
              </w:rPr>
              <w:t>※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觀察工具請依本認證手冊之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 xml:space="preserve"> 105 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年版觀察紀錄表，需完整紀錄一節課為原則。</w:t>
            </w:r>
          </w:p>
        </w:tc>
      </w:tr>
      <w:tr w:rsidR="005A372B" w:rsidRPr="00DD050F" w14:paraId="342F93CE" w14:textId="77777777" w:rsidTr="006D5FA6">
        <w:tc>
          <w:tcPr>
            <w:tcW w:w="10450" w:type="dxa"/>
            <w:gridSpan w:val="6"/>
          </w:tcPr>
          <w:p w14:paraId="6DD0ADAF" w14:textId="77777777" w:rsidR="005A372B" w:rsidRPr="00F20B1E" w:rsidRDefault="0078239C" w:rsidP="0078239C">
            <w:pPr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</w:rPr>
              <w:t>七、</w:t>
            </w:r>
            <w:r w:rsidR="005A372B" w:rsidRPr="00F20B1E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回饋會談預定日期與地點：（建議於教學觀察後三天內完成會談為佳）</w:t>
            </w:r>
          </w:p>
          <w:p w14:paraId="79A3FE65" w14:textId="43988569" w:rsidR="005A372B" w:rsidRPr="00F20B1E" w:rsidRDefault="0078239C" w:rsidP="0078239C">
            <w:pPr>
              <w:pStyle w:val="a4"/>
              <w:spacing w:before="240"/>
              <w:ind w:leftChars="0" w:left="482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F20B1E">
              <w:rPr>
                <w:rFonts w:ascii="Calibri" w:eastAsia="標楷體" w:hAnsi="Calibri" w:cs="Calibri" w:hint="eastAsia"/>
                <w:color w:val="000000" w:themeColor="text1"/>
                <w:sz w:val="8"/>
                <w:szCs w:val="27"/>
              </w:rPr>
              <w:t xml:space="preserve"> </w:t>
            </w:r>
            <w:r w:rsidR="005A372B" w:rsidRPr="00F20B1E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日期及時間：</w:t>
            </w:r>
            <w:r w:rsidR="005A372B" w:rsidRPr="0078239C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11</w:t>
            </w:r>
            <w:r w:rsidR="00F20B1E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4</w:t>
            </w:r>
            <w:r w:rsidR="005A372B" w:rsidRPr="0078239C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="005A372B" w:rsidRPr="0078239C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年</w:t>
            </w:r>
            <w:r w:rsidR="005A372B" w:rsidRPr="0078239C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78239C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5</w:t>
            </w:r>
            <w:r w:rsidR="005A372B" w:rsidRPr="0078239C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="005A372B" w:rsidRPr="0078239C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月</w:t>
            </w:r>
            <w:r w:rsidR="005A372B" w:rsidRPr="0078239C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="00F43DD0" w:rsidRPr="00F20B1E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2</w:t>
            </w:r>
            <w:r w:rsidR="006C282C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6</w:t>
            </w:r>
            <w:r w:rsidR="005A372B" w:rsidRPr="0078239C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="005A372B" w:rsidRPr="0078239C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日</w:t>
            </w:r>
            <w:r w:rsidR="005A372B" w:rsidRPr="0078239C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="00F20B1E" w:rsidRPr="00F20B1E">
              <w:rPr>
                <w:rFonts w:ascii="Calibri" w:eastAsia="標楷體" w:hAnsi="Calibri" w:cs="Calibri"/>
                <w:sz w:val="27"/>
                <w:szCs w:val="27"/>
                <w:u w:val="single"/>
              </w:rPr>
              <w:t>14</w:t>
            </w:r>
            <w:r w:rsidR="005A372B" w:rsidRPr="00F20B1E">
              <w:rPr>
                <w:rFonts w:ascii="Calibri" w:eastAsia="標楷體" w:hAnsi="Calibri" w:cs="Calibri"/>
                <w:sz w:val="27"/>
                <w:szCs w:val="27"/>
                <w:u w:val="single"/>
              </w:rPr>
              <w:t>：</w:t>
            </w:r>
            <w:r w:rsidR="00F20B1E" w:rsidRPr="00F20B1E"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3</w:t>
            </w:r>
            <w:r w:rsidR="005A372B" w:rsidRPr="00F20B1E">
              <w:rPr>
                <w:rFonts w:ascii="Calibri" w:eastAsia="標楷體" w:hAnsi="Calibri" w:cs="Calibri"/>
                <w:sz w:val="27"/>
                <w:szCs w:val="27"/>
                <w:u w:val="single"/>
              </w:rPr>
              <w:t xml:space="preserve">0 </w:t>
            </w:r>
            <w:r w:rsidR="005A372B" w:rsidRPr="00F20B1E">
              <w:rPr>
                <w:rFonts w:ascii="Calibri" w:eastAsia="標楷體" w:hAnsi="Calibri" w:cs="Calibri"/>
                <w:sz w:val="27"/>
                <w:szCs w:val="27"/>
              </w:rPr>
              <w:t>至</w:t>
            </w:r>
            <w:r w:rsidR="005A372B" w:rsidRPr="00F20B1E">
              <w:rPr>
                <w:rFonts w:ascii="Calibri" w:eastAsia="標楷體" w:hAnsi="Calibri" w:cs="Calibri"/>
                <w:sz w:val="27"/>
                <w:szCs w:val="27"/>
              </w:rPr>
              <w:t xml:space="preserve"> </w:t>
            </w:r>
            <w:r w:rsidR="00F20B1E" w:rsidRPr="00F20B1E">
              <w:rPr>
                <w:rFonts w:ascii="Calibri" w:eastAsia="標楷體" w:hAnsi="Calibri" w:cs="Calibri"/>
                <w:sz w:val="27"/>
                <w:szCs w:val="27"/>
                <w:u w:val="single"/>
              </w:rPr>
              <w:t>15</w:t>
            </w:r>
            <w:r w:rsidR="005A372B" w:rsidRPr="00F20B1E">
              <w:rPr>
                <w:rFonts w:ascii="Calibri" w:eastAsia="標楷體" w:hAnsi="Calibri" w:cs="Calibri"/>
                <w:sz w:val="27"/>
                <w:szCs w:val="27"/>
                <w:u w:val="single"/>
              </w:rPr>
              <w:t>：</w:t>
            </w:r>
            <w:r w:rsidR="00E67F47"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0</w:t>
            </w:r>
            <w:r w:rsidRPr="00F20B1E"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0</w:t>
            </w:r>
          </w:p>
          <w:p w14:paraId="23635138" w14:textId="131F7754" w:rsidR="005A372B" w:rsidRPr="00DD050F" w:rsidRDefault="0078239C" w:rsidP="0078239C">
            <w:pPr>
              <w:pStyle w:val="a4"/>
              <w:spacing w:before="240"/>
              <w:ind w:leftChars="0"/>
              <w:rPr>
                <w:rFonts w:ascii="Calibri" w:eastAsia="標楷體" w:hAnsi="Calibri" w:cs="Calibri"/>
                <w:sz w:val="27"/>
                <w:szCs w:val="27"/>
              </w:rPr>
            </w:pPr>
            <w:r w:rsidRPr="0078239C">
              <w:rPr>
                <w:rFonts w:ascii="Calibri" w:eastAsia="標楷體" w:hAnsi="Calibri" w:cs="Calibri" w:hint="eastAsia"/>
                <w:sz w:val="8"/>
                <w:szCs w:val="8"/>
              </w:rPr>
              <w:t xml:space="preserve"> </w:t>
            </w:r>
            <w:r w:rsidR="005A372B" w:rsidRPr="00DD050F">
              <w:rPr>
                <w:rFonts w:ascii="Calibri" w:eastAsia="標楷體" w:hAnsi="Calibri" w:cs="Calibri"/>
                <w:sz w:val="27"/>
                <w:szCs w:val="27"/>
              </w:rPr>
              <w:t>地點：</w:t>
            </w:r>
            <w:r w:rsidR="00F20B1E">
              <w:rPr>
                <w:rFonts w:ascii="Calibri" w:eastAsia="標楷體" w:hAnsi="Calibri" w:cs="Calibri" w:hint="eastAsia"/>
                <w:sz w:val="27"/>
                <w:szCs w:val="27"/>
              </w:rPr>
              <w:t>輔導室</w:t>
            </w:r>
          </w:p>
        </w:tc>
      </w:tr>
    </w:tbl>
    <w:p w14:paraId="20462419" w14:textId="77777777" w:rsidR="005A372B" w:rsidRDefault="005A372B" w:rsidP="005A372B"/>
    <w:p w14:paraId="3DE399E4" w14:textId="77777777" w:rsidR="005A372B" w:rsidRDefault="005A372B">
      <w:pPr>
        <w:widowControl/>
      </w:pPr>
      <w:r>
        <w:br w:type="page"/>
      </w:r>
    </w:p>
    <w:p w14:paraId="5F938C41" w14:textId="3036A6E8" w:rsidR="005A372B" w:rsidRPr="005A372B" w:rsidRDefault="005A372B" w:rsidP="005A372B">
      <w:pPr>
        <w:jc w:val="center"/>
        <w:rPr>
          <w:rFonts w:eastAsia="標楷體" w:cstheme="minorHAnsi"/>
          <w:sz w:val="32"/>
          <w:szCs w:val="36"/>
        </w:rPr>
      </w:pPr>
      <w:r w:rsidRPr="005A372B">
        <w:rPr>
          <w:rFonts w:eastAsia="標楷體" w:cstheme="minorHAnsi"/>
          <w:sz w:val="32"/>
          <w:szCs w:val="36"/>
        </w:rPr>
        <w:lastRenderedPageBreak/>
        <w:t>11</w:t>
      </w:r>
      <w:r w:rsidR="00AF4F6D">
        <w:rPr>
          <w:rFonts w:eastAsia="標楷體" w:cstheme="minorHAnsi" w:hint="eastAsia"/>
          <w:sz w:val="32"/>
          <w:szCs w:val="36"/>
        </w:rPr>
        <w:t>3</w:t>
      </w:r>
      <w:r w:rsidRPr="005A372B">
        <w:rPr>
          <w:rFonts w:eastAsia="標楷體" w:cstheme="minorHAnsi"/>
          <w:sz w:val="32"/>
          <w:szCs w:val="36"/>
        </w:rPr>
        <w:t>學年度彰化縣溪州國小教師專業發展實踐方案</w:t>
      </w:r>
    </w:p>
    <w:p w14:paraId="3A787DF1" w14:textId="77777777" w:rsidR="005A372B" w:rsidRPr="005A372B" w:rsidRDefault="005A372B" w:rsidP="005A372B">
      <w:pPr>
        <w:snapToGrid w:val="0"/>
        <w:contextualSpacing/>
        <w:jc w:val="center"/>
        <w:rPr>
          <w:rFonts w:eastAsia="標楷體" w:cstheme="minorHAnsi"/>
          <w:sz w:val="32"/>
          <w:szCs w:val="36"/>
        </w:rPr>
      </w:pPr>
      <w:r w:rsidRPr="005A372B">
        <w:rPr>
          <w:rFonts w:eastAsia="標楷體" w:cstheme="minorHAnsi"/>
          <w:sz w:val="32"/>
          <w:szCs w:val="36"/>
        </w:rPr>
        <w:t>表</w:t>
      </w:r>
      <w:r w:rsidRPr="005A372B">
        <w:rPr>
          <w:rFonts w:eastAsia="標楷體" w:cstheme="minorHAnsi"/>
          <w:sz w:val="32"/>
          <w:szCs w:val="36"/>
        </w:rPr>
        <w:t>2-1</w:t>
      </w:r>
      <w:r w:rsidRPr="005A372B">
        <w:rPr>
          <w:rFonts w:eastAsia="標楷體" w:cstheme="minorHAnsi"/>
          <w:sz w:val="32"/>
          <w:szCs w:val="36"/>
        </w:rPr>
        <w:t>、觀察紀錄表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652"/>
        <w:gridCol w:w="1959"/>
        <w:gridCol w:w="653"/>
        <w:gridCol w:w="1961"/>
        <w:gridCol w:w="1306"/>
        <w:gridCol w:w="1306"/>
        <w:gridCol w:w="2613"/>
      </w:tblGrid>
      <w:tr w:rsidR="005A372B" w:rsidRPr="00DD050F" w14:paraId="7A048424" w14:textId="77777777" w:rsidTr="005A372B">
        <w:trPr>
          <w:trHeight w:val="907"/>
        </w:trPr>
        <w:tc>
          <w:tcPr>
            <w:tcW w:w="2611" w:type="dxa"/>
            <w:gridSpan w:val="2"/>
            <w:vAlign w:val="center"/>
          </w:tcPr>
          <w:p w14:paraId="3B8468B5" w14:textId="77777777" w:rsidR="005A372B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回饋人員</w:t>
            </w:r>
          </w:p>
          <w:p w14:paraId="61B1BFA5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(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認證教師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)</w:t>
            </w:r>
          </w:p>
        </w:tc>
        <w:tc>
          <w:tcPr>
            <w:tcW w:w="2614" w:type="dxa"/>
            <w:gridSpan w:val="2"/>
            <w:vAlign w:val="center"/>
          </w:tcPr>
          <w:p w14:paraId="7B11F940" w14:textId="5CDE5561" w:rsidR="005A372B" w:rsidRPr="00DD050F" w:rsidRDefault="00F20B1E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黃詩盈</w:t>
            </w:r>
          </w:p>
        </w:tc>
        <w:tc>
          <w:tcPr>
            <w:tcW w:w="2612" w:type="dxa"/>
            <w:gridSpan w:val="2"/>
            <w:vAlign w:val="center"/>
          </w:tcPr>
          <w:p w14:paraId="7B94040F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主要任教科目</w:t>
            </w:r>
          </w:p>
        </w:tc>
        <w:tc>
          <w:tcPr>
            <w:tcW w:w="2613" w:type="dxa"/>
            <w:vAlign w:val="center"/>
          </w:tcPr>
          <w:p w14:paraId="786C9E5E" w14:textId="51621887" w:rsidR="005A372B" w:rsidRPr="00DD050F" w:rsidRDefault="00F20B1E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生活</w:t>
            </w:r>
          </w:p>
        </w:tc>
      </w:tr>
      <w:tr w:rsidR="005A372B" w:rsidRPr="00DD050F" w14:paraId="7179822A" w14:textId="77777777" w:rsidTr="005A372B">
        <w:trPr>
          <w:trHeight w:val="567"/>
        </w:trPr>
        <w:tc>
          <w:tcPr>
            <w:tcW w:w="2611" w:type="dxa"/>
            <w:gridSpan w:val="2"/>
            <w:vAlign w:val="center"/>
          </w:tcPr>
          <w:p w14:paraId="1A4E4CFF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授課教師</w:t>
            </w:r>
          </w:p>
        </w:tc>
        <w:tc>
          <w:tcPr>
            <w:tcW w:w="2614" w:type="dxa"/>
            <w:gridSpan w:val="2"/>
            <w:vAlign w:val="center"/>
          </w:tcPr>
          <w:p w14:paraId="48EC861D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  <w:u w:val="single"/>
              </w:rPr>
              <w:t>童雨萱</w:t>
            </w:r>
          </w:p>
        </w:tc>
        <w:tc>
          <w:tcPr>
            <w:tcW w:w="2612" w:type="dxa"/>
            <w:gridSpan w:val="2"/>
            <w:vAlign w:val="center"/>
          </w:tcPr>
          <w:p w14:paraId="34E1D835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主要任教科目</w:t>
            </w:r>
          </w:p>
        </w:tc>
        <w:tc>
          <w:tcPr>
            <w:tcW w:w="2613" w:type="dxa"/>
            <w:vAlign w:val="center"/>
          </w:tcPr>
          <w:p w14:paraId="573042A4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  <w:u w:val="single"/>
              </w:rPr>
              <w:t>綜合</w:t>
            </w:r>
          </w:p>
        </w:tc>
      </w:tr>
      <w:tr w:rsidR="005A372B" w:rsidRPr="00DD050F" w14:paraId="6D9216A3" w14:textId="77777777" w:rsidTr="005A372B">
        <w:trPr>
          <w:trHeight w:val="567"/>
        </w:trPr>
        <w:tc>
          <w:tcPr>
            <w:tcW w:w="2611" w:type="dxa"/>
            <w:gridSpan w:val="2"/>
            <w:vAlign w:val="center"/>
          </w:tcPr>
          <w:p w14:paraId="5D83775F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教學單元</w:t>
            </w:r>
          </w:p>
        </w:tc>
        <w:tc>
          <w:tcPr>
            <w:tcW w:w="2614" w:type="dxa"/>
            <w:gridSpan w:val="2"/>
            <w:vAlign w:val="center"/>
          </w:tcPr>
          <w:p w14:paraId="40F790F3" w14:textId="44F2D1AC" w:rsidR="005A372B" w:rsidRPr="00DD050F" w:rsidRDefault="00F20B1E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97287D"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資源讓生活多元</w:t>
            </w:r>
          </w:p>
        </w:tc>
        <w:tc>
          <w:tcPr>
            <w:tcW w:w="2612" w:type="dxa"/>
            <w:gridSpan w:val="2"/>
            <w:vAlign w:val="center"/>
          </w:tcPr>
          <w:p w14:paraId="74808AAC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613" w:type="dxa"/>
            <w:vAlign w:val="center"/>
          </w:tcPr>
          <w:p w14:paraId="0254E4DF" w14:textId="0AE6AB77" w:rsidR="005A372B" w:rsidRDefault="005A372B" w:rsidP="005A372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78239C" w:rsidRPr="0078239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F20B1E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4</w:t>
            </w:r>
            <w:r w:rsidR="0078239C" w:rsidRPr="0078239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DDCE035" w14:textId="77777777" w:rsidR="005A372B" w:rsidRPr="005A372B" w:rsidRDefault="005A372B" w:rsidP="005A372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78239C" w:rsidRPr="0078239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1 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5A372B" w:rsidRPr="00DD050F" w14:paraId="37160FB3" w14:textId="77777777" w:rsidTr="005A372B">
        <w:trPr>
          <w:trHeight w:val="907"/>
        </w:trPr>
        <w:tc>
          <w:tcPr>
            <w:tcW w:w="3264" w:type="dxa"/>
            <w:gridSpan w:val="3"/>
            <w:vAlign w:val="center"/>
          </w:tcPr>
          <w:p w14:paraId="187B63B4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3267" w:type="dxa"/>
            <w:gridSpan w:val="2"/>
            <w:vAlign w:val="center"/>
          </w:tcPr>
          <w:p w14:paraId="50ACA6DD" w14:textId="1984B02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11</w:t>
            </w:r>
            <w:r w:rsidR="00E67F47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4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年</w:t>
            </w:r>
            <w:r w:rsidRPr="00B2276D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 xml:space="preserve"> </w:t>
            </w:r>
            <w:r w:rsidRPr="00B2276D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5</w:t>
            </w:r>
            <w:r w:rsidRPr="00B2276D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月</w:t>
            </w:r>
            <w:r w:rsidRPr="00B2276D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 xml:space="preserve"> </w:t>
            </w:r>
            <w:r w:rsidR="006C282C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26</w:t>
            </w:r>
            <w:r w:rsidRPr="00B2276D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日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</w:p>
          <w:p w14:paraId="0A8A4827" w14:textId="33D997D2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1</w:t>
            </w:r>
            <w:r w:rsidR="00AC3386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1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：</w:t>
            </w:r>
            <w:r w:rsidR="00AC3386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2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0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至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1</w:t>
            </w:r>
            <w:r w:rsidR="00AC3386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2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：</w:t>
            </w:r>
            <w:r w:rsidR="00AC3386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0</w:t>
            </w:r>
            <w:r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0</w:t>
            </w:r>
          </w:p>
        </w:tc>
        <w:tc>
          <w:tcPr>
            <w:tcW w:w="1306" w:type="dxa"/>
            <w:vAlign w:val="center"/>
          </w:tcPr>
          <w:p w14:paraId="75FEA7CD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地點</w:t>
            </w:r>
          </w:p>
        </w:tc>
        <w:tc>
          <w:tcPr>
            <w:tcW w:w="2613" w:type="dxa"/>
            <w:vAlign w:val="center"/>
          </w:tcPr>
          <w:p w14:paraId="4578670C" w14:textId="4DE4FF41" w:rsidR="005A372B" w:rsidRPr="00DD050F" w:rsidRDefault="00AC3386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五乙</w:t>
            </w:r>
            <w:r w:rsidR="005A372B" w:rsidRPr="00DD050F">
              <w:rPr>
                <w:rFonts w:ascii="Calibri" w:eastAsia="標楷體" w:hAnsi="Calibri" w:cs="Calibri"/>
                <w:sz w:val="27"/>
                <w:szCs w:val="27"/>
                <w:u w:val="single"/>
              </w:rPr>
              <w:t>教室</w:t>
            </w:r>
          </w:p>
        </w:tc>
      </w:tr>
      <w:tr w:rsidR="005A372B" w:rsidRPr="00DD050F" w14:paraId="0D181B2B" w14:textId="77777777" w:rsidTr="00EA7118">
        <w:trPr>
          <w:trHeight w:val="907"/>
        </w:trPr>
        <w:tc>
          <w:tcPr>
            <w:tcW w:w="652" w:type="dxa"/>
            <w:vAlign w:val="center"/>
          </w:tcPr>
          <w:p w14:paraId="646525C9" w14:textId="77777777" w:rsidR="005A372B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2138CA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4573" w:type="dxa"/>
            <w:gridSpan w:val="3"/>
            <w:vAlign w:val="center"/>
          </w:tcPr>
          <w:p w14:paraId="17676F1B" w14:textId="77777777" w:rsidR="005A372B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2138CA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5225" w:type="dxa"/>
            <w:gridSpan w:val="3"/>
            <w:vAlign w:val="center"/>
          </w:tcPr>
          <w:p w14:paraId="761E258A" w14:textId="77777777" w:rsidR="005A372B" w:rsidRPr="002138CA" w:rsidRDefault="005A372B" w:rsidP="005A372B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14:paraId="7D930AF4" w14:textId="77777777" w:rsidR="005A372B" w:rsidRDefault="005A372B" w:rsidP="003830A3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5A372B" w:rsidRPr="00DD050F" w14:paraId="22AC75D0" w14:textId="77777777" w:rsidTr="005A372B">
        <w:trPr>
          <w:trHeight w:val="567"/>
        </w:trPr>
        <w:tc>
          <w:tcPr>
            <w:tcW w:w="652" w:type="dxa"/>
            <w:vMerge w:val="restart"/>
            <w:vAlign w:val="center"/>
          </w:tcPr>
          <w:p w14:paraId="70D70314" w14:textId="77777777" w:rsidR="005A372B" w:rsidRPr="002138CA" w:rsidRDefault="005A372B" w:rsidP="005A372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14:paraId="039E1AE5" w14:textId="77777777" w:rsidR="005A372B" w:rsidRPr="002138CA" w:rsidRDefault="005A372B" w:rsidP="005A372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14:paraId="637A63C9" w14:textId="77777777" w:rsidR="005A372B" w:rsidRPr="002138CA" w:rsidRDefault="005A372B" w:rsidP="005A372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14:paraId="6952F061" w14:textId="77777777" w:rsidR="005A372B" w:rsidRPr="002138CA" w:rsidRDefault="005A372B" w:rsidP="005A372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14:paraId="2DDCBBB1" w14:textId="77777777" w:rsidR="005A372B" w:rsidRPr="002138CA" w:rsidRDefault="005A372B" w:rsidP="005A372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14:paraId="081931D9" w14:textId="77777777" w:rsidR="005A372B" w:rsidRPr="002138CA" w:rsidRDefault="005A372B" w:rsidP="005A372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4999FC51" w14:textId="77777777" w:rsidR="005A372B" w:rsidRPr="002138CA" w:rsidRDefault="005A372B" w:rsidP="005A372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14:paraId="337188E4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798" w:type="dxa"/>
            <w:gridSpan w:val="6"/>
            <w:shd w:val="clear" w:color="auto" w:fill="D0CECE" w:themeFill="background2" w:themeFillShade="E6"/>
            <w:vAlign w:val="center"/>
          </w:tcPr>
          <w:p w14:paraId="259D6806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</w:t>
            </w:r>
            <w:r w:rsidRPr="002138CA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5A372B" w:rsidRPr="00DD050F" w14:paraId="7FAFBC80" w14:textId="77777777" w:rsidTr="00EA7118">
        <w:trPr>
          <w:trHeight w:val="907"/>
        </w:trPr>
        <w:tc>
          <w:tcPr>
            <w:tcW w:w="652" w:type="dxa"/>
            <w:vMerge/>
            <w:vAlign w:val="center"/>
          </w:tcPr>
          <w:p w14:paraId="4D3078EA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579B865E" w14:textId="77777777" w:rsidR="005A372B" w:rsidRPr="002138CA" w:rsidRDefault="005A372B" w:rsidP="005A372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A-2-1</w:t>
            </w:r>
            <w:r w:rsidRPr="002138CA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5225" w:type="dxa"/>
            <w:gridSpan w:val="3"/>
            <w:vMerge w:val="restart"/>
            <w:vAlign w:val="center"/>
          </w:tcPr>
          <w:p w14:paraId="047EAA6E" w14:textId="115CC7E3" w:rsidR="005A372B" w:rsidRDefault="005A372B" w:rsidP="005A372B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</w:t>
            </w:r>
            <w:r>
              <w:rPr>
                <w:rFonts w:eastAsia="標楷體"/>
                <w:bCs/>
                <w:color w:val="000000" w:themeColor="text1"/>
              </w:rPr>
              <w:t>-1</w:t>
            </w:r>
            <w:r w:rsidR="00AC3386" w:rsidRPr="00AC3386">
              <w:rPr>
                <w:rFonts w:eastAsia="標楷體" w:hint="eastAsia"/>
                <w:bCs/>
                <w:color w:val="000000" w:themeColor="text1"/>
              </w:rPr>
              <w:t>老師引導學生觀察自己住的社區有哪些可以使用的資源，從日常生活出發</w:t>
            </w:r>
            <w:r>
              <w:rPr>
                <w:rFonts w:eastAsia="標楷體" w:hint="eastAsia"/>
                <w:bCs/>
                <w:color w:val="000000" w:themeColor="text1"/>
              </w:rPr>
              <w:t>，</w:t>
            </w:r>
            <w:r w:rsidRPr="00A53AF1">
              <w:rPr>
                <w:rFonts w:eastAsia="標楷體" w:hint="eastAsia"/>
                <w:bCs/>
                <w:color w:val="000000" w:themeColor="text1"/>
              </w:rPr>
              <w:t>引發與維持學生學習動機。</w:t>
            </w:r>
          </w:p>
          <w:p w14:paraId="0A5CEF1E" w14:textId="6A29A622" w:rsidR="005A372B" w:rsidRDefault="005A372B" w:rsidP="005A372B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A53AF1">
              <w:rPr>
                <w:rFonts w:eastAsia="標楷體"/>
                <w:bCs/>
                <w:color w:val="000000" w:themeColor="text1"/>
              </w:rPr>
              <w:t>A-2-2</w:t>
            </w:r>
            <w:r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bCs/>
                <w:color w:val="000000" w:themeColor="text1"/>
              </w:rPr>
              <w:t>老師以</w:t>
            </w:r>
            <w:r>
              <w:rPr>
                <w:rFonts w:eastAsia="標楷體" w:hint="eastAsia"/>
                <w:bCs/>
                <w:color w:val="000000" w:themeColor="text1"/>
              </w:rPr>
              <w:t>ppt</w:t>
            </w:r>
            <w:r>
              <w:rPr>
                <w:rFonts w:eastAsia="標楷體" w:hint="eastAsia"/>
                <w:bCs/>
                <w:color w:val="000000" w:themeColor="text1"/>
              </w:rPr>
              <w:t>的方式清楚呈現上課內容。</w:t>
            </w:r>
          </w:p>
          <w:p w14:paraId="2A4E0B5F" w14:textId="77777777" w:rsidR="005A372B" w:rsidRDefault="005A372B" w:rsidP="005A372B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A-2-3</w:t>
            </w:r>
            <w:r>
              <w:rPr>
                <w:rFonts w:eastAsia="標楷體" w:hint="eastAsia"/>
                <w:bCs/>
                <w:color w:val="000000" w:themeColor="text1"/>
              </w:rPr>
              <w:t>老師在課堂中讓學生以分組方式進行討論及報告。</w:t>
            </w:r>
          </w:p>
          <w:p w14:paraId="0F16FB34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A-2-4</w:t>
            </w:r>
            <w:r w:rsidRPr="001126ED">
              <w:rPr>
                <w:rFonts w:eastAsia="標楷體" w:hint="eastAsia"/>
                <w:bCs/>
                <w:color w:val="000000" w:themeColor="text1"/>
              </w:rPr>
              <w:t>老師在完成一部分的教學後會做統整</w:t>
            </w:r>
            <w:r>
              <w:rPr>
                <w:rFonts w:eastAsia="標楷體" w:hint="eastAsia"/>
                <w:bCs/>
                <w:color w:val="000000" w:themeColor="text1"/>
              </w:rPr>
              <w:t>。</w:t>
            </w:r>
            <w:r w:rsidRPr="00A53AF1">
              <w:rPr>
                <w:rFonts w:eastAsia="標楷體" w:hint="eastAsia"/>
                <w:bCs/>
                <w:color w:val="000000" w:themeColor="text1"/>
              </w:rPr>
              <w:t xml:space="preserve">  </w:t>
            </w:r>
          </w:p>
        </w:tc>
      </w:tr>
      <w:tr w:rsidR="005A372B" w:rsidRPr="00DD050F" w14:paraId="732B9B20" w14:textId="77777777" w:rsidTr="00EA7118">
        <w:trPr>
          <w:trHeight w:val="907"/>
        </w:trPr>
        <w:tc>
          <w:tcPr>
            <w:tcW w:w="652" w:type="dxa"/>
            <w:vMerge/>
            <w:vAlign w:val="center"/>
          </w:tcPr>
          <w:p w14:paraId="13DF66B3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7C739F97" w14:textId="77777777" w:rsidR="005A372B" w:rsidRPr="002138CA" w:rsidRDefault="005A372B" w:rsidP="005A372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2138CA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225" w:type="dxa"/>
            <w:gridSpan w:val="3"/>
            <w:vMerge/>
            <w:vAlign w:val="center"/>
          </w:tcPr>
          <w:p w14:paraId="7ABE5764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</w:tr>
      <w:tr w:rsidR="005A372B" w:rsidRPr="00DD050F" w14:paraId="55A0B867" w14:textId="77777777" w:rsidTr="00EA7118">
        <w:trPr>
          <w:trHeight w:val="907"/>
        </w:trPr>
        <w:tc>
          <w:tcPr>
            <w:tcW w:w="652" w:type="dxa"/>
            <w:vMerge/>
            <w:vAlign w:val="center"/>
          </w:tcPr>
          <w:p w14:paraId="6AEB07F1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559CA95A" w14:textId="77777777" w:rsidR="005A372B" w:rsidRPr="002138CA" w:rsidRDefault="005A372B" w:rsidP="005A372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2138CA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225" w:type="dxa"/>
            <w:gridSpan w:val="3"/>
            <w:vMerge/>
            <w:vAlign w:val="center"/>
          </w:tcPr>
          <w:p w14:paraId="7619C4D3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</w:tr>
      <w:tr w:rsidR="005A372B" w:rsidRPr="00DD050F" w14:paraId="712637A3" w14:textId="77777777" w:rsidTr="00EA7118">
        <w:trPr>
          <w:trHeight w:val="907"/>
        </w:trPr>
        <w:tc>
          <w:tcPr>
            <w:tcW w:w="652" w:type="dxa"/>
            <w:vMerge/>
            <w:vAlign w:val="center"/>
          </w:tcPr>
          <w:p w14:paraId="11CF3B09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56188629" w14:textId="77777777" w:rsidR="005A372B" w:rsidRPr="002138CA" w:rsidRDefault="005A372B" w:rsidP="005A372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2138CA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5225" w:type="dxa"/>
            <w:gridSpan w:val="3"/>
            <w:vMerge/>
            <w:vAlign w:val="center"/>
          </w:tcPr>
          <w:p w14:paraId="05DFAE16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</w:tr>
      <w:tr w:rsidR="005A372B" w:rsidRPr="00DD050F" w14:paraId="7741FCB1" w14:textId="77777777" w:rsidTr="005A372B">
        <w:trPr>
          <w:trHeight w:val="567"/>
        </w:trPr>
        <w:tc>
          <w:tcPr>
            <w:tcW w:w="652" w:type="dxa"/>
            <w:vMerge/>
            <w:vAlign w:val="center"/>
          </w:tcPr>
          <w:p w14:paraId="62316A83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9798" w:type="dxa"/>
            <w:gridSpan w:val="6"/>
            <w:shd w:val="clear" w:color="auto" w:fill="D0CECE" w:themeFill="background2" w:themeFillShade="E6"/>
            <w:vAlign w:val="center"/>
          </w:tcPr>
          <w:p w14:paraId="1CD01F00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5A372B">
              <w:rPr>
                <w:rFonts w:eastAsia="標楷體"/>
                <w:bCs/>
                <w:color w:val="000000" w:themeColor="text1"/>
              </w:rPr>
              <w:t>A-3</w:t>
            </w:r>
            <w:r w:rsidRPr="005A372B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5A372B" w:rsidRPr="00DD050F" w14:paraId="62E45EF0" w14:textId="77777777" w:rsidTr="00EA7118">
        <w:trPr>
          <w:trHeight w:val="907"/>
        </w:trPr>
        <w:tc>
          <w:tcPr>
            <w:tcW w:w="652" w:type="dxa"/>
            <w:vMerge/>
            <w:vAlign w:val="center"/>
          </w:tcPr>
          <w:p w14:paraId="39880D42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337179AA" w14:textId="77777777" w:rsidR="005A372B" w:rsidRPr="002138CA" w:rsidRDefault="005A372B" w:rsidP="005A372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225" w:type="dxa"/>
            <w:gridSpan w:val="3"/>
            <w:vMerge w:val="restart"/>
            <w:vAlign w:val="center"/>
          </w:tcPr>
          <w:p w14:paraId="23553CAF" w14:textId="77777777" w:rsidR="005A372B" w:rsidRPr="001126ED" w:rsidRDefault="005A372B" w:rsidP="005A372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126ED">
              <w:rPr>
                <w:rFonts w:eastAsia="標楷體" w:hint="eastAsia"/>
                <w:color w:val="000000" w:themeColor="text1"/>
              </w:rPr>
              <w:t>A-3-1</w:t>
            </w:r>
            <w:r w:rsidRPr="001126ED">
              <w:rPr>
                <w:rFonts w:eastAsia="標楷體" w:hint="eastAsia"/>
                <w:color w:val="000000" w:themeColor="text1"/>
              </w:rPr>
              <w:t>老師透過提問</w:t>
            </w:r>
            <w:r>
              <w:rPr>
                <w:rFonts w:eastAsia="標楷體" w:hint="eastAsia"/>
                <w:color w:val="000000" w:themeColor="text1"/>
              </w:rPr>
              <w:t>、討論</w:t>
            </w:r>
            <w:r w:rsidRPr="001126ED">
              <w:rPr>
                <w:rFonts w:eastAsia="標楷體" w:hint="eastAsia"/>
                <w:color w:val="000000" w:themeColor="text1"/>
              </w:rPr>
              <w:t>教學法，讓學</w:t>
            </w:r>
          </w:p>
          <w:p w14:paraId="1805DBD2" w14:textId="77777777" w:rsidR="005A372B" w:rsidRDefault="005A372B" w:rsidP="005A372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126ED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1126ED">
              <w:rPr>
                <w:rFonts w:eastAsia="標楷體" w:hint="eastAsia"/>
                <w:color w:val="000000" w:themeColor="text1"/>
              </w:rPr>
              <w:t>生更進一步的思考問題。</w:t>
            </w:r>
          </w:p>
          <w:p w14:paraId="33CEBD63" w14:textId="77777777" w:rsidR="005A372B" w:rsidRDefault="005A372B" w:rsidP="005A372B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1126ED">
              <w:rPr>
                <w:rFonts w:eastAsia="標楷體"/>
                <w:color w:val="000000" w:themeColor="text1"/>
              </w:rPr>
              <w:t>A-3-2</w:t>
            </w:r>
            <w:r w:rsidRPr="001126ED">
              <w:rPr>
                <w:rFonts w:eastAsia="標楷體" w:hint="eastAsia"/>
                <w:color w:val="000000" w:themeColor="text1"/>
              </w:rPr>
              <w:t>老師使用提問的方式讓學生思考與集中注意力</w:t>
            </w:r>
            <w:r w:rsidRPr="00DE035D">
              <w:rPr>
                <w:rFonts w:eastAsia="標楷體" w:hint="eastAsia"/>
                <w:bCs/>
              </w:rPr>
              <w:t>，</w:t>
            </w:r>
            <w:r>
              <w:rPr>
                <w:rFonts w:eastAsia="標楷體" w:hint="eastAsia"/>
                <w:bCs/>
                <w:color w:val="000000" w:themeColor="text1"/>
              </w:rPr>
              <w:t>並補充學生沒講完整的內容。</w:t>
            </w:r>
          </w:p>
          <w:p w14:paraId="1D445E5A" w14:textId="77777777" w:rsidR="005A372B" w:rsidRDefault="005A372B" w:rsidP="003830A3">
            <w:pPr>
              <w:ind w:left="600" w:hangingChars="250" w:hanging="600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A-3-3</w:t>
            </w:r>
            <w:r w:rsidRPr="001126ED">
              <w:rPr>
                <w:rFonts w:eastAsia="標楷體" w:hint="eastAsia"/>
                <w:bCs/>
                <w:color w:val="000000" w:themeColor="text1"/>
              </w:rPr>
              <w:t>老師會用手指向</w:t>
            </w:r>
            <w:r w:rsidRPr="001126ED">
              <w:rPr>
                <w:rFonts w:eastAsia="標楷體" w:hint="eastAsia"/>
                <w:bCs/>
                <w:color w:val="000000" w:themeColor="text1"/>
              </w:rPr>
              <w:t>PPT</w:t>
            </w:r>
            <w:r w:rsidRPr="001126ED">
              <w:rPr>
                <w:rFonts w:eastAsia="標楷體" w:hint="eastAsia"/>
                <w:bCs/>
                <w:color w:val="000000" w:themeColor="text1"/>
              </w:rPr>
              <w:t>的內容，讓同學更專注於重點上</w:t>
            </w:r>
            <w:r>
              <w:rPr>
                <w:rFonts w:eastAsia="標楷體" w:hint="eastAsia"/>
                <w:bCs/>
                <w:color w:val="000000" w:themeColor="text1"/>
              </w:rPr>
              <w:t>，在分組討論時，會在教室走動，巡視學生的討論情況</w:t>
            </w:r>
            <w:r w:rsidRPr="001126ED">
              <w:rPr>
                <w:rFonts w:eastAsia="標楷體" w:hint="eastAsia"/>
                <w:bCs/>
                <w:color w:val="000000" w:themeColor="text1"/>
              </w:rPr>
              <w:t>。</w:t>
            </w:r>
          </w:p>
        </w:tc>
      </w:tr>
      <w:tr w:rsidR="005A372B" w:rsidRPr="00DD050F" w14:paraId="3E728A89" w14:textId="77777777" w:rsidTr="00EA7118">
        <w:trPr>
          <w:trHeight w:val="907"/>
        </w:trPr>
        <w:tc>
          <w:tcPr>
            <w:tcW w:w="652" w:type="dxa"/>
            <w:vMerge/>
            <w:vAlign w:val="center"/>
          </w:tcPr>
          <w:p w14:paraId="6E1AF886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1BBD16A1" w14:textId="77777777" w:rsidR="005A372B" w:rsidRPr="002138CA" w:rsidRDefault="005A372B" w:rsidP="005A372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2138CA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225" w:type="dxa"/>
            <w:gridSpan w:val="3"/>
            <w:vMerge/>
            <w:vAlign w:val="center"/>
          </w:tcPr>
          <w:p w14:paraId="4019F255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</w:tr>
      <w:tr w:rsidR="005A372B" w:rsidRPr="00DD050F" w14:paraId="44E7A254" w14:textId="77777777" w:rsidTr="00EA7118">
        <w:trPr>
          <w:trHeight w:val="907"/>
        </w:trPr>
        <w:tc>
          <w:tcPr>
            <w:tcW w:w="652" w:type="dxa"/>
            <w:vMerge/>
            <w:vAlign w:val="center"/>
          </w:tcPr>
          <w:p w14:paraId="4B397393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7613A504" w14:textId="77777777" w:rsidR="005A372B" w:rsidRPr="002138CA" w:rsidRDefault="005A372B" w:rsidP="005A372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2138CA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225" w:type="dxa"/>
            <w:gridSpan w:val="3"/>
            <w:vMerge/>
            <w:vAlign w:val="center"/>
          </w:tcPr>
          <w:p w14:paraId="6AAE89C1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</w:tr>
      <w:tr w:rsidR="005A372B" w:rsidRPr="00DD050F" w14:paraId="0F5F51A2" w14:textId="77777777" w:rsidTr="005A372B">
        <w:trPr>
          <w:trHeight w:val="567"/>
        </w:trPr>
        <w:tc>
          <w:tcPr>
            <w:tcW w:w="652" w:type="dxa"/>
            <w:vMerge/>
            <w:vAlign w:val="center"/>
          </w:tcPr>
          <w:p w14:paraId="054B5BF7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9798" w:type="dxa"/>
            <w:gridSpan w:val="6"/>
            <w:shd w:val="clear" w:color="auto" w:fill="D0CECE" w:themeFill="background2" w:themeFillShade="E6"/>
            <w:vAlign w:val="center"/>
          </w:tcPr>
          <w:p w14:paraId="3713D857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5A372B" w:rsidRPr="00DD050F" w14:paraId="2CF318CD" w14:textId="77777777" w:rsidTr="00EA7118">
        <w:trPr>
          <w:trHeight w:val="907"/>
        </w:trPr>
        <w:tc>
          <w:tcPr>
            <w:tcW w:w="652" w:type="dxa"/>
            <w:vMerge/>
            <w:vAlign w:val="center"/>
          </w:tcPr>
          <w:p w14:paraId="56CB6707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543C53B4" w14:textId="77777777" w:rsidR="005A372B" w:rsidRPr="002138CA" w:rsidRDefault="005A372B" w:rsidP="005A372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A-4-1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225" w:type="dxa"/>
            <w:gridSpan w:val="3"/>
            <w:vMerge w:val="restart"/>
            <w:vAlign w:val="center"/>
          </w:tcPr>
          <w:p w14:paraId="29640A44" w14:textId="620AF684" w:rsidR="005A372B" w:rsidRDefault="005A372B" w:rsidP="005A372B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1126ED">
              <w:rPr>
                <w:rFonts w:eastAsia="標楷體"/>
                <w:color w:val="000000" w:themeColor="text1"/>
              </w:rPr>
              <w:t>A-4-1</w:t>
            </w:r>
            <w:r>
              <w:rPr>
                <w:rFonts w:eastAsia="標楷體" w:hint="eastAsia"/>
                <w:color w:val="000000" w:themeColor="text1"/>
              </w:rPr>
              <w:t>老師使用小組上台報告</w:t>
            </w:r>
            <w:r w:rsidR="00AC3386">
              <w:rPr>
                <w:rFonts w:eastAsia="標楷體" w:hint="eastAsia"/>
                <w:color w:val="000000" w:themeColor="text1"/>
              </w:rPr>
              <w:t>及海報</w:t>
            </w:r>
            <w:r>
              <w:rPr>
                <w:rFonts w:eastAsia="標楷體" w:hint="eastAsia"/>
                <w:color w:val="000000" w:themeColor="text1"/>
              </w:rPr>
              <w:t>的方式評估學生的學習成效。</w:t>
            </w:r>
          </w:p>
          <w:p w14:paraId="7DEA9F6D" w14:textId="77777777" w:rsidR="005A372B" w:rsidRDefault="005A372B" w:rsidP="003830A3">
            <w:pPr>
              <w:ind w:left="600" w:hangingChars="250" w:hanging="600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A-4-2</w:t>
            </w:r>
            <w:r>
              <w:rPr>
                <w:rFonts w:eastAsia="標楷體" w:hint="eastAsia"/>
                <w:bCs/>
                <w:color w:val="000000" w:themeColor="text1"/>
              </w:rPr>
              <w:t>老師在學生個別報告後，會回應學生報告內容，並做統整和給予口頭稱讚。</w:t>
            </w:r>
          </w:p>
        </w:tc>
      </w:tr>
      <w:tr w:rsidR="005A372B" w:rsidRPr="00DD050F" w14:paraId="5D325943" w14:textId="77777777" w:rsidTr="00EA7118">
        <w:trPr>
          <w:trHeight w:val="907"/>
        </w:trPr>
        <w:tc>
          <w:tcPr>
            <w:tcW w:w="652" w:type="dxa"/>
            <w:vMerge/>
            <w:vAlign w:val="center"/>
          </w:tcPr>
          <w:p w14:paraId="050B4239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1BF83EB4" w14:textId="77777777" w:rsidR="005A372B" w:rsidRPr="002138CA" w:rsidRDefault="005A372B" w:rsidP="005A372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2138CA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225" w:type="dxa"/>
            <w:gridSpan w:val="3"/>
            <w:vMerge/>
            <w:vAlign w:val="center"/>
          </w:tcPr>
          <w:p w14:paraId="1D8A497F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</w:tr>
      <w:tr w:rsidR="005A372B" w:rsidRPr="00DD050F" w14:paraId="0D34C205" w14:textId="77777777" w:rsidTr="00EA7118">
        <w:trPr>
          <w:trHeight w:val="907"/>
        </w:trPr>
        <w:tc>
          <w:tcPr>
            <w:tcW w:w="652" w:type="dxa"/>
            <w:vMerge/>
            <w:vAlign w:val="center"/>
          </w:tcPr>
          <w:p w14:paraId="6F974E28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1A9E472D" w14:textId="77777777" w:rsidR="005A372B" w:rsidRPr="002138CA" w:rsidRDefault="005A372B" w:rsidP="005A372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A-4-3</w:t>
            </w:r>
            <w:r w:rsidRPr="002138CA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225" w:type="dxa"/>
            <w:gridSpan w:val="3"/>
            <w:vMerge/>
            <w:vAlign w:val="center"/>
          </w:tcPr>
          <w:p w14:paraId="451D3987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</w:tr>
      <w:tr w:rsidR="005A372B" w:rsidRPr="00DD050F" w14:paraId="4AEEB889" w14:textId="77777777" w:rsidTr="00EA7118">
        <w:trPr>
          <w:trHeight w:val="907"/>
        </w:trPr>
        <w:tc>
          <w:tcPr>
            <w:tcW w:w="652" w:type="dxa"/>
            <w:vMerge/>
            <w:vAlign w:val="center"/>
          </w:tcPr>
          <w:p w14:paraId="3C03E25A" w14:textId="77777777" w:rsidR="005A372B" w:rsidRDefault="005A372B" w:rsidP="005A372B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7C0F7ACC" w14:textId="77777777" w:rsidR="005A372B" w:rsidRPr="002138CA" w:rsidRDefault="005A372B" w:rsidP="005A372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2138CA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</w:rPr>
              <w:t>選用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225" w:type="dxa"/>
            <w:gridSpan w:val="3"/>
            <w:vMerge/>
            <w:vAlign w:val="center"/>
          </w:tcPr>
          <w:p w14:paraId="78E6D7B8" w14:textId="77777777" w:rsidR="005A372B" w:rsidRDefault="005A372B" w:rsidP="005A372B">
            <w:pPr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</w:p>
        </w:tc>
      </w:tr>
    </w:tbl>
    <w:p w14:paraId="432A4200" w14:textId="77777777" w:rsidR="005A372B" w:rsidRDefault="005A372B"/>
    <w:p w14:paraId="4732D8DC" w14:textId="77777777" w:rsidR="005A372B" w:rsidRDefault="005A372B">
      <w:pPr>
        <w:widowControl/>
      </w:pPr>
      <w:r>
        <w:br w:type="page"/>
      </w:r>
    </w:p>
    <w:p w14:paraId="04B6481E" w14:textId="0D388B75" w:rsidR="005A372B" w:rsidRPr="005A372B" w:rsidRDefault="005A372B" w:rsidP="005A372B">
      <w:pPr>
        <w:jc w:val="center"/>
        <w:rPr>
          <w:rFonts w:eastAsia="標楷體"/>
          <w:sz w:val="32"/>
          <w:szCs w:val="36"/>
        </w:rPr>
      </w:pPr>
      <w:r w:rsidRPr="005A372B">
        <w:rPr>
          <w:rFonts w:eastAsia="標楷體" w:hint="eastAsia"/>
          <w:sz w:val="32"/>
          <w:szCs w:val="36"/>
        </w:rPr>
        <w:lastRenderedPageBreak/>
        <w:t>11</w:t>
      </w:r>
      <w:r w:rsidR="00601906">
        <w:rPr>
          <w:rFonts w:eastAsia="標楷體" w:hint="eastAsia"/>
          <w:sz w:val="32"/>
          <w:szCs w:val="36"/>
        </w:rPr>
        <w:t>3</w:t>
      </w:r>
      <w:bookmarkStart w:id="0" w:name="_GoBack"/>
      <w:bookmarkEnd w:id="0"/>
      <w:r w:rsidRPr="005A372B">
        <w:rPr>
          <w:rFonts w:eastAsia="標楷體" w:hint="eastAsia"/>
          <w:sz w:val="32"/>
          <w:szCs w:val="36"/>
        </w:rPr>
        <w:t>學年度彰化縣溪州國小教師專業發展實踐方案</w:t>
      </w:r>
    </w:p>
    <w:p w14:paraId="5FF9525B" w14:textId="77777777" w:rsidR="005A372B" w:rsidRPr="005A372B" w:rsidRDefault="005A372B" w:rsidP="00EF05B2">
      <w:pPr>
        <w:snapToGrid w:val="0"/>
        <w:contextualSpacing/>
        <w:jc w:val="center"/>
        <w:rPr>
          <w:rFonts w:eastAsia="標楷體"/>
          <w:sz w:val="32"/>
          <w:szCs w:val="36"/>
        </w:rPr>
      </w:pPr>
      <w:r w:rsidRPr="005A372B">
        <w:rPr>
          <w:rFonts w:eastAsia="標楷體" w:hint="eastAsia"/>
          <w:sz w:val="32"/>
          <w:szCs w:val="36"/>
        </w:rPr>
        <w:t>表</w:t>
      </w:r>
      <w:r w:rsidRPr="005A372B">
        <w:rPr>
          <w:rFonts w:eastAsia="標楷體" w:hint="eastAsia"/>
          <w:sz w:val="32"/>
          <w:szCs w:val="36"/>
        </w:rPr>
        <w:t>3</w:t>
      </w:r>
      <w:r w:rsidRPr="005A372B">
        <w:rPr>
          <w:rFonts w:eastAsia="標楷體" w:hint="eastAsia"/>
          <w:sz w:val="32"/>
          <w:szCs w:val="36"/>
        </w:rPr>
        <w:t>、教學觀察</w:t>
      </w:r>
      <w:r w:rsidRPr="005A372B">
        <w:rPr>
          <w:rFonts w:eastAsia="標楷體" w:hint="eastAsia"/>
          <w:sz w:val="32"/>
          <w:szCs w:val="36"/>
        </w:rPr>
        <w:t>/</w:t>
      </w:r>
      <w:r w:rsidRPr="005A372B">
        <w:rPr>
          <w:rFonts w:eastAsia="標楷體" w:hint="eastAsia"/>
          <w:sz w:val="32"/>
          <w:szCs w:val="36"/>
        </w:rPr>
        <w:t>公開授課</w:t>
      </w:r>
      <w:r w:rsidRPr="005A372B">
        <w:rPr>
          <w:rFonts w:ascii="標楷體" w:eastAsia="標楷體" w:hAnsi="標楷體" w:hint="eastAsia"/>
          <w:sz w:val="32"/>
          <w:szCs w:val="36"/>
        </w:rPr>
        <w:t>-</w:t>
      </w:r>
      <w:r w:rsidRPr="005A372B">
        <w:rPr>
          <w:rFonts w:eastAsia="標楷體"/>
          <w:sz w:val="32"/>
          <w:szCs w:val="36"/>
        </w:rPr>
        <w:t>觀察後回饋會談紀錄表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611"/>
        <w:gridCol w:w="2614"/>
        <w:gridCol w:w="2612"/>
        <w:gridCol w:w="2613"/>
      </w:tblGrid>
      <w:tr w:rsidR="00901B9F" w:rsidRPr="00DD050F" w14:paraId="1BAD9564" w14:textId="77777777" w:rsidTr="006D5FA6">
        <w:trPr>
          <w:trHeight w:val="907"/>
        </w:trPr>
        <w:tc>
          <w:tcPr>
            <w:tcW w:w="2611" w:type="dxa"/>
            <w:vAlign w:val="center"/>
          </w:tcPr>
          <w:p w14:paraId="7AD95462" w14:textId="77777777" w:rsidR="005A372B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回饋人員</w:t>
            </w:r>
          </w:p>
          <w:p w14:paraId="7E871FF2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(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認證教師</w:t>
            </w: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)</w:t>
            </w:r>
          </w:p>
        </w:tc>
        <w:tc>
          <w:tcPr>
            <w:tcW w:w="2614" w:type="dxa"/>
            <w:vAlign w:val="center"/>
          </w:tcPr>
          <w:p w14:paraId="20E179EE" w14:textId="47356E7B" w:rsidR="005A372B" w:rsidRPr="00DD050F" w:rsidRDefault="00AC3386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黃詩盈</w:t>
            </w:r>
          </w:p>
        </w:tc>
        <w:tc>
          <w:tcPr>
            <w:tcW w:w="2612" w:type="dxa"/>
            <w:vAlign w:val="center"/>
          </w:tcPr>
          <w:p w14:paraId="050F7269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主要任教科目</w:t>
            </w:r>
          </w:p>
        </w:tc>
        <w:tc>
          <w:tcPr>
            <w:tcW w:w="2613" w:type="dxa"/>
            <w:vAlign w:val="center"/>
          </w:tcPr>
          <w:p w14:paraId="3CA4DC8B" w14:textId="1E9572C3" w:rsidR="005A372B" w:rsidRPr="00DD050F" w:rsidRDefault="00AC3386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生活</w:t>
            </w:r>
          </w:p>
        </w:tc>
      </w:tr>
      <w:tr w:rsidR="00901B9F" w:rsidRPr="00DD050F" w14:paraId="7AC828AF" w14:textId="77777777" w:rsidTr="006D5FA6">
        <w:trPr>
          <w:trHeight w:val="567"/>
        </w:trPr>
        <w:tc>
          <w:tcPr>
            <w:tcW w:w="2611" w:type="dxa"/>
            <w:vAlign w:val="center"/>
          </w:tcPr>
          <w:p w14:paraId="6D48EF72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授課教師</w:t>
            </w:r>
          </w:p>
        </w:tc>
        <w:tc>
          <w:tcPr>
            <w:tcW w:w="2614" w:type="dxa"/>
            <w:vAlign w:val="center"/>
          </w:tcPr>
          <w:p w14:paraId="2216EB9E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  <w:u w:val="single"/>
              </w:rPr>
              <w:t>童雨萱</w:t>
            </w:r>
          </w:p>
        </w:tc>
        <w:tc>
          <w:tcPr>
            <w:tcW w:w="2612" w:type="dxa"/>
            <w:vAlign w:val="center"/>
          </w:tcPr>
          <w:p w14:paraId="6459C1F8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主要任教科目</w:t>
            </w:r>
          </w:p>
        </w:tc>
        <w:tc>
          <w:tcPr>
            <w:tcW w:w="2613" w:type="dxa"/>
            <w:vAlign w:val="center"/>
          </w:tcPr>
          <w:p w14:paraId="6273426D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  <w:u w:val="single"/>
              </w:rPr>
              <w:t>綜合</w:t>
            </w:r>
          </w:p>
        </w:tc>
      </w:tr>
      <w:tr w:rsidR="00901B9F" w:rsidRPr="005A372B" w14:paraId="712939BB" w14:textId="77777777" w:rsidTr="006D5FA6">
        <w:trPr>
          <w:trHeight w:val="567"/>
        </w:trPr>
        <w:tc>
          <w:tcPr>
            <w:tcW w:w="2611" w:type="dxa"/>
            <w:vAlign w:val="center"/>
          </w:tcPr>
          <w:p w14:paraId="6BCDC0A6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</w:rPr>
            </w:pPr>
            <w:r w:rsidRPr="00DD050F">
              <w:rPr>
                <w:rFonts w:ascii="Calibri" w:eastAsia="標楷體" w:hAnsi="Calibri" w:cs="Calibri"/>
                <w:sz w:val="27"/>
                <w:szCs w:val="27"/>
              </w:rPr>
              <w:t>教學單元</w:t>
            </w:r>
          </w:p>
        </w:tc>
        <w:tc>
          <w:tcPr>
            <w:tcW w:w="2614" w:type="dxa"/>
            <w:vAlign w:val="center"/>
          </w:tcPr>
          <w:p w14:paraId="62CA68D5" w14:textId="11BB61F4" w:rsidR="005A372B" w:rsidRPr="00DD050F" w:rsidRDefault="00AC3386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97287D">
              <w:rPr>
                <w:rFonts w:ascii="Calibri" w:eastAsia="標楷體" w:hAnsi="Calibri" w:cs="Calibri" w:hint="eastAsia"/>
                <w:sz w:val="27"/>
                <w:szCs w:val="27"/>
                <w:u w:val="single"/>
              </w:rPr>
              <w:t>資源讓生活多元</w:t>
            </w:r>
          </w:p>
        </w:tc>
        <w:tc>
          <w:tcPr>
            <w:tcW w:w="2612" w:type="dxa"/>
            <w:vAlign w:val="center"/>
          </w:tcPr>
          <w:p w14:paraId="0A24A952" w14:textId="77777777" w:rsidR="005A372B" w:rsidRPr="00DD050F" w:rsidRDefault="005A372B" w:rsidP="006D5FA6">
            <w:pPr>
              <w:jc w:val="center"/>
              <w:rPr>
                <w:rFonts w:ascii="Calibri" w:eastAsia="標楷體" w:hAnsi="Calibri" w:cs="Calibri"/>
                <w:sz w:val="27"/>
                <w:szCs w:val="27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613" w:type="dxa"/>
            <w:vAlign w:val="center"/>
          </w:tcPr>
          <w:p w14:paraId="3B805E85" w14:textId="6D8ED049" w:rsidR="005A372B" w:rsidRDefault="005A372B" w:rsidP="006D5F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3830A3" w:rsidRPr="003830A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AC338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="003830A3" w:rsidRPr="003830A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46B6E2D7" w14:textId="77777777" w:rsidR="005A372B" w:rsidRPr="005A372B" w:rsidRDefault="005A372B" w:rsidP="006D5FA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3830A3" w:rsidRPr="003830A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1 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01B9F" w:rsidRPr="005A372B" w14:paraId="5D72BE09" w14:textId="77777777" w:rsidTr="006D5FA6">
        <w:trPr>
          <w:trHeight w:val="567"/>
        </w:trPr>
        <w:tc>
          <w:tcPr>
            <w:tcW w:w="2611" w:type="dxa"/>
            <w:vAlign w:val="center"/>
          </w:tcPr>
          <w:p w14:paraId="55989CCA" w14:textId="77777777" w:rsidR="00EF05B2" w:rsidRPr="00321869" w:rsidRDefault="00EF05B2" w:rsidP="00EF05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1869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14" w:type="dxa"/>
            <w:vAlign w:val="center"/>
          </w:tcPr>
          <w:p w14:paraId="5AC3D3EA" w14:textId="5F42A298" w:rsidR="00EF05B2" w:rsidRDefault="003830A3" w:rsidP="003830A3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830A3">
              <w:rPr>
                <w:rFonts w:eastAsia="標楷體" w:hint="eastAsia"/>
                <w:bCs/>
                <w:sz w:val="28"/>
                <w:szCs w:val="28"/>
                <w:u w:val="single"/>
              </w:rPr>
              <w:t>11</w:t>
            </w:r>
            <w:r w:rsidR="00E67F47">
              <w:rPr>
                <w:rFonts w:eastAsia="標楷體" w:hint="eastAsia"/>
                <w:bCs/>
                <w:sz w:val="28"/>
                <w:szCs w:val="28"/>
                <w:u w:val="single"/>
              </w:rPr>
              <w:t>4</w:t>
            </w:r>
            <w:r w:rsidR="00EF05B2" w:rsidRPr="00321869">
              <w:rPr>
                <w:rFonts w:eastAsia="標楷體"/>
                <w:bCs/>
                <w:sz w:val="28"/>
                <w:szCs w:val="28"/>
              </w:rPr>
              <w:t>年</w:t>
            </w:r>
            <w:r w:rsidRPr="003830A3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5 </w:t>
            </w:r>
            <w:r w:rsidR="00EF05B2" w:rsidRPr="00321869">
              <w:rPr>
                <w:rFonts w:eastAsia="標楷體"/>
                <w:bCs/>
                <w:sz w:val="28"/>
                <w:szCs w:val="28"/>
              </w:rPr>
              <w:t>月</w:t>
            </w:r>
            <w:r w:rsidRPr="003830A3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6C282C">
              <w:rPr>
                <w:rFonts w:eastAsia="標楷體"/>
                <w:bCs/>
                <w:sz w:val="28"/>
                <w:szCs w:val="28"/>
                <w:u w:val="single"/>
              </w:rPr>
              <w:t>26</w:t>
            </w:r>
            <w:r w:rsidRPr="003830A3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EF05B2" w:rsidRPr="00321869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5A58C61" w14:textId="3206166F" w:rsidR="00F43DD0" w:rsidRPr="00321869" w:rsidRDefault="00B2276D" w:rsidP="003830A3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 xml:space="preserve"> </w:t>
            </w:r>
            <w:r w:rsidR="00AC3386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14</w:t>
            </w:r>
            <w:r w:rsidR="00F43DD0"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：</w:t>
            </w:r>
            <w:r w:rsidR="00AC3386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3</w:t>
            </w:r>
            <w:r w:rsidR="00F43DD0"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0</w:t>
            </w:r>
            <w:r w:rsidR="00F43DD0"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 xml:space="preserve"> </w:t>
            </w:r>
            <w:r w:rsidR="00F43DD0"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</w:rPr>
              <w:t>至</w:t>
            </w:r>
            <w:r w:rsidR="00F43DD0" w:rsidRPr="00B2276D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 xml:space="preserve"> </w:t>
            </w:r>
            <w:r w:rsidR="00AC3386"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15</w:t>
            </w:r>
            <w:r w:rsidR="00F43DD0"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：</w:t>
            </w:r>
            <w:r>
              <w:rPr>
                <w:rFonts w:ascii="Calibri" w:eastAsia="標楷體" w:hAnsi="Calibri" w:cs="Calibri" w:hint="eastAsia"/>
                <w:color w:val="000000" w:themeColor="text1"/>
                <w:sz w:val="27"/>
                <w:szCs w:val="27"/>
                <w:u w:val="single"/>
              </w:rPr>
              <w:t>0</w:t>
            </w:r>
            <w:r w:rsidR="00F43DD0" w:rsidRPr="00DD050F">
              <w:rPr>
                <w:rFonts w:ascii="Calibri" w:eastAsia="標楷體" w:hAnsi="Calibri" w:cs="Calibri"/>
                <w:color w:val="000000" w:themeColor="text1"/>
                <w:sz w:val="27"/>
                <w:szCs w:val="27"/>
                <w:u w:val="single"/>
              </w:rPr>
              <w:t>0</w:t>
            </w:r>
          </w:p>
        </w:tc>
        <w:tc>
          <w:tcPr>
            <w:tcW w:w="2612" w:type="dxa"/>
            <w:vAlign w:val="center"/>
          </w:tcPr>
          <w:p w14:paraId="5B072CF1" w14:textId="77777777" w:rsidR="00EF05B2" w:rsidRPr="00321869" w:rsidRDefault="00EF05B2" w:rsidP="00EF05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1869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613" w:type="dxa"/>
            <w:vAlign w:val="center"/>
          </w:tcPr>
          <w:p w14:paraId="3D54133C" w14:textId="1B720443" w:rsidR="00EF05B2" w:rsidRPr="00321869" w:rsidRDefault="00AC3386" w:rsidP="00EF05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輔導室</w:t>
            </w:r>
          </w:p>
        </w:tc>
      </w:tr>
      <w:tr w:rsidR="00EF05B2" w:rsidRPr="005A372B" w14:paraId="641442BA" w14:textId="77777777" w:rsidTr="00C17231">
        <w:trPr>
          <w:trHeight w:val="567"/>
        </w:trPr>
        <w:tc>
          <w:tcPr>
            <w:tcW w:w="10450" w:type="dxa"/>
            <w:gridSpan w:val="4"/>
            <w:vAlign w:val="center"/>
          </w:tcPr>
          <w:p w14:paraId="15F145ED" w14:textId="77777777" w:rsidR="00EF05B2" w:rsidRPr="00EF05B2" w:rsidRDefault="00EF05B2" w:rsidP="00EF05B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F05B2">
              <w:rPr>
                <w:rFonts w:eastAsia="標楷體" w:hint="eastAsia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EF05B2" w:rsidRPr="005A372B" w14:paraId="6F772048" w14:textId="77777777" w:rsidTr="00442234">
        <w:trPr>
          <w:trHeight w:val="5084"/>
        </w:trPr>
        <w:tc>
          <w:tcPr>
            <w:tcW w:w="10450" w:type="dxa"/>
            <w:gridSpan w:val="4"/>
            <w:vAlign w:val="center"/>
          </w:tcPr>
          <w:p w14:paraId="7850CB29" w14:textId="77777777" w:rsidR="00EF05B2" w:rsidRPr="00EF05B2" w:rsidRDefault="00EF05B2" w:rsidP="00EF05B2">
            <w:pPr>
              <w:pStyle w:val="a4"/>
              <w:snapToGrid w:val="0"/>
              <w:ind w:leftChars="0" w:left="560" w:hangingChars="200" w:hanging="560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</w:t>
            </w:r>
            <w:r w:rsidRPr="00EF05B2">
              <w:rPr>
                <w:rFonts w:eastAsia="標楷體" w:hint="eastAsia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21CDD94F" w14:textId="31BA3305" w:rsidR="00AC3386" w:rsidRDefault="00442234" w:rsidP="00EF05B2">
            <w:pPr>
              <w:pStyle w:val="a4"/>
              <w:widowControl/>
              <w:numPr>
                <w:ilvl w:val="0"/>
                <w:numId w:val="14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老師</w:t>
            </w:r>
            <w:r w:rsidR="00AC3386" w:rsidRPr="00AC3386">
              <w:rPr>
                <w:rFonts w:eastAsia="標楷體" w:hint="eastAsia"/>
                <w:sz w:val="28"/>
                <w:szCs w:val="28"/>
              </w:rPr>
              <w:t>採用提問引導、實例說明與小組合作等教學策略，營造開放式學習情境，鼓勵學生表達生活經驗與個人觀點，並適時給予回饋，協助學生深化對社會資源功能的理解。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4F441EB5" w14:textId="77777777" w:rsidR="00442234" w:rsidRPr="00442234" w:rsidRDefault="00442234" w:rsidP="00442234">
            <w:pPr>
              <w:pStyle w:val="a4"/>
              <w:widowControl/>
              <w:snapToGrid w:val="0"/>
              <w:spacing w:line="480" w:lineRule="exact"/>
              <w:ind w:leftChars="0" w:left="958"/>
              <w:contextualSpacing/>
              <w:rPr>
                <w:rFonts w:eastAsia="標楷體"/>
                <w:sz w:val="22"/>
                <w:szCs w:val="28"/>
              </w:rPr>
            </w:pPr>
          </w:p>
          <w:p w14:paraId="0B9C2B28" w14:textId="11A1EC12" w:rsidR="00EF05B2" w:rsidRDefault="00442234" w:rsidP="00442234">
            <w:pPr>
              <w:pStyle w:val="a4"/>
              <w:numPr>
                <w:ilvl w:val="0"/>
                <w:numId w:val="14"/>
              </w:numPr>
              <w:snapToGrid w:val="0"/>
              <w:spacing w:line="400" w:lineRule="exact"/>
              <w:ind w:leftChars="0" w:left="964" w:hanging="482"/>
              <w:contextualSpacing/>
              <w:rPr>
                <w:rFonts w:eastAsia="標楷體"/>
                <w:sz w:val="28"/>
                <w:szCs w:val="28"/>
              </w:rPr>
            </w:pPr>
            <w:r w:rsidRPr="00442234">
              <w:rPr>
                <w:rFonts w:eastAsia="標楷體" w:hint="eastAsia"/>
                <w:sz w:val="28"/>
                <w:szCs w:val="28"/>
              </w:rPr>
              <w:t>學生能從自身經驗出發，具體分享生活中使用的資源，進而擴展對不同社會資源的認識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442234">
              <w:rPr>
                <w:rFonts w:eastAsia="標楷體" w:hint="eastAsia"/>
                <w:sz w:val="28"/>
                <w:szCs w:val="28"/>
              </w:rPr>
              <w:t>在分組討論與地圖製作活動中展現主動參與、合作學習與創意思考的能力。</w:t>
            </w:r>
          </w:p>
          <w:p w14:paraId="0BEA2C82" w14:textId="77777777" w:rsidR="00442234" w:rsidRPr="00442234" w:rsidRDefault="00442234" w:rsidP="00442234">
            <w:pPr>
              <w:pStyle w:val="a4"/>
              <w:spacing w:line="400" w:lineRule="exact"/>
              <w:ind w:leftChars="0" w:left="960"/>
              <w:rPr>
                <w:rFonts w:eastAsia="標楷體"/>
                <w:sz w:val="20"/>
                <w:szCs w:val="28"/>
              </w:rPr>
            </w:pPr>
          </w:p>
          <w:p w14:paraId="1CF7F4CD" w14:textId="6DD7FA15" w:rsidR="00442234" w:rsidRPr="00442234" w:rsidRDefault="00442234" w:rsidP="00442234">
            <w:pPr>
              <w:pStyle w:val="a4"/>
              <w:numPr>
                <w:ilvl w:val="0"/>
                <w:numId w:val="14"/>
              </w:numPr>
              <w:snapToGrid w:val="0"/>
              <w:ind w:leftChars="0" w:left="964" w:hanging="482"/>
              <w:contextualSpacing/>
              <w:rPr>
                <w:rFonts w:eastAsia="標楷體"/>
                <w:sz w:val="28"/>
                <w:szCs w:val="28"/>
              </w:rPr>
            </w:pPr>
            <w:r w:rsidRPr="00442234">
              <w:rPr>
                <w:rFonts w:eastAsia="標楷體" w:hint="eastAsia"/>
                <w:sz w:val="28"/>
                <w:szCs w:val="28"/>
              </w:rPr>
              <w:t>教師在教學過程中扮演促進者的角色，積極傾聽學生回應，適時提供引導與補充，提升學生的參與動機與思辨深度，建立正向互動的學習氛圍。</w:t>
            </w:r>
          </w:p>
        </w:tc>
      </w:tr>
      <w:tr w:rsidR="00EF05B2" w:rsidRPr="005A372B" w14:paraId="603BAF8C" w14:textId="77777777" w:rsidTr="00EF05B2">
        <w:trPr>
          <w:trHeight w:val="1417"/>
        </w:trPr>
        <w:tc>
          <w:tcPr>
            <w:tcW w:w="10450" w:type="dxa"/>
            <w:gridSpan w:val="4"/>
            <w:vAlign w:val="center"/>
          </w:tcPr>
          <w:p w14:paraId="481E52C2" w14:textId="77777777" w:rsidR="00EF05B2" w:rsidRDefault="00EF05B2" w:rsidP="00EF05B2">
            <w:pPr>
              <w:pStyle w:val="a4"/>
              <w:snapToGrid w:val="0"/>
              <w:ind w:leftChars="0" w:left="560" w:hangingChars="200" w:hanging="560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</w:t>
            </w:r>
            <w:r w:rsidRPr="00EF05B2">
              <w:rPr>
                <w:rFonts w:eastAsia="標楷體" w:hint="eastAsia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14:paraId="4E59A5D5" w14:textId="5D58CBC7" w:rsidR="00EF05B2" w:rsidRDefault="00442234" w:rsidP="00EF05B2">
            <w:pPr>
              <w:pStyle w:val="a4"/>
              <w:numPr>
                <w:ilvl w:val="0"/>
                <w:numId w:val="18"/>
              </w:numPr>
              <w:snapToGrid w:val="0"/>
              <w:ind w:leftChars="0"/>
              <w:contextualSpacing/>
              <w:rPr>
                <w:rFonts w:eastAsia="標楷體"/>
                <w:sz w:val="28"/>
                <w:szCs w:val="28"/>
              </w:rPr>
            </w:pPr>
            <w:r w:rsidRPr="00442234">
              <w:rPr>
                <w:rFonts w:eastAsia="標楷體" w:hint="eastAsia"/>
                <w:sz w:val="28"/>
                <w:szCs w:val="28"/>
              </w:rPr>
              <w:t>由於課程節奏偏快，學生在小組活動中缺乏充足時間進行深入討論，未來可適度調整教學時間分配，提升學習互動品質。</w:t>
            </w:r>
          </w:p>
        </w:tc>
      </w:tr>
      <w:tr w:rsidR="00EF05B2" w:rsidRPr="005A372B" w14:paraId="44CEC9BC" w14:textId="77777777" w:rsidTr="00C17231">
        <w:trPr>
          <w:trHeight w:val="567"/>
        </w:trPr>
        <w:tc>
          <w:tcPr>
            <w:tcW w:w="10450" w:type="dxa"/>
            <w:gridSpan w:val="4"/>
            <w:vAlign w:val="center"/>
          </w:tcPr>
          <w:p w14:paraId="6CCA7F86" w14:textId="77777777" w:rsidR="00EF05B2" w:rsidRDefault="00EF05B2" w:rsidP="00EF05B2">
            <w:pPr>
              <w:snapToGrid w:val="0"/>
              <w:ind w:left="560" w:hangingChars="200" w:hanging="560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三、</w:t>
            </w:r>
            <w:r w:rsidRPr="00EF05B2">
              <w:rPr>
                <w:rFonts w:eastAsia="標楷體" w:hint="eastAsia"/>
                <w:sz w:val="28"/>
                <w:szCs w:val="28"/>
              </w:rPr>
              <w:t>授課教師預定專業成長計畫（於回饋人員綜合觀察前會談紀錄及教學觀察工具之紀錄分析內容，並與授課教師討論共同擬定後，由回饋人員填寫）：</w:t>
            </w:r>
          </w:p>
          <w:p w14:paraId="2F8B2693" w14:textId="77777777" w:rsidR="00EF05B2" w:rsidRDefault="00EF05B2" w:rsidP="00EF05B2">
            <w:pPr>
              <w:snapToGrid w:val="0"/>
              <w:ind w:left="560" w:hangingChars="200" w:hanging="560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  <w:tbl>
            <w:tblPr>
              <w:tblStyle w:val="a3"/>
              <w:tblW w:w="9524" w:type="dxa"/>
              <w:tblInd w:w="560" w:type="dxa"/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  <w:gridCol w:w="2381"/>
            </w:tblGrid>
            <w:tr w:rsidR="00EF05B2" w14:paraId="279E49D8" w14:textId="77777777" w:rsidTr="0078239C">
              <w:trPr>
                <w:trHeight w:val="567"/>
              </w:trPr>
              <w:tc>
                <w:tcPr>
                  <w:tcW w:w="2381" w:type="dxa"/>
                  <w:vAlign w:val="center"/>
                </w:tcPr>
                <w:p w14:paraId="0853A8A7" w14:textId="77777777" w:rsidR="00EF05B2" w:rsidRPr="00321869" w:rsidRDefault="00EF05B2" w:rsidP="00EF05B2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21869">
                    <w:rPr>
                      <w:rFonts w:eastAsia="標楷體" w:hint="eastAsia"/>
                      <w:sz w:val="28"/>
                    </w:rPr>
                    <w:t>專業</w:t>
                  </w:r>
                  <w:r w:rsidRPr="00321869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2381" w:type="dxa"/>
                  <w:vAlign w:val="center"/>
                </w:tcPr>
                <w:p w14:paraId="0C79BA94" w14:textId="77777777" w:rsidR="00EF05B2" w:rsidRPr="00321869" w:rsidRDefault="00EF05B2" w:rsidP="00EF05B2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21869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2381" w:type="dxa"/>
                  <w:vAlign w:val="center"/>
                </w:tcPr>
                <w:p w14:paraId="34F7842D" w14:textId="77777777" w:rsidR="00EF05B2" w:rsidRPr="00321869" w:rsidRDefault="00EF05B2" w:rsidP="00EF05B2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21869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2381" w:type="dxa"/>
                  <w:vAlign w:val="center"/>
                </w:tcPr>
                <w:p w14:paraId="169685F8" w14:textId="77777777" w:rsidR="00EF05B2" w:rsidRPr="00321869" w:rsidRDefault="00EF05B2" w:rsidP="00EF05B2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321869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EF05B2" w14:paraId="4DE9D601" w14:textId="77777777" w:rsidTr="0078239C">
              <w:trPr>
                <w:trHeight w:val="567"/>
              </w:trPr>
              <w:tc>
                <w:tcPr>
                  <w:tcW w:w="2381" w:type="dxa"/>
                  <w:vAlign w:val="center"/>
                </w:tcPr>
                <w:p w14:paraId="7E83B9A2" w14:textId="77777777" w:rsidR="00EF05B2" w:rsidRPr="00321869" w:rsidRDefault="00EF05B2" w:rsidP="00EF05B2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t>A4</w:t>
                  </w:r>
                </w:p>
              </w:tc>
              <w:tc>
                <w:tcPr>
                  <w:tcW w:w="2381" w:type="dxa"/>
                  <w:vAlign w:val="center"/>
                </w:tcPr>
                <w:p w14:paraId="1E7577B6" w14:textId="77777777" w:rsidR="00EF05B2" w:rsidRPr="00321869" w:rsidRDefault="00EF05B2" w:rsidP="00EF05B2">
                  <w:pPr>
                    <w:spacing w:line="240" w:lineRule="exact"/>
                    <w:jc w:val="center"/>
                    <w:rPr>
                      <w:rFonts w:eastAsia="標楷體"/>
                      <w:u w:val="single"/>
                    </w:rPr>
                  </w:pPr>
                  <w:r w:rsidRPr="00B41F90">
                    <w:rPr>
                      <w:rFonts w:eastAsia="標楷體" w:hint="eastAsia"/>
                    </w:rPr>
                    <w:t>參加高年級社群</w:t>
                  </w:r>
                </w:p>
              </w:tc>
              <w:tc>
                <w:tcPr>
                  <w:tcW w:w="2381" w:type="dxa"/>
                  <w:vAlign w:val="center"/>
                </w:tcPr>
                <w:p w14:paraId="1B7E3E56" w14:textId="77777777" w:rsidR="00EF05B2" w:rsidRPr="00321869" w:rsidRDefault="00EF05B2" w:rsidP="00EF05B2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B41F90">
                    <w:rPr>
                      <w:rFonts w:eastAsia="標楷體" w:hint="eastAsia"/>
                    </w:rPr>
                    <w:t>高年級社群人員</w:t>
                  </w:r>
                </w:p>
              </w:tc>
              <w:tc>
                <w:tcPr>
                  <w:tcW w:w="2381" w:type="dxa"/>
                  <w:vAlign w:val="center"/>
                </w:tcPr>
                <w:p w14:paraId="552A2C14" w14:textId="716E8B11" w:rsidR="00EF05B2" w:rsidRPr="00321869" w:rsidRDefault="00EF05B2" w:rsidP="00EF05B2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</w:t>
                  </w:r>
                  <w:r w:rsidR="006C282C">
                    <w:rPr>
                      <w:rFonts w:eastAsia="標楷體"/>
                    </w:rPr>
                    <w:t>4</w:t>
                  </w:r>
                  <w:r>
                    <w:rPr>
                      <w:rFonts w:eastAsia="標楷體" w:hint="eastAsia"/>
                    </w:rPr>
                    <w:t>/06/28</w:t>
                  </w:r>
                </w:p>
              </w:tc>
            </w:tr>
          </w:tbl>
          <w:p w14:paraId="1EC3BCEE" w14:textId="77777777" w:rsidR="00EF05B2" w:rsidRPr="00EF05B2" w:rsidRDefault="00EF05B2" w:rsidP="00EF05B2">
            <w:pPr>
              <w:snapToGrid w:val="0"/>
              <w:contextualSpacing/>
              <w:rPr>
                <w:rFonts w:eastAsia="標楷體"/>
                <w:sz w:val="28"/>
                <w:szCs w:val="28"/>
              </w:rPr>
            </w:pPr>
          </w:p>
          <w:p w14:paraId="5633C4C3" w14:textId="77777777" w:rsidR="00EF05B2" w:rsidRPr="00EF05B2" w:rsidRDefault="00EF05B2" w:rsidP="00EF05B2">
            <w:pPr>
              <w:snapToGrid w:val="0"/>
              <w:ind w:left="560" w:hangingChars="200" w:hanging="560"/>
              <w:contextualSpacing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F05B2">
              <w:rPr>
                <w:rFonts w:eastAsia="標楷體" w:hint="eastAsia"/>
                <w:sz w:val="22"/>
                <w:szCs w:val="28"/>
              </w:rPr>
              <w:t>備註</w:t>
            </w:r>
            <w:r w:rsidRPr="00EF05B2">
              <w:rPr>
                <w:rFonts w:eastAsia="標楷體" w:hint="eastAsia"/>
                <w:sz w:val="22"/>
                <w:szCs w:val="28"/>
              </w:rPr>
              <w:t>:</w:t>
            </w:r>
          </w:p>
          <w:p w14:paraId="1B103F90" w14:textId="77777777" w:rsidR="00EF05B2" w:rsidRPr="00EF05B2" w:rsidRDefault="00EF05B2" w:rsidP="00EF05B2">
            <w:pPr>
              <w:pStyle w:val="a4"/>
              <w:numPr>
                <w:ilvl w:val="0"/>
                <w:numId w:val="19"/>
              </w:numPr>
              <w:snapToGrid w:val="0"/>
              <w:spacing w:line="400" w:lineRule="exact"/>
              <w:ind w:leftChars="0" w:left="964" w:hanging="482"/>
              <w:contextualSpacing/>
              <w:rPr>
                <w:rFonts w:eastAsia="標楷體"/>
                <w:sz w:val="22"/>
                <w:szCs w:val="28"/>
              </w:rPr>
            </w:pPr>
            <w:r w:rsidRPr="00EF05B2">
              <w:rPr>
                <w:rFonts w:eastAsia="標楷體" w:hint="eastAsia"/>
                <w:sz w:val="22"/>
                <w:szCs w:val="28"/>
              </w:rPr>
              <w:t>專業成長指標請依據教與學待調整或精進之處填寫。</w:t>
            </w:r>
          </w:p>
          <w:p w14:paraId="59633F2B" w14:textId="77777777" w:rsidR="00EF05B2" w:rsidRPr="00EF05B2" w:rsidRDefault="00EF05B2" w:rsidP="00EF05B2">
            <w:pPr>
              <w:pStyle w:val="a4"/>
              <w:numPr>
                <w:ilvl w:val="0"/>
                <w:numId w:val="19"/>
              </w:numPr>
              <w:snapToGrid w:val="0"/>
              <w:spacing w:line="400" w:lineRule="exact"/>
              <w:ind w:leftChars="0" w:left="964" w:hanging="482"/>
              <w:contextualSpacing/>
              <w:rPr>
                <w:rFonts w:eastAsia="標楷體"/>
                <w:sz w:val="22"/>
                <w:szCs w:val="28"/>
              </w:rPr>
            </w:pPr>
            <w:r w:rsidRPr="00EF05B2">
              <w:rPr>
                <w:rFonts w:eastAsia="標楷體" w:hint="eastAsia"/>
                <w:sz w:val="22"/>
                <w:szCs w:val="28"/>
              </w:rPr>
              <w:t>內容概要說明請簡述，例如：研讀書籍或數位文獻、諮詢專家教師或學者、參加研習或學習社</w:t>
            </w:r>
            <w:r w:rsidRPr="00EF05B2">
              <w:rPr>
                <w:rFonts w:eastAsia="標楷體" w:hint="eastAsia"/>
                <w:sz w:val="22"/>
                <w:szCs w:val="28"/>
              </w:rPr>
              <w:lastRenderedPageBreak/>
              <w:t>群、重新試驗教學、進行教學行動研究等。</w:t>
            </w:r>
          </w:p>
          <w:p w14:paraId="4F7B35E1" w14:textId="77777777" w:rsidR="00EF05B2" w:rsidRPr="00EF05B2" w:rsidRDefault="00EF05B2" w:rsidP="00EF05B2">
            <w:pPr>
              <w:pStyle w:val="a4"/>
              <w:numPr>
                <w:ilvl w:val="0"/>
                <w:numId w:val="19"/>
              </w:numPr>
              <w:snapToGrid w:val="0"/>
              <w:spacing w:line="400" w:lineRule="exact"/>
              <w:ind w:leftChars="0"/>
              <w:contextualSpacing/>
              <w:rPr>
                <w:rFonts w:eastAsia="標楷體"/>
                <w:sz w:val="28"/>
                <w:szCs w:val="28"/>
              </w:rPr>
            </w:pPr>
            <w:r w:rsidRPr="00EF05B2">
              <w:rPr>
                <w:rFonts w:eastAsia="標楷體" w:hint="eastAsia"/>
                <w:sz w:val="22"/>
                <w:szCs w:val="28"/>
              </w:rPr>
              <w:t>可依實際需要增列表格。</w:t>
            </w:r>
          </w:p>
        </w:tc>
      </w:tr>
    </w:tbl>
    <w:p w14:paraId="298F1ED1" w14:textId="77777777" w:rsidR="00823286" w:rsidRPr="002E4301" w:rsidRDefault="00823286"/>
    <w:sectPr w:rsidR="00823286" w:rsidRPr="002E4301" w:rsidSect="005A37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26B4A" w14:textId="77777777" w:rsidR="005F6852" w:rsidRDefault="005F6852" w:rsidP="00901B9F">
      <w:r>
        <w:separator/>
      </w:r>
    </w:p>
  </w:endnote>
  <w:endnote w:type="continuationSeparator" w:id="0">
    <w:p w14:paraId="6BDAE66A" w14:textId="77777777" w:rsidR="005F6852" w:rsidRDefault="005F6852" w:rsidP="0090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E2099" w14:textId="77777777" w:rsidR="005F6852" w:rsidRDefault="005F6852" w:rsidP="00901B9F">
      <w:r>
        <w:separator/>
      </w:r>
    </w:p>
  </w:footnote>
  <w:footnote w:type="continuationSeparator" w:id="0">
    <w:p w14:paraId="4EF910BF" w14:textId="77777777" w:rsidR="005F6852" w:rsidRDefault="005F6852" w:rsidP="0090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2A75"/>
    <w:multiLevelType w:val="hybridMultilevel"/>
    <w:tmpl w:val="F4CA6B16"/>
    <w:lvl w:ilvl="0" w:tplc="143EEC9E">
      <w:start w:val="1"/>
      <w:numFmt w:val="decimal"/>
      <w:lvlText w:val="%1."/>
      <w:lvlJc w:val="left"/>
      <w:pPr>
        <w:ind w:left="26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77" w:hanging="480"/>
      </w:pPr>
    </w:lvl>
    <w:lvl w:ilvl="2" w:tplc="0409001B" w:tentative="1">
      <w:start w:val="1"/>
      <w:numFmt w:val="lowerRoman"/>
      <w:lvlText w:val="%3."/>
      <w:lvlJc w:val="right"/>
      <w:pPr>
        <w:ind w:left="3657" w:hanging="480"/>
      </w:pPr>
    </w:lvl>
    <w:lvl w:ilvl="3" w:tplc="0409000F" w:tentative="1">
      <w:start w:val="1"/>
      <w:numFmt w:val="decimal"/>
      <w:lvlText w:val="%4."/>
      <w:lvlJc w:val="left"/>
      <w:pPr>
        <w:ind w:left="4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17" w:hanging="480"/>
      </w:pPr>
    </w:lvl>
    <w:lvl w:ilvl="5" w:tplc="0409001B" w:tentative="1">
      <w:start w:val="1"/>
      <w:numFmt w:val="lowerRoman"/>
      <w:lvlText w:val="%6."/>
      <w:lvlJc w:val="right"/>
      <w:pPr>
        <w:ind w:left="5097" w:hanging="480"/>
      </w:pPr>
    </w:lvl>
    <w:lvl w:ilvl="6" w:tplc="0409000F" w:tentative="1">
      <w:start w:val="1"/>
      <w:numFmt w:val="decimal"/>
      <w:lvlText w:val="%7."/>
      <w:lvlJc w:val="left"/>
      <w:pPr>
        <w:ind w:left="5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57" w:hanging="480"/>
      </w:pPr>
    </w:lvl>
    <w:lvl w:ilvl="8" w:tplc="0409001B" w:tentative="1">
      <w:start w:val="1"/>
      <w:numFmt w:val="lowerRoman"/>
      <w:lvlText w:val="%9."/>
      <w:lvlJc w:val="right"/>
      <w:pPr>
        <w:ind w:left="6537" w:hanging="480"/>
      </w:pPr>
    </w:lvl>
  </w:abstractNum>
  <w:abstractNum w:abstractNumId="1" w15:restartNumberingAfterBreak="0">
    <w:nsid w:val="1EDF7DEF"/>
    <w:multiLevelType w:val="hybridMultilevel"/>
    <w:tmpl w:val="07B65006"/>
    <w:lvl w:ilvl="0" w:tplc="5EC2C746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7C006E3C">
      <w:start w:val="1"/>
      <w:numFmt w:val="taiwaneseCountingThousand"/>
      <w:lvlText w:val="(%2)"/>
      <w:lvlJc w:val="left"/>
      <w:pPr>
        <w:ind w:left="112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2C3C3AA0"/>
    <w:multiLevelType w:val="hybridMultilevel"/>
    <w:tmpl w:val="0F406E9C"/>
    <w:lvl w:ilvl="0" w:tplc="143EEC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1C3B1F"/>
    <w:multiLevelType w:val="hybridMultilevel"/>
    <w:tmpl w:val="C2688BBE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56385A"/>
    <w:multiLevelType w:val="hybridMultilevel"/>
    <w:tmpl w:val="023E5532"/>
    <w:lvl w:ilvl="0" w:tplc="143EEC9E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3935071"/>
    <w:multiLevelType w:val="hybridMultilevel"/>
    <w:tmpl w:val="8B468F56"/>
    <w:lvl w:ilvl="0" w:tplc="1868AB10">
      <w:start w:val="1"/>
      <w:numFmt w:val="decimal"/>
      <w:lvlText w:val="%1."/>
      <w:lvlJc w:val="left"/>
      <w:pPr>
        <w:ind w:left="297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70" w:hanging="480"/>
      </w:pPr>
    </w:lvl>
    <w:lvl w:ilvl="2" w:tplc="0409001B" w:tentative="1">
      <w:start w:val="1"/>
      <w:numFmt w:val="lowerRoman"/>
      <w:lvlText w:val="%3."/>
      <w:lvlJc w:val="right"/>
      <w:pPr>
        <w:ind w:left="3450" w:hanging="480"/>
      </w:pPr>
    </w:lvl>
    <w:lvl w:ilvl="3" w:tplc="0409000F" w:tentative="1">
      <w:start w:val="1"/>
      <w:numFmt w:val="decimal"/>
      <w:lvlText w:val="%4."/>
      <w:lvlJc w:val="left"/>
      <w:pPr>
        <w:ind w:left="3930" w:hanging="480"/>
      </w:pPr>
    </w:lvl>
    <w:lvl w:ilvl="4" w:tplc="04090019">
      <w:start w:val="1"/>
      <w:numFmt w:val="ideographTraditional"/>
      <w:lvlText w:val="%5、"/>
      <w:lvlJc w:val="left"/>
      <w:pPr>
        <w:ind w:left="4410" w:hanging="480"/>
      </w:pPr>
    </w:lvl>
    <w:lvl w:ilvl="5" w:tplc="0409001B" w:tentative="1">
      <w:start w:val="1"/>
      <w:numFmt w:val="lowerRoman"/>
      <w:lvlText w:val="%6."/>
      <w:lvlJc w:val="right"/>
      <w:pPr>
        <w:ind w:left="4890" w:hanging="480"/>
      </w:pPr>
    </w:lvl>
    <w:lvl w:ilvl="6" w:tplc="0409000F" w:tentative="1">
      <w:start w:val="1"/>
      <w:numFmt w:val="decimal"/>
      <w:lvlText w:val="%7."/>
      <w:lvlJc w:val="left"/>
      <w:pPr>
        <w:ind w:left="5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0" w:hanging="480"/>
      </w:pPr>
    </w:lvl>
    <w:lvl w:ilvl="8" w:tplc="0409001B" w:tentative="1">
      <w:start w:val="1"/>
      <w:numFmt w:val="lowerRoman"/>
      <w:lvlText w:val="%9."/>
      <w:lvlJc w:val="right"/>
      <w:pPr>
        <w:ind w:left="6330" w:hanging="480"/>
      </w:pPr>
    </w:lvl>
  </w:abstractNum>
  <w:abstractNum w:abstractNumId="6" w15:restartNumberingAfterBreak="0">
    <w:nsid w:val="34765C21"/>
    <w:multiLevelType w:val="hybridMultilevel"/>
    <w:tmpl w:val="7BE0C0DA"/>
    <w:lvl w:ilvl="0" w:tplc="3BEE77F6">
      <w:start w:val="1"/>
      <w:numFmt w:val="taiwaneseCountingThousand"/>
      <w:lvlText w:val="%1、"/>
      <w:lvlJc w:val="left"/>
      <w:pPr>
        <w:ind w:left="2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1" w:hanging="480"/>
      </w:pPr>
    </w:lvl>
    <w:lvl w:ilvl="2" w:tplc="0409001B" w:tentative="1">
      <w:start w:val="1"/>
      <w:numFmt w:val="lowerRoman"/>
      <w:lvlText w:val="%3."/>
      <w:lvlJc w:val="right"/>
      <w:pPr>
        <w:ind w:left="2901" w:hanging="480"/>
      </w:pPr>
    </w:lvl>
    <w:lvl w:ilvl="3" w:tplc="0409000F" w:tentative="1">
      <w:start w:val="1"/>
      <w:numFmt w:val="decimal"/>
      <w:lvlText w:val="%4."/>
      <w:lvlJc w:val="left"/>
      <w:pPr>
        <w:ind w:left="3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1" w:hanging="480"/>
      </w:pPr>
    </w:lvl>
    <w:lvl w:ilvl="5" w:tplc="0409001B" w:tentative="1">
      <w:start w:val="1"/>
      <w:numFmt w:val="lowerRoman"/>
      <w:lvlText w:val="%6."/>
      <w:lvlJc w:val="right"/>
      <w:pPr>
        <w:ind w:left="4341" w:hanging="480"/>
      </w:pPr>
    </w:lvl>
    <w:lvl w:ilvl="6" w:tplc="0409000F" w:tentative="1">
      <w:start w:val="1"/>
      <w:numFmt w:val="decimal"/>
      <w:lvlText w:val="%7."/>
      <w:lvlJc w:val="left"/>
      <w:pPr>
        <w:ind w:left="4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1" w:hanging="480"/>
      </w:pPr>
    </w:lvl>
    <w:lvl w:ilvl="8" w:tplc="0409001B" w:tentative="1">
      <w:start w:val="1"/>
      <w:numFmt w:val="lowerRoman"/>
      <w:lvlText w:val="%9."/>
      <w:lvlJc w:val="right"/>
      <w:pPr>
        <w:ind w:left="5781" w:hanging="480"/>
      </w:pPr>
    </w:lvl>
  </w:abstractNum>
  <w:abstractNum w:abstractNumId="7" w15:restartNumberingAfterBreak="0">
    <w:nsid w:val="355958F3"/>
    <w:multiLevelType w:val="hybridMultilevel"/>
    <w:tmpl w:val="3718F04A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8" w15:restartNumberingAfterBreak="0">
    <w:nsid w:val="43C34EE5"/>
    <w:multiLevelType w:val="hybridMultilevel"/>
    <w:tmpl w:val="B272716C"/>
    <w:lvl w:ilvl="0" w:tplc="143EEC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905C65"/>
    <w:multiLevelType w:val="hybridMultilevel"/>
    <w:tmpl w:val="85E4FF0C"/>
    <w:lvl w:ilvl="0" w:tplc="143EEC9E">
      <w:start w:val="1"/>
      <w:numFmt w:val="decimal"/>
      <w:lvlText w:val="%1."/>
      <w:lvlJc w:val="left"/>
      <w:pPr>
        <w:ind w:left="20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10" w15:restartNumberingAfterBreak="0">
    <w:nsid w:val="4F012751"/>
    <w:multiLevelType w:val="hybridMultilevel"/>
    <w:tmpl w:val="178C9F2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5F4334"/>
    <w:multiLevelType w:val="hybridMultilevel"/>
    <w:tmpl w:val="47980E76"/>
    <w:lvl w:ilvl="0" w:tplc="143EEC9E">
      <w:start w:val="1"/>
      <w:numFmt w:val="decimal"/>
      <w:lvlText w:val="%1."/>
      <w:lvlJc w:val="left"/>
      <w:pPr>
        <w:ind w:left="20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12" w15:restartNumberingAfterBreak="0">
    <w:nsid w:val="53A05ECE"/>
    <w:multiLevelType w:val="hybridMultilevel"/>
    <w:tmpl w:val="38A2F45A"/>
    <w:lvl w:ilvl="0" w:tplc="143EEC9E">
      <w:start w:val="1"/>
      <w:numFmt w:val="decimal"/>
      <w:lvlText w:val="%1."/>
      <w:lvlJc w:val="left"/>
      <w:pPr>
        <w:ind w:left="20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13" w15:restartNumberingAfterBreak="0">
    <w:nsid w:val="55850E00"/>
    <w:multiLevelType w:val="hybridMultilevel"/>
    <w:tmpl w:val="188AD828"/>
    <w:lvl w:ilvl="0" w:tplc="F5AC80D2">
      <w:start w:val="1"/>
      <w:numFmt w:val="decimal"/>
      <w:lvlText w:val="%1."/>
      <w:lvlJc w:val="left"/>
      <w:pPr>
        <w:ind w:left="960" w:hanging="48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7C0787"/>
    <w:multiLevelType w:val="hybridMultilevel"/>
    <w:tmpl w:val="034E0634"/>
    <w:lvl w:ilvl="0" w:tplc="143EEC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A9F51E3"/>
    <w:multiLevelType w:val="hybridMultilevel"/>
    <w:tmpl w:val="02C81044"/>
    <w:lvl w:ilvl="0" w:tplc="143EEC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EF06B55"/>
    <w:multiLevelType w:val="hybridMultilevel"/>
    <w:tmpl w:val="804A0188"/>
    <w:lvl w:ilvl="0" w:tplc="1868AB10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3438E1"/>
    <w:multiLevelType w:val="hybridMultilevel"/>
    <w:tmpl w:val="8A6A6FA8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382EE0"/>
    <w:multiLevelType w:val="hybridMultilevel"/>
    <w:tmpl w:val="006CB00A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F1376C"/>
    <w:multiLevelType w:val="hybridMultilevel"/>
    <w:tmpl w:val="C66A4AF6"/>
    <w:lvl w:ilvl="0" w:tplc="143EEC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CF53B1"/>
    <w:multiLevelType w:val="hybridMultilevel"/>
    <w:tmpl w:val="CCC8C41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BC3EC1"/>
    <w:multiLevelType w:val="hybridMultilevel"/>
    <w:tmpl w:val="6AC69614"/>
    <w:lvl w:ilvl="0" w:tplc="143EEC9E">
      <w:start w:val="1"/>
      <w:numFmt w:val="decimal"/>
      <w:lvlText w:val="%1."/>
      <w:lvlJc w:val="left"/>
      <w:pPr>
        <w:ind w:left="10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6"/>
  </w:num>
  <w:num w:numId="5">
    <w:abstractNumId w:val="1"/>
  </w:num>
  <w:num w:numId="6">
    <w:abstractNumId w:val="19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20"/>
  </w:num>
  <w:num w:numId="14">
    <w:abstractNumId w:val="15"/>
  </w:num>
  <w:num w:numId="15">
    <w:abstractNumId w:val="17"/>
  </w:num>
  <w:num w:numId="16">
    <w:abstractNumId w:val="7"/>
  </w:num>
  <w:num w:numId="17">
    <w:abstractNumId w:val="21"/>
  </w:num>
  <w:num w:numId="18">
    <w:abstractNumId w:val="8"/>
  </w:num>
  <w:num w:numId="19">
    <w:abstractNumId w:val="13"/>
  </w:num>
  <w:num w:numId="20">
    <w:abstractNumId w:val="12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2B"/>
    <w:rsid w:val="0001051A"/>
    <w:rsid w:val="00015098"/>
    <w:rsid w:val="00041C19"/>
    <w:rsid w:val="000E42EA"/>
    <w:rsid w:val="002A5068"/>
    <w:rsid w:val="002C1728"/>
    <w:rsid w:val="002E4301"/>
    <w:rsid w:val="00327DA0"/>
    <w:rsid w:val="00357198"/>
    <w:rsid w:val="003830A3"/>
    <w:rsid w:val="00442234"/>
    <w:rsid w:val="005A372B"/>
    <w:rsid w:val="005D5C9F"/>
    <w:rsid w:val="005F6852"/>
    <w:rsid w:val="00601906"/>
    <w:rsid w:val="006C282C"/>
    <w:rsid w:val="0078239C"/>
    <w:rsid w:val="00823286"/>
    <w:rsid w:val="00837145"/>
    <w:rsid w:val="008E410C"/>
    <w:rsid w:val="00901B9F"/>
    <w:rsid w:val="0097287D"/>
    <w:rsid w:val="00AC3386"/>
    <w:rsid w:val="00AF4F6D"/>
    <w:rsid w:val="00B2276D"/>
    <w:rsid w:val="00CC62D5"/>
    <w:rsid w:val="00D85D94"/>
    <w:rsid w:val="00E67F47"/>
    <w:rsid w:val="00EF05B2"/>
    <w:rsid w:val="00F20B1E"/>
    <w:rsid w:val="00F43DD0"/>
    <w:rsid w:val="00F8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D3F84"/>
  <w15:chartTrackingRefBased/>
  <w15:docId w15:val="{61556CD4-CA11-44B1-8183-1FF3C233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7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A372B"/>
    <w:pPr>
      <w:ind w:leftChars="200" w:left="480"/>
    </w:pPr>
  </w:style>
  <w:style w:type="character" w:customStyle="1" w:styleId="a5">
    <w:name w:val="清單段落 字元"/>
    <w:link w:val="a4"/>
    <w:uiPriority w:val="34"/>
    <w:rsid w:val="005A372B"/>
  </w:style>
  <w:style w:type="paragraph" w:styleId="a6">
    <w:name w:val="header"/>
    <w:basedOn w:val="a"/>
    <w:link w:val="a7"/>
    <w:uiPriority w:val="99"/>
    <w:unhideWhenUsed/>
    <w:rsid w:val="00901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B9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1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B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13</cp:revision>
  <cp:lastPrinted>2024-05-28T06:48:00Z</cp:lastPrinted>
  <dcterms:created xsi:type="dcterms:W3CDTF">2024-05-20T06:30:00Z</dcterms:created>
  <dcterms:modified xsi:type="dcterms:W3CDTF">2025-05-27T01:46:00Z</dcterms:modified>
</cp:coreProperties>
</file>