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81" w:rsidRPr="00C74181" w:rsidRDefault="00C74181" w:rsidP="00C74181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74181">
        <w:rPr>
          <w:rFonts w:ascii="標楷體" w:eastAsia="標楷體" w:hAnsi="標楷體" w:hint="eastAsia"/>
          <w:sz w:val="28"/>
          <w:szCs w:val="28"/>
        </w:rPr>
        <w:t>自我省思：</w:t>
      </w:r>
    </w:p>
    <w:p w:rsidR="00C74181" w:rsidRPr="00C3567F" w:rsidRDefault="00C74181" w:rsidP="00C74181">
      <w:pPr>
        <w:pStyle w:val="a3"/>
        <w:numPr>
          <w:ilvl w:val="0"/>
          <w:numId w:val="2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 w:rsidRPr="00C3567F">
        <w:rPr>
          <w:rFonts w:eastAsia="標楷體" w:hint="eastAsia"/>
          <w:color w:val="000000"/>
          <w:sz w:val="28"/>
          <w:szCs w:val="28"/>
        </w:rPr>
        <w:t>課程內容貼近學生生活，</w:t>
      </w:r>
      <w:r>
        <w:rPr>
          <w:rFonts w:eastAsia="標楷體" w:hint="eastAsia"/>
          <w:color w:val="000000"/>
          <w:sz w:val="28"/>
          <w:szCs w:val="28"/>
        </w:rPr>
        <w:t>以生活經驗出發，</w:t>
      </w:r>
      <w:r w:rsidRPr="00C3567F">
        <w:rPr>
          <w:rFonts w:eastAsia="標楷體" w:hint="eastAsia"/>
          <w:color w:val="000000"/>
          <w:sz w:val="28"/>
          <w:szCs w:val="28"/>
        </w:rPr>
        <w:t>引起學生許多共鳴，對課程也產生期待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C74181" w:rsidRDefault="00C74181" w:rsidP="00C74181">
      <w:pPr>
        <w:pStyle w:val="a3"/>
        <w:numPr>
          <w:ilvl w:val="0"/>
          <w:numId w:val="2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課程內容非單一講述式教學，透過網路影片、歌曲、</w:t>
      </w:r>
      <w:proofErr w:type="gramStart"/>
      <w:r>
        <w:rPr>
          <w:rFonts w:eastAsia="標楷體" w:hint="eastAsia"/>
          <w:color w:val="000000"/>
          <w:sz w:val="28"/>
          <w:szCs w:val="28"/>
        </w:rPr>
        <w:t>網紅介紹</w:t>
      </w:r>
      <w:proofErr w:type="gramEnd"/>
      <w:r>
        <w:rPr>
          <w:rFonts w:eastAsia="標楷體" w:hint="eastAsia"/>
          <w:color w:val="000000"/>
          <w:sz w:val="28"/>
          <w:szCs w:val="28"/>
        </w:rPr>
        <w:t>、新聞畫面，讓學生學習更多元化的接收訊息，對學習更有興趣。</w:t>
      </w:r>
    </w:p>
    <w:p w:rsidR="00C74181" w:rsidRDefault="00C74181" w:rsidP="00C74181">
      <w:pPr>
        <w:pStyle w:val="a3"/>
        <w:numPr>
          <w:ilvl w:val="0"/>
          <w:numId w:val="2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課堂進行</w:t>
      </w:r>
      <w:r w:rsidRPr="00C3567F">
        <w:rPr>
          <w:rFonts w:eastAsia="標楷體" w:hint="eastAsia"/>
          <w:color w:val="000000"/>
          <w:sz w:val="28"/>
          <w:szCs w:val="28"/>
        </w:rPr>
        <w:t>重視與學習者的互動，課程以問答方式進行，讓學生參與其中，教師並能適時給予回饋</w:t>
      </w:r>
      <w:r>
        <w:rPr>
          <w:rFonts w:eastAsia="標楷體" w:hint="eastAsia"/>
          <w:color w:val="000000"/>
          <w:sz w:val="28"/>
          <w:szCs w:val="28"/>
        </w:rPr>
        <w:t>與增強</w:t>
      </w:r>
      <w:r w:rsidRPr="00C3567F">
        <w:rPr>
          <w:rFonts w:eastAsia="標楷體" w:hint="eastAsia"/>
          <w:color w:val="000000"/>
          <w:sz w:val="28"/>
          <w:szCs w:val="28"/>
        </w:rPr>
        <w:t>。</w:t>
      </w:r>
    </w:p>
    <w:p w:rsidR="00C74181" w:rsidRPr="00C74181" w:rsidRDefault="00C74181" w:rsidP="00C74181">
      <w:pPr>
        <w:pStyle w:val="a3"/>
        <w:numPr>
          <w:ilvl w:val="0"/>
          <w:numId w:val="2"/>
        </w:numPr>
        <w:ind w:leftChars="0"/>
        <w:rPr>
          <w:rFonts w:eastAsia="標楷體"/>
          <w:color w:val="000000"/>
          <w:sz w:val="28"/>
          <w:szCs w:val="28"/>
        </w:rPr>
      </w:pPr>
      <w:r w:rsidRPr="00C74181">
        <w:rPr>
          <w:rFonts w:eastAsia="標楷體" w:hint="eastAsia"/>
          <w:color w:val="000000"/>
          <w:sz w:val="28"/>
          <w:szCs w:val="28"/>
        </w:rPr>
        <w:t>課堂中適時拋出問題讓學生進行思考，並請學生於課後進行資料蒐集，將學習延伸到課堂外。</w:t>
      </w:r>
    </w:p>
    <w:p w:rsidR="00C74181" w:rsidRPr="00C74181" w:rsidRDefault="00C74181" w:rsidP="00C74181">
      <w:pPr>
        <w:pStyle w:val="a3"/>
        <w:ind w:leftChars="0" w:left="360"/>
        <w:rPr>
          <w:rFonts w:eastAsia="標楷體" w:hint="eastAsia"/>
          <w:color w:val="000000"/>
          <w:sz w:val="28"/>
          <w:szCs w:val="28"/>
        </w:rPr>
      </w:pPr>
      <w:bookmarkStart w:id="0" w:name="_GoBack"/>
      <w:bookmarkEnd w:id="0"/>
    </w:p>
    <w:p w:rsidR="00C74181" w:rsidRPr="00C74181" w:rsidRDefault="00C74181" w:rsidP="00C74181">
      <w:pPr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建議事項</w:t>
      </w:r>
      <w:r w:rsidRPr="00C74181">
        <w:rPr>
          <w:rFonts w:eastAsia="標楷體"/>
          <w:color w:val="000000"/>
          <w:sz w:val="28"/>
          <w:szCs w:val="28"/>
        </w:rPr>
        <w:t>：</w:t>
      </w:r>
    </w:p>
    <w:p w:rsidR="00C74181" w:rsidRDefault="00C74181" w:rsidP="00C74181">
      <w:pPr>
        <w:pStyle w:val="a3"/>
        <w:numPr>
          <w:ilvl w:val="0"/>
          <w:numId w:val="3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 w:rsidRPr="00EB7095">
        <w:rPr>
          <w:rFonts w:eastAsia="標楷體" w:hint="eastAsia"/>
          <w:color w:val="000000"/>
          <w:sz w:val="28"/>
          <w:szCs w:val="28"/>
        </w:rPr>
        <w:t>若課堂時間足夠，可拋問題讓學生分組進行討論或統整，進而上台發表。</w:t>
      </w:r>
    </w:p>
    <w:p w:rsidR="00C74181" w:rsidRPr="00EB7095" w:rsidRDefault="00C74181" w:rsidP="00C74181">
      <w:pPr>
        <w:pStyle w:val="a3"/>
        <w:numPr>
          <w:ilvl w:val="0"/>
          <w:numId w:val="3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課程貼近學生生活，</w:t>
      </w:r>
      <w:proofErr w:type="gramStart"/>
      <w:r>
        <w:rPr>
          <w:rFonts w:eastAsia="標楷體" w:hint="eastAsia"/>
          <w:color w:val="000000"/>
          <w:sz w:val="28"/>
          <w:szCs w:val="28"/>
        </w:rPr>
        <w:t>若節數</w:t>
      </w:r>
      <w:proofErr w:type="gramEnd"/>
      <w:r>
        <w:rPr>
          <w:rFonts w:eastAsia="標楷體" w:hint="eastAsia"/>
          <w:color w:val="000000"/>
          <w:sz w:val="28"/>
          <w:szCs w:val="28"/>
        </w:rPr>
        <w:t>充足，可進行更深入的介紹，或帶領學生實地踏查。</w:t>
      </w:r>
    </w:p>
    <w:p w:rsidR="00C74181" w:rsidRPr="00C74181" w:rsidRDefault="00C74181" w:rsidP="00C74181">
      <w:pPr>
        <w:rPr>
          <w:rFonts w:hint="eastAsia"/>
        </w:rPr>
      </w:pPr>
    </w:p>
    <w:sectPr w:rsidR="00C74181" w:rsidRPr="00C74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72CC"/>
    <w:multiLevelType w:val="hybridMultilevel"/>
    <w:tmpl w:val="96640E14"/>
    <w:lvl w:ilvl="0" w:tplc="E8940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09661A"/>
    <w:multiLevelType w:val="hybridMultilevel"/>
    <w:tmpl w:val="813A3316"/>
    <w:lvl w:ilvl="0" w:tplc="B0A2B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81"/>
    <w:rsid w:val="004F7636"/>
    <w:rsid w:val="00C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54DB"/>
  <w15:chartTrackingRefBased/>
  <w15:docId w15:val="{F2DC2AC7-2083-4EF9-97AB-CFE740D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1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4181"/>
    <w:pPr>
      <w:widowControl/>
      <w:ind w:leftChars="200" w:left="480"/>
    </w:pPr>
    <w:rPr>
      <w:rFonts w:ascii="Times New Roman" w:hAnsi="Times New Roman"/>
      <w:szCs w:val="24"/>
    </w:rPr>
  </w:style>
  <w:style w:type="character" w:customStyle="1" w:styleId="a4">
    <w:name w:val="清單段落 字元"/>
    <w:link w:val="a3"/>
    <w:uiPriority w:val="34"/>
    <w:rsid w:val="00C7418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2025-05-20T11:38:00Z</dcterms:created>
  <dcterms:modified xsi:type="dcterms:W3CDTF">2025-05-20T11:42:00Z</dcterms:modified>
</cp:coreProperties>
</file>