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E53" w:rsidRDefault="00B95E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9"/>
        <w:tblW w:w="15170" w:type="dxa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1555"/>
        <w:gridCol w:w="1846"/>
        <w:gridCol w:w="540"/>
        <w:gridCol w:w="736"/>
        <w:gridCol w:w="824"/>
        <w:gridCol w:w="1155"/>
        <w:gridCol w:w="715"/>
        <w:gridCol w:w="422"/>
        <w:gridCol w:w="3115"/>
        <w:gridCol w:w="425"/>
        <w:gridCol w:w="1280"/>
        <w:gridCol w:w="1414"/>
        <w:gridCol w:w="711"/>
      </w:tblGrid>
      <w:tr w:rsidR="00B95E53">
        <w:trPr>
          <w:trHeight w:val="1250"/>
        </w:trPr>
        <w:tc>
          <w:tcPr>
            <w:tcW w:w="1987" w:type="dxa"/>
            <w:gridSpan w:val="2"/>
            <w:tcBorders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7" w:hanging="2"/>
              <w:jc w:val="center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課程名稱</w:t>
            </w:r>
          </w:p>
        </w:tc>
        <w:tc>
          <w:tcPr>
            <w:tcW w:w="2386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:rsidR="0009039A" w:rsidRDefault="00090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Theme="minorEastAsia" w:hAnsiTheme="minorEastAsia" w:cs="SimSun" w:hint="eastAsia"/>
                <w:color w:val="000000"/>
                <w:szCs w:val="24"/>
                <w:lang w:eastAsia="zh-TW"/>
              </w:rPr>
              <w:t>綜合活動-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</w:rPr>
            </w:pPr>
            <w:proofErr w:type="spellStart"/>
            <w:r>
              <w:rPr>
                <w:rFonts w:ascii="SimSun" w:eastAsia="SimSun" w:hAnsi="SimSun" w:cs="SimSun"/>
                <w:color w:val="000000"/>
                <w:szCs w:val="24"/>
              </w:rPr>
              <w:t>環境教育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142" w:hanging="2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實施年級 (班級組別)</w:t>
            </w:r>
          </w:p>
        </w:tc>
        <w:tc>
          <w:tcPr>
            <w:tcW w:w="1870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szCs w:val="24"/>
              </w:rPr>
              <w:t>四</w:t>
            </w:r>
            <w:r>
              <w:rPr>
                <w:rFonts w:ascii="SimSun" w:eastAsia="SimSun" w:hAnsi="SimSun" w:cs="SimSun"/>
                <w:color w:val="000000"/>
                <w:szCs w:val="24"/>
              </w:rPr>
              <w:t>年級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34" w:hanging="2"/>
              <w:jc w:val="both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教學節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數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共4節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（其中的第三節）</w:t>
            </w: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設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計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者</w:t>
            </w:r>
          </w:p>
        </w:tc>
        <w:tc>
          <w:tcPr>
            <w:tcW w:w="3405" w:type="dxa"/>
            <w:gridSpan w:val="3"/>
            <w:tcBorders>
              <w:left w:val="single" w:sz="4" w:space="0" w:color="000000"/>
              <w:bottom w:val="single" w:sz="6" w:space="0" w:color="000000"/>
            </w:tcBorders>
          </w:tcPr>
          <w:p w:rsidR="00B95E53" w:rsidRDefault="00B95E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林香伶</w:t>
            </w:r>
          </w:p>
        </w:tc>
      </w:tr>
      <w:tr w:rsidR="00B95E53">
        <w:trPr>
          <w:trHeight w:val="1393"/>
        </w:trPr>
        <w:tc>
          <w:tcPr>
            <w:tcW w:w="198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0" w:right="234" w:hanging="2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彈性學習課程類別</w:t>
            </w:r>
          </w:p>
        </w:tc>
        <w:tc>
          <w:tcPr>
            <w:tcW w:w="13183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95E53" w:rsidRDefault="001774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64"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  <w:lang w:eastAsia="zh-TW"/>
              </w:rPr>
              <w:t>■統整性</w:t>
            </w: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(主題、專題、議題)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  <w:lang w:eastAsia="zh-TW"/>
              </w:rPr>
              <w:t>探究課程</w:t>
            </w:r>
          </w:p>
          <w:p w:rsidR="00B95E53" w:rsidRDefault="001774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  <w:lang w:eastAsia="zh-TW"/>
              </w:rPr>
              <w:t>□社團活動與技藝課程</w:t>
            </w: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(□社團活動□技藝課程)</w:t>
            </w:r>
          </w:p>
          <w:p w:rsidR="00B95E53" w:rsidRDefault="001774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  <w:t>□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  <w:t>其他類課程</w:t>
            </w:r>
            <w:proofErr w:type="spellEnd"/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□本土語文/新住民語文□服務學習□戶外教育□</w:t>
            </w:r>
            <w:proofErr w:type="gramStart"/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班際或校際</w:t>
            </w:r>
            <w:proofErr w:type="gramEnd"/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交流□自治活動□班級輔導□學生自主學習□領域補救教學</w:t>
            </w:r>
          </w:p>
        </w:tc>
      </w:tr>
      <w:tr w:rsidR="00B95E53">
        <w:trPr>
          <w:trHeight w:val="1247"/>
        </w:trPr>
        <w:tc>
          <w:tcPr>
            <w:tcW w:w="1987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4" w:lineRule="auto"/>
              <w:ind w:left="0" w:right="107" w:hanging="2"/>
              <w:jc w:val="center"/>
              <w:rPr>
                <w:rFonts w:ascii="SimSun" w:eastAsia="SimSun" w:hAnsi="SimSun" w:cs="SimSun"/>
                <w:color w:val="000000"/>
                <w:szCs w:val="24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呼應學校背景、課程願景及特色發展</w:t>
            </w:r>
          </w:p>
        </w:tc>
        <w:tc>
          <w:tcPr>
            <w:tcW w:w="13183" w:type="dxa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50" w:hanging="2"/>
              <w:rPr>
                <w:rFonts w:ascii="SimSun" w:eastAsia="SimSun" w:hAnsi="SimSun" w:cs="SimSun"/>
                <w:color w:val="000000"/>
                <w:szCs w:val="24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環境問題是現在全球所重視，也是</w:t>
            </w:r>
            <w:r w:rsidR="0009039A">
              <w:rPr>
                <w:rFonts w:asciiTheme="minorEastAsia" w:hAnsiTheme="minorEastAsia" w:cs="SimSun" w:hint="eastAsia"/>
                <w:color w:val="000000"/>
                <w:szCs w:val="24"/>
                <w:lang w:eastAsia="zh-TW"/>
              </w:rPr>
              <w:t>同安</w:t>
            </w: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的願景-永續發展、卓越創新；學生雖然年紀小，也是地球上的一份子；環境教育的目標為環境問題的覺知、價值澄清、問題解決的環境行動，</w:t>
            </w:r>
            <w:r w:rsidR="0009039A">
              <w:rPr>
                <w:rFonts w:asciiTheme="minorEastAsia" w:hAnsiTheme="minorEastAsia" w:cs="SimSun" w:hint="eastAsia"/>
                <w:color w:val="000000"/>
                <w:szCs w:val="24"/>
                <w:lang w:eastAsia="zh-TW"/>
              </w:rPr>
              <w:t>四</w:t>
            </w:r>
            <w:bookmarkStart w:id="0" w:name="_GoBack"/>
            <w:bookmarkEnd w:id="0"/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年級的孩子想為環境盡一份心力，必須先從了解開始，因此課程安排從認識</w:t>
            </w:r>
            <w:r>
              <w:rPr>
                <w:rFonts w:ascii="SimSun" w:eastAsia="SimSun" w:hAnsi="SimSun" w:cs="SimSun"/>
                <w:szCs w:val="24"/>
                <w:lang w:eastAsia="zh-TW"/>
              </w:rPr>
              <w:t>同安</w:t>
            </w: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國小的校園，並可說出校園內的植物。</w:t>
            </w:r>
          </w:p>
        </w:tc>
      </w:tr>
      <w:tr w:rsidR="00B95E53">
        <w:trPr>
          <w:trHeight w:val="1562"/>
        </w:trPr>
        <w:tc>
          <w:tcPr>
            <w:tcW w:w="19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" w:hanging="3"/>
              <w:rPr>
                <w:rFonts w:ascii="微軟正黑體" w:eastAsia="微軟正黑體" w:hAnsi="微軟正黑體" w:cs="微軟正黑體"/>
                <w:color w:val="000000"/>
                <w:sz w:val="33"/>
                <w:szCs w:val="33"/>
                <w:lang w:eastAsia="zh-TW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7" w:hanging="2"/>
              <w:jc w:val="center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核心素養</w:t>
            </w:r>
          </w:p>
        </w:tc>
        <w:tc>
          <w:tcPr>
            <w:tcW w:w="13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E-A2 具備探索問題的思考能力，並透過體驗與實踐處理日常生活問題。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2" w:lineRule="auto"/>
              <w:ind w:left="0" w:right="6316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E-A3 具備擬定計畫與實作的能力，並以創新思考方式，因應日常生活情境。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0" w:right="3317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E-C1 具備個人生活道德的知識與是非判斷的能力，理解並遵守社會道德規範，培養公民意識，關懷生態環境。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0" w:right="3317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E-C2 具備理解他人感受，樂於與人互動，並與團隊成員合作之素養。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E-C3 具備理解與關心本土與國際事務的素養，並認識與包容文化的多元性。</w:t>
            </w:r>
          </w:p>
        </w:tc>
      </w:tr>
      <w:tr w:rsidR="00B95E53">
        <w:trPr>
          <w:trHeight w:val="780"/>
        </w:trPr>
        <w:tc>
          <w:tcPr>
            <w:tcW w:w="19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rPr>
                <w:rFonts w:ascii="微軟正黑體" w:eastAsia="微軟正黑體" w:hAnsi="微軟正黑體" w:cs="微軟正黑體"/>
                <w:color w:val="000000"/>
                <w:sz w:val="11"/>
                <w:szCs w:val="11"/>
                <w:lang w:eastAsia="zh-TW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7" w:hanging="2"/>
              <w:jc w:val="center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課程目標</w:t>
            </w:r>
          </w:p>
        </w:tc>
        <w:tc>
          <w:tcPr>
            <w:tcW w:w="13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E53" w:rsidRDefault="001774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</w:tabs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藉由觀察校園植物，觸動學生的同理心，看見</w:t>
            </w:r>
            <w:r>
              <w:rPr>
                <w:rFonts w:ascii="SimSun" w:eastAsia="SimSun" w:hAnsi="SimSun" w:cs="SimSun"/>
                <w:lang w:eastAsia="zh-TW"/>
              </w:rPr>
              <w:t>同安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之美，並將察覺之校園環境資訊整理與同儕分享。</w:t>
            </w:r>
          </w:p>
          <w:p w:rsidR="00B95E53" w:rsidRDefault="001774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</w:tabs>
              <w:spacing w:before="3"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在探索認識植物過程中，探索問題並思考，關懷生活環境，並能付諸行動改變。</w:t>
            </w:r>
          </w:p>
        </w:tc>
      </w:tr>
      <w:tr w:rsidR="00B95E53">
        <w:trPr>
          <w:trHeight w:val="1249"/>
        </w:trPr>
        <w:tc>
          <w:tcPr>
            <w:tcW w:w="19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  <w:lang w:eastAsia="zh-TW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107" w:hanging="2"/>
              <w:rPr>
                <w:rFonts w:ascii="SimSun" w:eastAsia="SimSun" w:hAnsi="SimSun" w:cs="SimSun"/>
                <w:color w:val="000000"/>
                <w:szCs w:val="24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配合融入之領域或議題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3"/>
              </w:tabs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□國語文</w:t>
            </w: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ab/>
              <w:t>□英語文 □本土語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3"/>
                <w:tab w:val="left" w:pos="2533"/>
                <w:tab w:val="left" w:pos="3973"/>
              </w:tabs>
              <w:spacing w:before="4" w:line="242" w:lineRule="auto"/>
              <w:ind w:left="0" w:right="149" w:hanging="2"/>
              <w:rPr>
                <w:rFonts w:ascii="SimSun" w:eastAsia="SimSun" w:hAnsi="SimSun" w:cs="SimSun"/>
                <w:color w:val="000000"/>
                <w:szCs w:val="24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□數學</w:t>
            </w: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ab/>
              <w:t>□社會</w:t>
            </w: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ab/>
              <w:t>■自然科學</w:t>
            </w: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ab/>
              <w:t>■藝術 ■綜合活動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3"/>
                <w:tab w:val="left" w:pos="3973"/>
              </w:tabs>
              <w:spacing w:before="3" w:line="240" w:lineRule="auto"/>
              <w:ind w:left="0" w:hanging="2"/>
              <w:rPr>
                <w:rFonts w:ascii="SimSun" w:eastAsia="SimSun" w:hAnsi="SimSun" w:cs="SimSun"/>
                <w:color w:val="000000"/>
                <w:szCs w:val="24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>□健康與體育</w:t>
            </w: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ab/>
              <w:t>□生活課程</w:t>
            </w:r>
            <w:r>
              <w:rPr>
                <w:rFonts w:ascii="SimSun" w:eastAsia="SimSun" w:hAnsi="SimSun" w:cs="SimSun"/>
                <w:color w:val="000000"/>
                <w:szCs w:val="24"/>
                <w:lang w:eastAsia="zh-TW"/>
              </w:rPr>
              <w:tab/>
              <w:t>□科技</w:t>
            </w:r>
          </w:p>
        </w:tc>
        <w:tc>
          <w:tcPr>
            <w:tcW w:w="7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□性別平等教育 □人權教育 ■環境教育   □海洋教育  □品德教育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3"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□生命教育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ab/>
              <w:t>□法治教育 □科技教育 □資訊教育  □能源教育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3"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□安全教育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ab/>
              <w:t>□防災教育 □閱讀素養 □多元文化教育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□生涯規劃教育 □家庭教育 □原住民教育 ■戶外教育 □國際教育</w:t>
            </w:r>
          </w:p>
        </w:tc>
      </w:tr>
      <w:tr w:rsidR="00B95E53">
        <w:trPr>
          <w:trHeight w:val="400"/>
        </w:trPr>
        <w:tc>
          <w:tcPr>
            <w:tcW w:w="15170" w:type="dxa"/>
            <w:gridSpan w:val="14"/>
            <w:tcBorders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0" w:right="7009" w:hanging="2"/>
              <w:jc w:val="center"/>
              <w:rPr>
                <w:rFonts w:ascii="SimSun" w:eastAsia="SimSun" w:hAnsi="SimSun" w:cs="SimSun"/>
                <w:color w:val="000000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zCs w:val="24"/>
              </w:rPr>
              <w:t>課程架構</w:t>
            </w:r>
          </w:p>
        </w:tc>
      </w:tr>
      <w:tr w:rsidR="00B95E53">
        <w:trPr>
          <w:trHeight w:val="709"/>
        </w:trPr>
        <w:tc>
          <w:tcPr>
            <w:tcW w:w="432" w:type="dxa"/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42" w:lineRule="auto"/>
              <w:ind w:left="0" w:right="-29" w:hanging="2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3401" w:type="dxa"/>
            <w:gridSpan w:val="2"/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40" w:lineRule="auto"/>
              <w:ind w:left="0" w:right="844" w:hanging="2"/>
              <w:jc w:val="center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學習表現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right="844" w:hanging="2"/>
              <w:jc w:val="center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(校訂或相關領域)</w:t>
            </w:r>
          </w:p>
        </w:tc>
        <w:tc>
          <w:tcPr>
            <w:tcW w:w="1276" w:type="dxa"/>
            <w:gridSpan w:val="2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rFonts w:ascii="微軟正黑體" w:eastAsia="微軟正黑體" w:hAnsi="微軟正黑體" w:cs="微軟正黑體"/>
                <w:color w:val="000000"/>
                <w:sz w:val="11"/>
                <w:szCs w:val="11"/>
                <w:lang w:eastAsia="zh-TW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學習目標</w:t>
            </w:r>
            <w:proofErr w:type="spellEnd"/>
          </w:p>
        </w:tc>
        <w:tc>
          <w:tcPr>
            <w:tcW w:w="1979" w:type="dxa"/>
            <w:gridSpan w:val="2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rFonts w:ascii="微軟正黑體" w:eastAsia="微軟正黑體" w:hAnsi="微軟正黑體" w:cs="微軟正黑體"/>
                <w:color w:val="000000"/>
                <w:sz w:val="11"/>
                <w:szCs w:val="11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學習內容(校訂)</w:t>
            </w:r>
          </w:p>
        </w:tc>
        <w:tc>
          <w:tcPr>
            <w:tcW w:w="5957" w:type="dxa"/>
            <w:gridSpan w:val="5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rFonts w:ascii="微軟正黑體" w:eastAsia="微軟正黑體" w:hAnsi="微軟正黑體" w:cs="微軟正黑體"/>
                <w:color w:val="000000"/>
                <w:sz w:val="11"/>
                <w:szCs w:val="11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64" w:hanging="2"/>
              <w:jc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學習活動</w:t>
            </w:r>
          </w:p>
        </w:tc>
        <w:tc>
          <w:tcPr>
            <w:tcW w:w="1414" w:type="dxa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rFonts w:ascii="微軟正黑體" w:eastAsia="微軟正黑體" w:hAnsi="微軟正黑體" w:cs="微軟正黑體"/>
                <w:color w:val="000000"/>
                <w:sz w:val="11"/>
                <w:szCs w:val="11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5" w:hanging="2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學習評量</w:t>
            </w:r>
          </w:p>
        </w:tc>
        <w:tc>
          <w:tcPr>
            <w:tcW w:w="711" w:type="dxa"/>
            <w:tcBorders>
              <w:right w:val="single" w:sz="24" w:space="0" w:color="000000"/>
            </w:tcBorders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42" w:lineRule="auto"/>
              <w:ind w:left="0" w:right="-58" w:hanging="2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自編教材</w:t>
            </w:r>
          </w:p>
        </w:tc>
      </w:tr>
      <w:tr w:rsidR="00B95E53">
        <w:trPr>
          <w:trHeight w:val="6235"/>
        </w:trPr>
        <w:tc>
          <w:tcPr>
            <w:tcW w:w="432" w:type="dxa"/>
            <w:tcBorders>
              <w:bottom w:val="single" w:sz="12" w:space="0" w:color="000000"/>
            </w:tcBorders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-15" w:hanging="2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lastRenderedPageBreak/>
              <w:t>看見員小</w:t>
            </w:r>
          </w:p>
        </w:tc>
        <w:tc>
          <w:tcPr>
            <w:tcW w:w="3401" w:type="dxa"/>
            <w:gridSpan w:val="2"/>
            <w:tcBorders>
              <w:bottom w:val="single" w:sz="12" w:space="0" w:color="000000"/>
            </w:tcBorders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-44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1-2-2 能藉由感官接觸環境中的動、植物和景觀，欣賞自然之美，並能以多元的方式表達內心感受。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-44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3-2-2 培養對自然環境的熱愛與對戶外活動的興趣，建</w:t>
            </w:r>
            <w:r>
              <w:rPr>
                <w:rFonts w:ascii="PMingLiu" w:eastAsia="PMingLiu" w:hAnsi="PMingLiu" w:cs="PMingLiu"/>
                <w:color w:val="000000"/>
                <w:sz w:val="20"/>
                <w:szCs w:val="20"/>
                <w:lang w:eastAsia="zh-TW"/>
              </w:rPr>
              <w:t>立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個人對自然環境的責任感。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-44" w:hanging="2"/>
              <w:jc w:val="both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tr-II-1 能知道觀察、記錄所得自然現象的</w:t>
            </w:r>
            <w:proofErr w:type="gramStart"/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的</w:t>
            </w:r>
            <w:proofErr w:type="gramEnd"/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結果是有其原因的，並依據習得的知識，說明自己的想法。</w:t>
            </w:r>
          </w:p>
          <w:p w:rsidR="00B95E53" w:rsidRDefault="00E22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-44" w:hanging="2"/>
              <w:jc w:val="both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sdt>
              <w:sdtPr>
                <w:tag w:val="goog_rdk_0"/>
                <w:id w:val="-191351958"/>
              </w:sdtPr>
              <w:sdtEndPr/>
              <w:sdtContent>
                <w:r w:rsidR="00177487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lang w:eastAsia="zh-TW"/>
                  </w:rPr>
                  <w:t>tm-II-1 能經由觀察自然界現象之間的關係，理解簡單的概念模型，進而與其生活經驗連結。</w:t>
                </w:r>
              </w:sdtContent>
            </w:sdt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-44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po-II-1 能從日常經驗、學習活動、自然環境，進行觀察，進而能察覺問題。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-44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pc-II-2 能利用簡單形式的口語、文字或圖畫等，表達探究之過程、發現。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-44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3d-II-1 覺察生活中環境的問題，探討並執行對環境友善的行動。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4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1b-II-1 解釋社會事物與環境之間的關</w:t>
            </w:r>
          </w:p>
        </w:tc>
        <w:tc>
          <w:tcPr>
            <w:tcW w:w="1276" w:type="dxa"/>
            <w:gridSpan w:val="2"/>
            <w:tcBorders>
              <w:bottom w:val="single" w:sz="12" w:space="0" w:color="000000"/>
            </w:tcBorders>
          </w:tcPr>
          <w:p w:rsidR="00B95E53" w:rsidRDefault="001774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line="244" w:lineRule="auto"/>
              <w:ind w:left="0" w:right="36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藉由觀察校園植物，觸動學生的同理 心，看見</w:t>
            </w:r>
            <w:r>
              <w:rPr>
                <w:rFonts w:ascii="SimSun" w:eastAsia="SimSun" w:hAnsi="SimSun" w:cs="SimSun"/>
                <w:lang w:eastAsia="zh-TW"/>
              </w:rPr>
              <w:t>同安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之美，並將察覺之校園環境資訊整理與同儕分享。</w:t>
            </w:r>
          </w:p>
        </w:tc>
        <w:tc>
          <w:tcPr>
            <w:tcW w:w="1979" w:type="dxa"/>
            <w:gridSpan w:val="2"/>
            <w:tcBorders>
              <w:bottom w:val="single" w:sz="12" w:space="0" w:color="000000"/>
            </w:tcBorders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44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INb-II-6 常見植物的外部形態</w:t>
            </w:r>
            <w:proofErr w:type="gramStart"/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主要由根</w:t>
            </w:r>
            <w:proofErr w:type="gramEnd"/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、莖、葉、花、果實及種子所組成。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44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INd-II-3 生物從出生、成長到死亡有一定的壽命，透過生殖繁衍下一代。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44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INf-II-3 自然的規律與變化對人類生活應用與美感的啟發。</w:t>
            </w: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5957" w:type="dxa"/>
            <w:gridSpan w:val="5"/>
          </w:tcPr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  <w:lang w:eastAsia="zh-TW"/>
              </w:rPr>
              <w:t>＊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  <w:lang w:eastAsia="zh-TW"/>
              </w:rPr>
              <w:t>課前準備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"/>
              </w:tabs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⑴教師上一節課已帶領學童到教室外進行自然體驗~帶領學童到操場旁的大樹下或校園較乾淨寬廣的草地，讓學童坐在地上，閉上眼睛，感受校 園的自然氣息。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"/>
              </w:tabs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⑵請學童找一棵自己喜歡的花草樹木，並畫出來。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"/>
              </w:tabs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⑶請學童利用下課時間，在地上撿拾上一節課所畫的花草樹木的落葉若干。</w:t>
            </w: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lang w:eastAsia="zh-TW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一、引起動機</w:t>
            </w:r>
            <w:proofErr w:type="spellEnd"/>
          </w:p>
          <w:p w:rsidR="00B95E53" w:rsidRDefault="001774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"/>
              </w:tabs>
              <w:spacing w:before="3" w:line="242" w:lineRule="auto"/>
              <w:ind w:left="0" w:right="6" w:hanging="2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請學童將下課時在美麗的校園，撿拾</w:t>
            </w:r>
            <w:proofErr w:type="gramStart"/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若干的</w:t>
            </w:r>
            <w:proofErr w:type="gramEnd"/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落葉，放於桌上，並請幾位學生分享是何種花草樹木的的落葉。(老師利用此時機會教育，教導孩子愛護校園，不可摘取樹上葉子。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)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2" w:lineRule="auto"/>
              <w:ind w:left="0" w:right="3403" w:hanging="2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二、活動過程</w:t>
            </w:r>
          </w:p>
          <w:p w:rsidR="00B95E53" w:rsidRDefault="001774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spacing w:before="3" w:line="242" w:lineRule="auto"/>
              <w:ind w:left="0" w:right="89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教師播放示範拓印葉子影片及說明。</w:t>
            </w:r>
          </w:p>
          <w:p w:rsidR="00B95E53" w:rsidRDefault="001774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spacing w:before="3" w:line="242" w:lineRule="auto"/>
              <w:ind w:left="0" w:right="89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將喜愛的葉片放在</w:t>
            </w:r>
            <w:r>
              <w:rPr>
                <w:rFonts w:ascii="PMingLiu" w:eastAsia="PMingLiu" w:hAnsi="PMingLiu" w:cs="PMingLiu"/>
                <w:color w:val="000000"/>
                <w:sz w:val="20"/>
                <w:szCs w:val="20"/>
                <w:lang w:eastAsia="zh-TW"/>
              </w:rPr>
              <w:t>書籤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紙下面，用鉛筆拓印出葉片的外形 和紋路後(就像在紙上印出硬幣的圖案一樣！）。</w:t>
            </w:r>
          </w:p>
          <w:p w:rsidR="00B95E53" w:rsidRDefault="001774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spacing w:before="1" w:line="244" w:lineRule="auto"/>
              <w:ind w:left="0" w:right="5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接著再利用粉彩筆拓印出葉片的外形和紋路，看看不同上色媒材，產生不同的效果！</w:t>
            </w:r>
          </w:p>
          <w:p w:rsidR="00B95E53" w:rsidRDefault="001774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spacing w:before="1" w:line="244" w:lineRule="auto"/>
              <w:ind w:left="0" w:right="5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最後剪下拓印出來的葉子，組合成一項作品。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三、成果分享</w:t>
            </w:r>
            <w:proofErr w:type="spellEnd"/>
          </w:p>
          <w:p w:rsidR="00B95E53" w:rsidRDefault="0017748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spacing w:before="3"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教師請將學生完成的作品張貼在公佈欄，讓學生自行欣賞。</w:t>
            </w:r>
          </w:p>
        </w:tc>
        <w:tc>
          <w:tcPr>
            <w:tcW w:w="1414" w:type="dxa"/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" w:hanging="3"/>
              <w:rPr>
                <w:rFonts w:ascii="微軟正黑體" w:eastAsia="微軟正黑體" w:hAnsi="微軟正黑體" w:cs="微軟正黑體"/>
                <w:color w:val="000000"/>
                <w:sz w:val="27"/>
                <w:szCs w:val="27"/>
                <w:lang w:eastAsia="zh-TW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實地觀察</w:t>
            </w: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lang w:eastAsia="zh-TW"/>
              </w:rPr>
            </w:pP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lang w:eastAsia="zh-TW"/>
              </w:rPr>
            </w:pP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lang w:eastAsia="zh-TW"/>
              </w:rPr>
            </w:pP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" w:hanging="3"/>
              <w:rPr>
                <w:rFonts w:ascii="微軟正黑體" w:eastAsia="微軟正黑體" w:hAnsi="微軟正黑體" w:cs="微軟正黑體"/>
                <w:color w:val="000000"/>
                <w:sz w:val="25"/>
                <w:szCs w:val="25"/>
                <w:lang w:eastAsia="zh-TW"/>
              </w:rPr>
            </w:pP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專心看示範</w:t>
            </w: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實際操作</w:t>
            </w: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</w:p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</w:pPr>
          </w:p>
          <w:p w:rsidR="00B95E53" w:rsidRDefault="00177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欣賞創作</w:t>
            </w:r>
            <w:proofErr w:type="spellEnd"/>
          </w:p>
        </w:tc>
        <w:tc>
          <w:tcPr>
            <w:tcW w:w="711" w:type="dxa"/>
            <w:tcBorders>
              <w:right w:val="single" w:sz="24" w:space="0" w:color="000000"/>
            </w:tcBorders>
          </w:tcPr>
          <w:p w:rsidR="00B95E53" w:rsidRDefault="00B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95E53" w:rsidRDefault="00B95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B95E53" w:rsidRDefault="00B95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sectPr w:rsidR="00B95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3C9" w:rsidRDefault="00E223C9" w:rsidP="0009039A">
      <w:pPr>
        <w:spacing w:line="240" w:lineRule="auto"/>
        <w:ind w:left="0" w:hanging="2"/>
      </w:pPr>
      <w:r>
        <w:separator/>
      </w:r>
    </w:p>
  </w:endnote>
  <w:endnote w:type="continuationSeparator" w:id="0">
    <w:p w:rsidR="00E223C9" w:rsidRDefault="00E223C9" w:rsidP="000903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9A" w:rsidRDefault="0009039A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9A" w:rsidRDefault="0009039A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9A" w:rsidRDefault="0009039A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3C9" w:rsidRDefault="00E223C9" w:rsidP="0009039A">
      <w:pPr>
        <w:spacing w:line="240" w:lineRule="auto"/>
        <w:ind w:left="0" w:hanging="2"/>
      </w:pPr>
      <w:r>
        <w:separator/>
      </w:r>
    </w:p>
  </w:footnote>
  <w:footnote w:type="continuationSeparator" w:id="0">
    <w:p w:rsidR="00E223C9" w:rsidRDefault="00E223C9" w:rsidP="0009039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9A" w:rsidRDefault="0009039A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9A" w:rsidRDefault="0009039A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9A" w:rsidRDefault="0009039A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FE5"/>
    <w:multiLevelType w:val="multilevel"/>
    <w:tmpl w:val="63B6D586"/>
    <w:lvl w:ilvl="0">
      <w:start w:val="1"/>
      <w:numFmt w:val="decimal"/>
      <w:lvlText w:val="%1."/>
      <w:lvlJc w:val="left"/>
      <w:pPr>
        <w:ind w:left="28" w:hanging="202"/>
      </w:pPr>
      <w:rPr>
        <w:rFonts w:ascii="SimSun" w:eastAsia="SimSun" w:hAnsi="SimSun" w:cs="SimSun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44" w:hanging="202"/>
      </w:pPr>
      <w:rPr>
        <w:vertAlign w:val="baseline"/>
      </w:rPr>
    </w:lvl>
    <w:lvl w:ilvl="2">
      <w:numFmt w:val="bullet"/>
      <w:lvlText w:val="•"/>
      <w:lvlJc w:val="left"/>
      <w:pPr>
        <w:ind w:left="269" w:hanging="202"/>
      </w:pPr>
      <w:rPr>
        <w:vertAlign w:val="baseline"/>
      </w:rPr>
    </w:lvl>
    <w:lvl w:ilvl="3">
      <w:numFmt w:val="bullet"/>
      <w:lvlText w:val="•"/>
      <w:lvlJc w:val="left"/>
      <w:pPr>
        <w:ind w:left="393" w:hanging="202"/>
      </w:pPr>
      <w:rPr>
        <w:vertAlign w:val="baseline"/>
      </w:rPr>
    </w:lvl>
    <w:lvl w:ilvl="4">
      <w:numFmt w:val="bullet"/>
      <w:lvlText w:val="•"/>
      <w:lvlJc w:val="left"/>
      <w:pPr>
        <w:ind w:left="518" w:hanging="202"/>
      </w:pPr>
      <w:rPr>
        <w:vertAlign w:val="baseline"/>
      </w:rPr>
    </w:lvl>
    <w:lvl w:ilvl="5">
      <w:numFmt w:val="bullet"/>
      <w:lvlText w:val="•"/>
      <w:lvlJc w:val="left"/>
      <w:pPr>
        <w:ind w:left="643" w:hanging="202"/>
      </w:pPr>
      <w:rPr>
        <w:vertAlign w:val="baseline"/>
      </w:rPr>
    </w:lvl>
    <w:lvl w:ilvl="6">
      <w:numFmt w:val="bullet"/>
      <w:lvlText w:val="•"/>
      <w:lvlJc w:val="left"/>
      <w:pPr>
        <w:ind w:left="767" w:hanging="202"/>
      </w:pPr>
      <w:rPr>
        <w:vertAlign w:val="baseline"/>
      </w:rPr>
    </w:lvl>
    <w:lvl w:ilvl="7">
      <w:numFmt w:val="bullet"/>
      <w:lvlText w:val="•"/>
      <w:lvlJc w:val="left"/>
      <w:pPr>
        <w:ind w:left="892" w:hanging="202"/>
      </w:pPr>
      <w:rPr>
        <w:vertAlign w:val="baseline"/>
      </w:rPr>
    </w:lvl>
    <w:lvl w:ilvl="8">
      <w:numFmt w:val="bullet"/>
      <w:lvlText w:val="•"/>
      <w:lvlJc w:val="left"/>
      <w:pPr>
        <w:ind w:left="1016" w:hanging="202"/>
      </w:pPr>
      <w:rPr>
        <w:vertAlign w:val="baseline"/>
      </w:rPr>
    </w:lvl>
  </w:abstractNum>
  <w:abstractNum w:abstractNumId="1" w15:restartNumberingAfterBreak="0">
    <w:nsid w:val="0E34227F"/>
    <w:multiLevelType w:val="multilevel"/>
    <w:tmpl w:val="54E66B66"/>
    <w:lvl w:ilvl="0">
      <w:start w:val="1"/>
      <w:numFmt w:val="decimal"/>
      <w:lvlText w:val="%1."/>
      <w:lvlJc w:val="left"/>
      <w:pPr>
        <w:ind w:left="202" w:hanging="202"/>
      </w:pPr>
      <w:rPr>
        <w:rFonts w:ascii="SimSun" w:eastAsia="SimSun" w:hAnsi="SimSun" w:cs="SimSun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765" w:hanging="202"/>
      </w:pPr>
      <w:rPr>
        <w:vertAlign w:val="baseline"/>
      </w:rPr>
    </w:lvl>
    <w:lvl w:ilvl="2">
      <w:numFmt w:val="bullet"/>
      <w:lvlText w:val="•"/>
      <w:lvlJc w:val="left"/>
      <w:pPr>
        <w:ind w:left="1325" w:hanging="202"/>
      </w:pPr>
      <w:rPr>
        <w:vertAlign w:val="baseline"/>
      </w:rPr>
    </w:lvl>
    <w:lvl w:ilvl="3">
      <w:numFmt w:val="bullet"/>
      <w:lvlText w:val="•"/>
      <w:lvlJc w:val="left"/>
      <w:pPr>
        <w:ind w:left="1885" w:hanging="202"/>
      </w:pPr>
      <w:rPr>
        <w:vertAlign w:val="baseline"/>
      </w:rPr>
    </w:lvl>
    <w:lvl w:ilvl="4">
      <w:numFmt w:val="bullet"/>
      <w:lvlText w:val="•"/>
      <w:lvlJc w:val="left"/>
      <w:pPr>
        <w:ind w:left="2445" w:hanging="202"/>
      </w:pPr>
      <w:rPr>
        <w:vertAlign w:val="baseline"/>
      </w:rPr>
    </w:lvl>
    <w:lvl w:ilvl="5">
      <w:numFmt w:val="bullet"/>
      <w:lvlText w:val="•"/>
      <w:lvlJc w:val="left"/>
      <w:pPr>
        <w:ind w:left="3006" w:hanging="201"/>
      </w:pPr>
      <w:rPr>
        <w:vertAlign w:val="baseline"/>
      </w:rPr>
    </w:lvl>
    <w:lvl w:ilvl="6">
      <w:numFmt w:val="bullet"/>
      <w:lvlText w:val="•"/>
      <w:lvlJc w:val="left"/>
      <w:pPr>
        <w:ind w:left="3566" w:hanging="201"/>
      </w:pPr>
      <w:rPr>
        <w:vertAlign w:val="baseline"/>
      </w:rPr>
    </w:lvl>
    <w:lvl w:ilvl="7">
      <w:numFmt w:val="bullet"/>
      <w:lvlText w:val="•"/>
      <w:lvlJc w:val="left"/>
      <w:pPr>
        <w:ind w:left="4126" w:hanging="201"/>
      </w:pPr>
      <w:rPr>
        <w:vertAlign w:val="baseline"/>
      </w:rPr>
    </w:lvl>
    <w:lvl w:ilvl="8">
      <w:numFmt w:val="bullet"/>
      <w:lvlText w:val="•"/>
      <w:lvlJc w:val="left"/>
      <w:pPr>
        <w:ind w:left="4686" w:hanging="202"/>
      </w:pPr>
      <w:rPr>
        <w:vertAlign w:val="baseline"/>
      </w:rPr>
    </w:lvl>
  </w:abstractNum>
  <w:abstractNum w:abstractNumId="2" w15:restartNumberingAfterBreak="0">
    <w:nsid w:val="33E80EBB"/>
    <w:multiLevelType w:val="multilevel"/>
    <w:tmpl w:val="83E0B4E4"/>
    <w:lvl w:ilvl="0">
      <w:start w:val="1"/>
      <w:numFmt w:val="decimal"/>
      <w:lvlText w:val="%1."/>
      <w:lvlJc w:val="left"/>
      <w:pPr>
        <w:ind w:left="364" w:hanging="241"/>
      </w:pPr>
      <w:rPr>
        <w:rFonts w:ascii="微軟正黑體" w:eastAsia="微軟正黑體" w:hAnsi="微軟正黑體" w:cs="微軟正黑體"/>
        <w:b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637" w:hanging="241"/>
      </w:pPr>
      <w:rPr>
        <w:vertAlign w:val="baseline"/>
      </w:rPr>
    </w:lvl>
    <w:lvl w:ilvl="2">
      <w:numFmt w:val="bullet"/>
      <w:lvlText w:val="•"/>
      <w:lvlJc w:val="left"/>
      <w:pPr>
        <w:ind w:left="2915" w:hanging="241"/>
      </w:pPr>
      <w:rPr>
        <w:vertAlign w:val="baseline"/>
      </w:rPr>
    </w:lvl>
    <w:lvl w:ilvl="3">
      <w:numFmt w:val="bullet"/>
      <w:lvlText w:val="•"/>
      <w:lvlJc w:val="left"/>
      <w:pPr>
        <w:ind w:left="4192" w:hanging="241"/>
      </w:pPr>
      <w:rPr>
        <w:vertAlign w:val="baseline"/>
      </w:rPr>
    </w:lvl>
    <w:lvl w:ilvl="4">
      <w:numFmt w:val="bullet"/>
      <w:lvlText w:val="•"/>
      <w:lvlJc w:val="left"/>
      <w:pPr>
        <w:ind w:left="5470" w:hanging="241"/>
      </w:pPr>
      <w:rPr>
        <w:vertAlign w:val="baseline"/>
      </w:rPr>
    </w:lvl>
    <w:lvl w:ilvl="5">
      <w:numFmt w:val="bullet"/>
      <w:lvlText w:val="•"/>
      <w:lvlJc w:val="left"/>
      <w:pPr>
        <w:ind w:left="6747" w:hanging="241"/>
      </w:pPr>
      <w:rPr>
        <w:vertAlign w:val="baseline"/>
      </w:rPr>
    </w:lvl>
    <w:lvl w:ilvl="6">
      <w:numFmt w:val="bullet"/>
      <w:lvlText w:val="•"/>
      <w:lvlJc w:val="left"/>
      <w:pPr>
        <w:ind w:left="8025" w:hanging="241"/>
      </w:pPr>
      <w:rPr>
        <w:vertAlign w:val="baseline"/>
      </w:rPr>
    </w:lvl>
    <w:lvl w:ilvl="7">
      <w:numFmt w:val="bullet"/>
      <w:lvlText w:val="•"/>
      <w:lvlJc w:val="left"/>
      <w:pPr>
        <w:ind w:left="9302" w:hanging="241"/>
      </w:pPr>
      <w:rPr>
        <w:vertAlign w:val="baseline"/>
      </w:rPr>
    </w:lvl>
    <w:lvl w:ilvl="8">
      <w:numFmt w:val="bullet"/>
      <w:lvlText w:val="•"/>
      <w:lvlJc w:val="left"/>
      <w:pPr>
        <w:ind w:left="10580" w:hanging="241"/>
      </w:pPr>
      <w:rPr>
        <w:vertAlign w:val="baseline"/>
      </w:rPr>
    </w:lvl>
  </w:abstractNum>
  <w:abstractNum w:abstractNumId="3" w15:restartNumberingAfterBreak="0">
    <w:nsid w:val="455E733E"/>
    <w:multiLevelType w:val="multilevel"/>
    <w:tmpl w:val="A6047E66"/>
    <w:lvl w:ilvl="0">
      <w:start w:val="1"/>
      <w:numFmt w:val="decimal"/>
      <w:lvlText w:val="%1."/>
      <w:lvlJc w:val="left"/>
      <w:pPr>
        <w:ind w:left="452" w:hanging="317"/>
      </w:pPr>
      <w:rPr>
        <w:rFonts w:ascii="SimSun" w:eastAsia="SimSun" w:hAnsi="SimSun" w:cs="SimSun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008" w:hanging="317"/>
      </w:pPr>
      <w:rPr>
        <w:vertAlign w:val="baseline"/>
      </w:rPr>
    </w:lvl>
    <w:lvl w:ilvl="2">
      <w:numFmt w:val="bullet"/>
      <w:lvlText w:val="•"/>
      <w:lvlJc w:val="left"/>
      <w:pPr>
        <w:ind w:left="1556" w:hanging="317"/>
      </w:pPr>
      <w:rPr>
        <w:vertAlign w:val="baseline"/>
      </w:rPr>
    </w:lvl>
    <w:lvl w:ilvl="3">
      <w:numFmt w:val="bullet"/>
      <w:lvlText w:val="•"/>
      <w:lvlJc w:val="left"/>
      <w:pPr>
        <w:ind w:left="2104" w:hanging="316"/>
      </w:pPr>
      <w:rPr>
        <w:vertAlign w:val="baseline"/>
      </w:rPr>
    </w:lvl>
    <w:lvl w:ilvl="4">
      <w:numFmt w:val="bullet"/>
      <w:lvlText w:val="•"/>
      <w:lvlJc w:val="left"/>
      <w:pPr>
        <w:ind w:left="2652" w:hanging="317"/>
      </w:pPr>
      <w:rPr>
        <w:vertAlign w:val="baseline"/>
      </w:rPr>
    </w:lvl>
    <w:lvl w:ilvl="5">
      <w:numFmt w:val="bullet"/>
      <w:lvlText w:val="•"/>
      <w:lvlJc w:val="left"/>
      <w:pPr>
        <w:ind w:left="3201" w:hanging="316"/>
      </w:pPr>
      <w:rPr>
        <w:vertAlign w:val="baseline"/>
      </w:rPr>
    </w:lvl>
    <w:lvl w:ilvl="6">
      <w:numFmt w:val="bullet"/>
      <w:lvlText w:val="•"/>
      <w:lvlJc w:val="left"/>
      <w:pPr>
        <w:ind w:left="3749" w:hanging="317"/>
      </w:pPr>
      <w:rPr>
        <w:vertAlign w:val="baseline"/>
      </w:rPr>
    </w:lvl>
    <w:lvl w:ilvl="7">
      <w:numFmt w:val="bullet"/>
      <w:lvlText w:val="•"/>
      <w:lvlJc w:val="left"/>
      <w:pPr>
        <w:ind w:left="4297" w:hanging="317"/>
      </w:pPr>
      <w:rPr>
        <w:vertAlign w:val="baseline"/>
      </w:rPr>
    </w:lvl>
    <w:lvl w:ilvl="8">
      <w:numFmt w:val="bullet"/>
      <w:lvlText w:val="•"/>
      <w:lvlJc w:val="left"/>
      <w:pPr>
        <w:ind w:left="4845" w:hanging="317"/>
      </w:pPr>
      <w:rPr>
        <w:vertAlign w:val="baseline"/>
      </w:rPr>
    </w:lvl>
  </w:abstractNum>
  <w:abstractNum w:abstractNumId="4" w15:restartNumberingAfterBreak="0">
    <w:nsid w:val="52316476"/>
    <w:multiLevelType w:val="multilevel"/>
    <w:tmpl w:val="9F7869FE"/>
    <w:lvl w:ilvl="0">
      <w:start w:val="1"/>
      <w:numFmt w:val="decimal"/>
      <w:lvlText w:val="%1."/>
      <w:lvlJc w:val="left"/>
      <w:pPr>
        <w:ind w:left="135" w:hanging="317"/>
      </w:pPr>
      <w:rPr>
        <w:rFonts w:ascii="SimSun" w:eastAsia="SimSun" w:hAnsi="SimSun" w:cs="SimSun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720" w:hanging="317"/>
      </w:pPr>
      <w:rPr>
        <w:vertAlign w:val="baseline"/>
      </w:rPr>
    </w:lvl>
    <w:lvl w:ilvl="2">
      <w:numFmt w:val="bullet"/>
      <w:lvlText w:val="•"/>
      <w:lvlJc w:val="left"/>
      <w:pPr>
        <w:ind w:left="1300" w:hanging="317"/>
      </w:pPr>
      <w:rPr>
        <w:vertAlign w:val="baseline"/>
      </w:rPr>
    </w:lvl>
    <w:lvl w:ilvl="3">
      <w:numFmt w:val="bullet"/>
      <w:lvlText w:val="•"/>
      <w:lvlJc w:val="left"/>
      <w:pPr>
        <w:ind w:left="1880" w:hanging="317"/>
      </w:pPr>
      <w:rPr>
        <w:vertAlign w:val="baseline"/>
      </w:rPr>
    </w:lvl>
    <w:lvl w:ilvl="4">
      <w:numFmt w:val="bullet"/>
      <w:lvlText w:val="•"/>
      <w:lvlJc w:val="left"/>
      <w:pPr>
        <w:ind w:left="2460" w:hanging="317"/>
      </w:pPr>
      <w:rPr>
        <w:vertAlign w:val="baseline"/>
      </w:rPr>
    </w:lvl>
    <w:lvl w:ilvl="5">
      <w:numFmt w:val="bullet"/>
      <w:lvlText w:val="•"/>
      <w:lvlJc w:val="left"/>
      <w:pPr>
        <w:ind w:left="3041" w:hanging="316"/>
      </w:pPr>
      <w:rPr>
        <w:vertAlign w:val="baseline"/>
      </w:rPr>
    </w:lvl>
    <w:lvl w:ilvl="6">
      <w:numFmt w:val="bullet"/>
      <w:lvlText w:val="•"/>
      <w:lvlJc w:val="left"/>
      <w:pPr>
        <w:ind w:left="3621" w:hanging="316"/>
      </w:pPr>
      <w:rPr>
        <w:vertAlign w:val="baseline"/>
      </w:rPr>
    </w:lvl>
    <w:lvl w:ilvl="7">
      <w:numFmt w:val="bullet"/>
      <w:lvlText w:val="•"/>
      <w:lvlJc w:val="left"/>
      <w:pPr>
        <w:ind w:left="4201" w:hanging="316"/>
      </w:pPr>
      <w:rPr>
        <w:vertAlign w:val="baseline"/>
      </w:rPr>
    </w:lvl>
    <w:lvl w:ilvl="8">
      <w:numFmt w:val="bullet"/>
      <w:lvlText w:val="•"/>
      <w:lvlJc w:val="left"/>
      <w:pPr>
        <w:ind w:left="4781" w:hanging="317"/>
      </w:pPr>
      <w:rPr>
        <w:vertAlign w:val="baseline"/>
      </w:rPr>
    </w:lvl>
  </w:abstractNum>
  <w:abstractNum w:abstractNumId="5" w15:restartNumberingAfterBreak="0">
    <w:nsid w:val="60317DFD"/>
    <w:multiLevelType w:val="multilevel"/>
    <w:tmpl w:val="6ADAC1C0"/>
    <w:lvl w:ilvl="0">
      <w:start w:val="1"/>
      <w:numFmt w:val="decimal"/>
      <w:lvlText w:val="%1."/>
      <w:lvlJc w:val="left"/>
      <w:pPr>
        <w:ind w:left="440" w:hanging="360"/>
      </w:pPr>
      <w:rPr>
        <w:rFonts w:ascii="SimSun" w:eastAsia="SimSun" w:hAnsi="SimSun" w:cs="SimSun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710" w:hanging="360"/>
      </w:pPr>
      <w:rPr>
        <w:vertAlign w:val="baseline"/>
      </w:rPr>
    </w:lvl>
    <w:lvl w:ilvl="2">
      <w:numFmt w:val="bullet"/>
      <w:lvlText w:val="•"/>
      <w:lvlJc w:val="left"/>
      <w:pPr>
        <w:ind w:left="2981" w:hanging="360"/>
      </w:pPr>
      <w:rPr>
        <w:vertAlign w:val="baseline"/>
      </w:rPr>
    </w:lvl>
    <w:lvl w:ilvl="3">
      <w:numFmt w:val="bullet"/>
      <w:lvlText w:val="•"/>
      <w:lvlJc w:val="left"/>
      <w:pPr>
        <w:ind w:left="4252" w:hanging="360"/>
      </w:pPr>
      <w:rPr>
        <w:vertAlign w:val="baseline"/>
      </w:rPr>
    </w:lvl>
    <w:lvl w:ilvl="4">
      <w:numFmt w:val="bullet"/>
      <w:lvlText w:val="•"/>
      <w:lvlJc w:val="left"/>
      <w:pPr>
        <w:ind w:left="5523" w:hanging="360"/>
      </w:pPr>
      <w:rPr>
        <w:vertAlign w:val="baseline"/>
      </w:rPr>
    </w:lvl>
    <w:lvl w:ilvl="5">
      <w:numFmt w:val="bullet"/>
      <w:lvlText w:val="•"/>
      <w:lvlJc w:val="left"/>
      <w:pPr>
        <w:ind w:left="6794" w:hanging="360"/>
      </w:pPr>
      <w:rPr>
        <w:vertAlign w:val="baseline"/>
      </w:rPr>
    </w:lvl>
    <w:lvl w:ilvl="6">
      <w:numFmt w:val="bullet"/>
      <w:lvlText w:val="•"/>
      <w:lvlJc w:val="left"/>
      <w:pPr>
        <w:ind w:left="8064" w:hanging="360"/>
      </w:pPr>
      <w:rPr>
        <w:vertAlign w:val="baseline"/>
      </w:rPr>
    </w:lvl>
    <w:lvl w:ilvl="7">
      <w:numFmt w:val="bullet"/>
      <w:lvlText w:val="•"/>
      <w:lvlJc w:val="left"/>
      <w:pPr>
        <w:ind w:left="9335" w:hanging="360"/>
      </w:pPr>
      <w:rPr>
        <w:vertAlign w:val="baseline"/>
      </w:rPr>
    </w:lvl>
    <w:lvl w:ilvl="8">
      <w:numFmt w:val="bullet"/>
      <w:lvlText w:val="•"/>
      <w:lvlJc w:val="left"/>
      <w:pPr>
        <w:ind w:left="10606" w:hanging="36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53"/>
    <w:rsid w:val="0009039A"/>
    <w:rsid w:val="00177487"/>
    <w:rsid w:val="00B95E53"/>
    <w:rsid w:val="00E2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0FC7D"/>
  <w15:docId w15:val="{89578DDD-8435-4BBC-ADC6-6820357C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a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s0xtLPaZ+9/iAy9xcCNNYAoAQ==">CgMxLjAaJQoBMBIgCh4IB0IaCgZTaW1TdW4SEEFyaWFsIFVuaWNvZGUgTVM4AHIhMVhJd2RNVHR4cGE2M1Y2VFVJMzRXRHNPU1AxaDgxM1lV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2025-10-03T07:46:00Z</dcterms:created>
  <dcterms:modified xsi:type="dcterms:W3CDTF">2025-10-03T07:48:00Z</dcterms:modified>
</cp:coreProperties>
</file>