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E886F" w14:textId="51D98A1A" w:rsidR="0010015C" w:rsidRDefault="00352CE9">
      <w:pPr>
        <w:spacing w:after="0"/>
        <w:ind w:left="3313"/>
      </w:pPr>
      <w:r>
        <w:rPr>
          <w:rFonts w:ascii="Microsoft YaHei" w:eastAsia="Microsoft YaHei" w:hAnsi="Microsoft YaHei" w:cs="Microsoft YaHei"/>
          <w:sz w:val="32"/>
        </w:rPr>
        <w:t>健體領域</w:t>
      </w:r>
      <w:r w:rsidR="00A93834">
        <w:rPr>
          <w:rFonts w:ascii="Microsoft YaHei" w:eastAsia="Microsoft YaHei" w:hAnsi="Microsoft YaHei" w:cs="Microsoft YaHei"/>
          <w:sz w:val="32"/>
        </w:rPr>
        <w:t>九</w:t>
      </w:r>
      <w:r>
        <w:rPr>
          <w:rFonts w:ascii="Microsoft YaHei" w:eastAsia="Microsoft YaHei" w:hAnsi="Microsoft YaHei" w:cs="Microsoft YaHei"/>
          <w:sz w:val="32"/>
        </w:rPr>
        <w:t xml:space="preserve">年級匹克球教案 </w:t>
      </w:r>
    </w:p>
    <w:tbl>
      <w:tblPr>
        <w:tblStyle w:val="TableGrid"/>
        <w:tblW w:w="10470" w:type="dxa"/>
        <w:tblInd w:w="19" w:type="dxa"/>
        <w:tblCellMar>
          <w:top w:w="14" w:type="dxa"/>
          <w:left w:w="103" w:type="dxa"/>
          <w:right w:w="49" w:type="dxa"/>
        </w:tblCellMar>
        <w:tblLook w:val="04A0" w:firstRow="1" w:lastRow="0" w:firstColumn="1" w:lastColumn="0" w:noHBand="0" w:noVBand="1"/>
      </w:tblPr>
      <w:tblGrid>
        <w:gridCol w:w="860"/>
        <w:gridCol w:w="718"/>
        <w:gridCol w:w="459"/>
        <w:gridCol w:w="2890"/>
        <w:gridCol w:w="752"/>
        <w:gridCol w:w="520"/>
        <w:gridCol w:w="328"/>
        <w:gridCol w:w="3943"/>
      </w:tblGrid>
      <w:tr w:rsidR="0010015C" w14:paraId="2B62FF59" w14:textId="77777777">
        <w:trPr>
          <w:trHeight w:val="329"/>
        </w:trPr>
        <w:tc>
          <w:tcPr>
            <w:tcW w:w="15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44DEC6" w14:textId="77777777" w:rsidR="0010015C" w:rsidRDefault="00352CE9">
            <w:r>
              <w:rPr>
                <w:rFonts w:ascii="Microsoft YaHei" w:eastAsia="Microsoft YaHei" w:hAnsi="Microsoft YaHei" w:cs="Microsoft YaHei"/>
                <w:sz w:val="24"/>
              </w:rPr>
              <w:t>領域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r>
              <w:rPr>
                <w:rFonts w:ascii="Microsoft YaHei" w:eastAsia="Microsoft YaHei" w:hAnsi="Microsoft YaHei" w:cs="Microsoft YaHei"/>
                <w:sz w:val="24"/>
              </w:rPr>
              <w:t>科目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4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FA3F" w14:textId="77777777" w:rsidR="0010015C" w:rsidRDefault="00352CE9">
            <w:pPr>
              <w:ind w:left="6"/>
            </w:pPr>
            <w:r>
              <w:rPr>
                <w:rFonts w:ascii="Microsoft YaHei" w:eastAsia="Microsoft YaHei" w:hAnsi="Microsoft YaHei" w:cs="Microsoft YaHei"/>
                <w:sz w:val="24"/>
              </w:rPr>
              <w:t>健康與體育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Microsoft YaHei" w:eastAsia="Microsoft YaHei" w:hAnsi="Microsoft YaHei" w:cs="Microsoft YaHei"/>
                <w:sz w:val="24"/>
              </w:rPr>
              <w:t>體育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E6EBB8" w14:textId="77777777" w:rsidR="0010015C" w:rsidRDefault="00352CE9">
            <w:pPr>
              <w:ind w:left="4"/>
            </w:pPr>
            <w:r>
              <w:rPr>
                <w:rFonts w:ascii="Microsoft YaHei" w:eastAsia="Microsoft YaHei" w:hAnsi="Microsoft YaHei" w:cs="Microsoft YaHei"/>
                <w:sz w:val="24"/>
              </w:rPr>
              <w:t>設計者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7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EDF1D4" w14:textId="58CE5CA0" w:rsidR="0010015C" w:rsidRDefault="00A93834">
            <w:pPr>
              <w:ind w:left="6"/>
            </w:pPr>
            <w:r>
              <w:rPr>
                <w:rFonts w:ascii="Microsoft YaHei" w:eastAsia="Microsoft YaHei" w:hAnsi="Microsoft YaHei" w:cs="Microsoft YaHei"/>
                <w:sz w:val="24"/>
              </w:rPr>
              <w:t>洪國鈞</w:t>
            </w:r>
          </w:p>
        </w:tc>
      </w:tr>
      <w:tr w:rsidR="0010015C" w14:paraId="48F32466" w14:textId="77777777">
        <w:trPr>
          <w:trHeight w:val="322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EACF0E" w14:textId="77777777" w:rsidR="0010015C" w:rsidRDefault="00352CE9">
            <w:r>
              <w:rPr>
                <w:rFonts w:ascii="Microsoft YaHei" w:eastAsia="Microsoft YaHei" w:hAnsi="Microsoft YaHei" w:cs="Microsoft YaHei"/>
                <w:sz w:val="24"/>
              </w:rPr>
              <w:t>實施年級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F7C5" w14:textId="1572346A" w:rsidR="0010015C" w:rsidRDefault="00A93834">
            <w:pPr>
              <w:ind w:left="6"/>
            </w:pPr>
            <w:r>
              <w:rPr>
                <w:rFonts w:ascii="Microsoft YaHei" w:eastAsia="Microsoft YaHei" w:hAnsi="Microsoft YaHei" w:cs="Microsoft YaHei"/>
                <w:sz w:val="24"/>
              </w:rPr>
              <w:t>九</w:t>
            </w:r>
            <w:r w:rsidR="00352CE9">
              <w:rPr>
                <w:rFonts w:ascii="Microsoft YaHei" w:eastAsia="Microsoft YaHei" w:hAnsi="Microsoft YaHei" w:cs="Microsoft YaHei"/>
                <w:sz w:val="24"/>
              </w:rPr>
              <w:t>年級</w:t>
            </w:r>
            <w:r w:rsidR="00352C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CF166F" w14:textId="77777777" w:rsidR="0010015C" w:rsidRDefault="00352CE9">
            <w:pPr>
              <w:ind w:left="4"/>
              <w:jc w:val="both"/>
            </w:pPr>
            <w:r>
              <w:rPr>
                <w:rFonts w:ascii="Microsoft YaHei" w:eastAsia="Microsoft YaHei" w:hAnsi="Microsoft YaHei" w:cs="Microsoft YaHei"/>
                <w:sz w:val="24"/>
              </w:rPr>
              <w:t>教學節次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9C8050" w14:textId="77777777" w:rsidR="0010015C" w:rsidRDefault="00352CE9">
            <w:pPr>
              <w:ind w:left="6"/>
            </w:pPr>
            <w:r>
              <w:rPr>
                <w:rFonts w:ascii="Microsoft YaHei" w:eastAsia="Microsoft YaHei" w:hAnsi="Microsoft YaHei" w:cs="Microsoft YaHei"/>
                <w:sz w:val="24"/>
              </w:rPr>
              <w:t>共</w:t>
            </w:r>
            <w:r>
              <w:rPr>
                <w:rFonts w:ascii="Times New Roman" w:eastAsia="Times New Roman" w:hAnsi="Times New Roman" w:cs="Times New Roman"/>
                <w:sz w:val="24"/>
              </w:rPr>
              <w:t>_4_</w:t>
            </w:r>
            <w:r>
              <w:rPr>
                <w:rFonts w:ascii="Microsoft YaHei" w:eastAsia="Microsoft YaHei" w:hAnsi="Microsoft YaHei" w:cs="Microsoft YaHei"/>
                <w:sz w:val="24"/>
              </w:rPr>
              <w:t>節，本次教學為第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    2   </w:t>
            </w:r>
            <w:r>
              <w:rPr>
                <w:rFonts w:ascii="Microsoft YaHei" w:eastAsia="Microsoft YaHei" w:hAnsi="Microsoft YaHei" w:cs="Microsoft YaHei"/>
                <w:sz w:val="24"/>
              </w:rPr>
              <w:t>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0015C" w14:paraId="27BEB5BF" w14:textId="77777777">
        <w:trPr>
          <w:trHeight w:val="334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2" w:space="0" w:color="D9D9D9"/>
              <w:right w:val="single" w:sz="4" w:space="0" w:color="000000"/>
            </w:tcBorders>
            <w:shd w:val="clear" w:color="auto" w:fill="D9D9D9"/>
          </w:tcPr>
          <w:p w14:paraId="32C844C2" w14:textId="77777777" w:rsidR="0010015C" w:rsidRDefault="00352CE9">
            <w:r>
              <w:rPr>
                <w:rFonts w:ascii="Microsoft YaHei" w:eastAsia="Microsoft YaHei" w:hAnsi="Microsoft YaHei" w:cs="Microsoft YaHei"/>
                <w:sz w:val="24"/>
              </w:rPr>
              <w:t>單元名稱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D9D9D9"/>
              <w:right w:val="single" w:sz="12" w:space="0" w:color="000000"/>
            </w:tcBorders>
          </w:tcPr>
          <w:p w14:paraId="48029FF1" w14:textId="77777777" w:rsidR="0010015C" w:rsidRDefault="00352CE9">
            <w:pPr>
              <w:ind w:left="6"/>
            </w:pPr>
            <w:r>
              <w:rPr>
                <w:rFonts w:ascii="Microsoft YaHei" w:eastAsia="Microsoft YaHei" w:hAnsi="Microsoft YaHei" w:cs="Microsoft YaHei"/>
                <w:sz w:val="24"/>
              </w:rPr>
              <w:t>匹克球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Microsoft YaHei" w:eastAsia="Microsoft YaHei" w:hAnsi="Microsoft YaHei" w:cs="Microsoft YaHei"/>
                <w:sz w:val="24"/>
              </w:rPr>
              <w:t>正手拍擊球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0015C" w14:paraId="29BF142C" w14:textId="77777777">
        <w:trPr>
          <w:trHeight w:val="330"/>
        </w:trPr>
        <w:tc>
          <w:tcPr>
            <w:tcW w:w="10470" w:type="dxa"/>
            <w:gridSpan w:val="8"/>
            <w:tcBorders>
              <w:top w:val="single" w:sz="2" w:space="0" w:color="D9D9D9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5A4F2804" w14:textId="77777777" w:rsidR="0010015C" w:rsidRDefault="00352CE9">
            <w:r>
              <w:rPr>
                <w:rFonts w:ascii="Microsoft YaHei" w:eastAsia="Microsoft YaHei" w:hAnsi="Microsoft YaHei" w:cs="Microsoft YaHei"/>
                <w:sz w:val="24"/>
              </w:rPr>
              <w:t>設計依據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0015C" w14:paraId="78610EEE" w14:textId="77777777">
        <w:trPr>
          <w:trHeight w:val="5953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7592FC" w14:textId="77777777" w:rsidR="0010015C" w:rsidRDefault="00352CE9">
            <w:r>
              <w:rPr>
                <w:rFonts w:ascii="Microsoft YaHei" w:eastAsia="Microsoft YaHei" w:hAnsi="Microsoft YaHei" w:cs="Microsoft YaHei"/>
                <w:sz w:val="24"/>
              </w:rPr>
              <w:t>學習重點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948D77" w14:textId="77777777" w:rsidR="0010015C" w:rsidRDefault="00352CE9">
            <w:pPr>
              <w:ind w:left="5"/>
              <w:jc w:val="both"/>
            </w:pPr>
            <w:r>
              <w:rPr>
                <w:rFonts w:ascii="Microsoft YaHei" w:eastAsia="Microsoft YaHei" w:hAnsi="Microsoft YaHei" w:cs="Microsoft YaHei"/>
                <w:sz w:val="24"/>
              </w:rPr>
              <w:t>學習表現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5125" w14:textId="77777777" w:rsidR="0010015C" w:rsidRPr="00A36793" w:rsidRDefault="00A36793">
            <w:pPr>
              <w:ind w:left="6"/>
              <w:rPr>
                <w:rFonts w:ascii="Microsoft YaHei" w:eastAsia="Microsoft YaHei" w:hAnsi="Microsoft YaHei" w:cs="Microsoft YaHei"/>
                <w:sz w:val="24"/>
              </w:rPr>
            </w:pPr>
            <w:r w:rsidRPr="00A36793">
              <w:rPr>
                <w:rFonts w:ascii="Microsoft YaHei" w:eastAsia="Microsoft YaHei" w:hAnsi="Microsoft YaHei" w:cs="Microsoft YaHei"/>
                <w:sz w:val="24"/>
              </w:rPr>
              <w:t>1c-</w:t>
            </w:r>
            <w:r w:rsidRPr="00A36793">
              <w:rPr>
                <w:rFonts w:ascii="Microsoft YaHei" w:eastAsia="Microsoft YaHei" w:hAnsi="Microsoft YaHei" w:cs="Microsoft YaHei" w:hint="eastAsia"/>
                <w:sz w:val="24"/>
              </w:rPr>
              <w:t>Ⅲ</w:t>
            </w:r>
            <w:r w:rsidRPr="00A36793">
              <w:rPr>
                <w:rFonts w:ascii="Microsoft YaHei" w:eastAsia="Microsoft YaHei" w:hAnsi="Microsoft YaHei" w:cs="Microsoft YaHei"/>
                <w:sz w:val="24"/>
              </w:rPr>
              <w:t>-1 了解運動技能要素和基本運動規範。</w:t>
            </w:r>
          </w:p>
          <w:p w14:paraId="4FA0703A" w14:textId="77777777" w:rsidR="00A36793" w:rsidRPr="00A36793" w:rsidRDefault="00A36793">
            <w:pPr>
              <w:ind w:left="6"/>
              <w:rPr>
                <w:rFonts w:ascii="Microsoft YaHei" w:eastAsia="Microsoft YaHei" w:hAnsi="Microsoft YaHei" w:cs="Microsoft YaHei"/>
                <w:sz w:val="24"/>
              </w:rPr>
            </w:pPr>
            <w:r w:rsidRPr="00A36793">
              <w:rPr>
                <w:rFonts w:ascii="Microsoft YaHei" w:eastAsia="Microsoft YaHei" w:hAnsi="Microsoft YaHei" w:cs="Microsoft YaHei"/>
                <w:sz w:val="24"/>
              </w:rPr>
              <w:t>1c-</w:t>
            </w:r>
            <w:r w:rsidRPr="00A36793">
              <w:rPr>
                <w:rFonts w:ascii="Microsoft YaHei" w:eastAsia="Microsoft YaHei" w:hAnsi="Microsoft YaHei" w:cs="Microsoft YaHei" w:hint="eastAsia"/>
                <w:sz w:val="24"/>
              </w:rPr>
              <w:t>Ⅲ</w:t>
            </w:r>
            <w:r w:rsidRPr="00A36793">
              <w:rPr>
                <w:rFonts w:ascii="Microsoft YaHei" w:eastAsia="Microsoft YaHei" w:hAnsi="Microsoft YaHei" w:cs="Microsoft YaHei"/>
                <w:sz w:val="24"/>
              </w:rPr>
              <w:t>-2 應用身體活動的防護知識，維護運動安全。</w:t>
            </w:r>
          </w:p>
          <w:p w14:paraId="66C23236" w14:textId="77777777" w:rsidR="00A36793" w:rsidRPr="00A36793" w:rsidRDefault="00A36793">
            <w:pPr>
              <w:ind w:left="6"/>
              <w:rPr>
                <w:rFonts w:ascii="Microsoft YaHei" w:eastAsia="Microsoft YaHei" w:hAnsi="Microsoft YaHei" w:cs="Microsoft YaHei"/>
                <w:sz w:val="24"/>
              </w:rPr>
            </w:pPr>
            <w:r w:rsidRPr="00A36793">
              <w:rPr>
                <w:rFonts w:ascii="Microsoft YaHei" w:eastAsia="Microsoft YaHei" w:hAnsi="Microsoft YaHei" w:cs="Microsoft YaHei"/>
                <w:sz w:val="24"/>
              </w:rPr>
              <w:t>1d-</w:t>
            </w:r>
            <w:r w:rsidRPr="00A36793">
              <w:rPr>
                <w:rFonts w:ascii="Microsoft YaHei" w:eastAsia="Microsoft YaHei" w:hAnsi="Microsoft YaHei" w:cs="Microsoft YaHei" w:hint="eastAsia"/>
                <w:sz w:val="24"/>
              </w:rPr>
              <w:t>Ⅲ</w:t>
            </w:r>
            <w:r w:rsidRPr="00A36793">
              <w:rPr>
                <w:rFonts w:ascii="Microsoft YaHei" w:eastAsia="Microsoft YaHei" w:hAnsi="Microsoft YaHei" w:cs="Microsoft YaHei"/>
                <w:sz w:val="24"/>
              </w:rPr>
              <w:t>-1 了解運動技能的要素和要領。</w:t>
            </w:r>
          </w:p>
          <w:p w14:paraId="7BEAE4E5" w14:textId="77777777" w:rsidR="00A36793" w:rsidRPr="00A36793" w:rsidRDefault="00A36793">
            <w:pPr>
              <w:ind w:left="6"/>
              <w:rPr>
                <w:rFonts w:ascii="Microsoft YaHei" w:eastAsia="Microsoft YaHei" w:hAnsi="Microsoft YaHei" w:cs="Microsoft YaHei"/>
                <w:sz w:val="24"/>
              </w:rPr>
            </w:pPr>
            <w:r w:rsidRPr="00A36793">
              <w:rPr>
                <w:rFonts w:ascii="Microsoft YaHei" w:eastAsia="Microsoft YaHei" w:hAnsi="Microsoft YaHei" w:cs="Microsoft YaHei"/>
                <w:sz w:val="24"/>
              </w:rPr>
              <w:t>2c-</w:t>
            </w:r>
            <w:r w:rsidRPr="00A36793">
              <w:rPr>
                <w:rFonts w:ascii="Microsoft YaHei" w:eastAsia="Microsoft YaHei" w:hAnsi="Microsoft YaHei" w:cs="Microsoft YaHei" w:hint="eastAsia"/>
                <w:sz w:val="24"/>
              </w:rPr>
              <w:t>Ⅲ</w:t>
            </w:r>
            <w:r w:rsidRPr="00A36793">
              <w:rPr>
                <w:rFonts w:ascii="Microsoft YaHei" w:eastAsia="Microsoft YaHei" w:hAnsi="Microsoft YaHei" w:cs="Microsoft YaHei"/>
                <w:sz w:val="24"/>
              </w:rPr>
              <w:t>-3 表現積極參與、接受挑戰的學習態度。</w:t>
            </w:r>
          </w:p>
          <w:p w14:paraId="1E455DD0" w14:textId="59FFF2B7" w:rsidR="00A36793" w:rsidRPr="00A36793" w:rsidRDefault="00A36793">
            <w:pPr>
              <w:ind w:left="6"/>
              <w:rPr>
                <w:rFonts w:eastAsiaTheme="minorEastAsia"/>
              </w:rPr>
            </w:pPr>
            <w:r w:rsidRPr="00A36793">
              <w:rPr>
                <w:rFonts w:ascii="Microsoft YaHei" w:eastAsia="Microsoft YaHei" w:hAnsi="Microsoft YaHei" w:cs="Microsoft YaHei"/>
                <w:sz w:val="24"/>
              </w:rPr>
              <w:t>4d-</w:t>
            </w:r>
            <w:r w:rsidRPr="00A36793">
              <w:rPr>
                <w:rFonts w:ascii="Microsoft YaHei" w:eastAsia="Microsoft YaHei" w:hAnsi="Microsoft YaHei" w:cs="Microsoft YaHei" w:hint="eastAsia"/>
                <w:sz w:val="24"/>
              </w:rPr>
              <w:t>Ⅲ</w:t>
            </w:r>
            <w:r w:rsidRPr="00A36793">
              <w:rPr>
                <w:rFonts w:ascii="Microsoft YaHei" w:eastAsia="Microsoft YaHei" w:hAnsi="Microsoft YaHei" w:cs="Microsoft YaHei"/>
                <w:sz w:val="24"/>
              </w:rPr>
              <w:t>-3 宣導身體活動促進身心健康的效益。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2CC688" w14:textId="77777777" w:rsidR="0010015C" w:rsidRDefault="00352CE9">
            <w:pPr>
              <w:ind w:left="4"/>
            </w:pPr>
            <w:r>
              <w:rPr>
                <w:rFonts w:ascii="Microsoft YaHei" w:eastAsia="Microsoft YaHei" w:hAnsi="Microsoft YaHei" w:cs="Microsoft YaHei"/>
                <w:sz w:val="24"/>
              </w:rPr>
              <w:t>核心素養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4B07B4" w14:textId="77777777" w:rsidR="00A36793" w:rsidRPr="00A36793" w:rsidRDefault="00352CE9" w:rsidP="00A36793">
            <w:pPr>
              <w:spacing w:after="17"/>
              <w:ind w:left="5"/>
              <w:rPr>
                <w:rFonts w:ascii="Microsoft YaHei" w:eastAsia="Microsoft YaHei" w:hAnsi="Microsoft YaHei" w:cs="Microsoft YaHei"/>
                <w:sz w:val="24"/>
              </w:rPr>
            </w:pPr>
            <w:r>
              <w:rPr>
                <w:rFonts w:ascii="Microsoft YaHei" w:eastAsia="Microsoft YaHei" w:hAnsi="Microsoft YaHei" w:cs="Microsoft YaHei"/>
                <w:sz w:val="24"/>
              </w:rPr>
              <w:t>●</w:t>
            </w:r>
            <w:r w:rsidR="00A36793" w:rsidRPr="00A36793">
              <w:rPr>
                <w:rFonts w:ascii="Microsoft YaHei" w:eastAsia="Microsoft YaHei" w:hAnsi="Microsoft YaHei" w:cs="Microsoft YaHei"/>
                <w:sz w:val="24"/>
              </w:rPr>
              <w:t>健體-J-A1 具備體育與健康的知能與 態度，展現自我運動與保 健潛能，探索人性、自我 價值與生命意義，並積極 4d-</w:t>
            </w:r>
            <w:r w:rsidR="00A36793" w:rsidRPr="00A36793">
              <w:rPr>
                <w:rFonts w:ascii="Microsoft YaHei" w:eastAsia="Microsoft YaHei" w:hAnsi="Microsoft YaHei" w:cs="Microsoft YaHei" w:hint="eastAsia"/>
                <w:sz w:val="24"/>
              </w:rPr>
              <w:t>Ⅳ</w:t>
            </w:r>
            <w:r w:rsidR="00A36793" w:rsidRPr="00A36793">
              <w:rPr>
                <w:rFonts w:ascii="Microsoft YaHei" w:eastAsia="Microsoft YaHei" w:hAnsi="Microsoft YaHei" w:cs="Microsoft YaHei"/>
                <w:sz w:val="24"/>
              </w:rPr>
              <w:t>-2 執行個人運動計畫， 實踐，不輕言放棄。</w:t>
            </w:r>
          </w:p>
          <w:p w14:paraId="025BEC0C" w14:textId="06343C65" w:rsidR="0010015C" w:rsidRPr="00A36793" w:rsidRDefault="00C43FE2" w:rsidP="00A36793">
            <w:pPr>
              <w:spacing w:after="17"/>
              <w:ind w:left="5"/>
              <w:rPr>
                <w:rFonts w:ascii="Microsoft YaHei" w:eastAsia="Microsoft YaHei" w:hAnsi="Microsoft YaHei" w:cs="Microsoft YaHei"/>
                <w:sz w:val="24"/>
              </w:rPr>
            </w:pPr>
            <w:r>
              <w:rPr>
                <w:rFonts w:ascii="Microsoft YaHei" w:eastAsia="Microsoft YaHei" w:hAnsi="Microsoft YaHei" w:cs="Microsoft YaHei"/>
                <w:sz w:val="24"/>
              </w:rPr>
              <w:t>●</w:t>
            </w:r>
            <w:r w:rsidR="00A36793" w:rsidRPr="00A36793">
              <w:rPr>
                <w:rFonts w:ascii="Microsoft YaHei" w:eastAsia="Microsoft YaHei" w:hAnsi="Microsoft YaHei" w:cs="Microsoft YaHei"/>
                <w:sz w:val="24"/>
              </w:rPr>
              <w:t>健體-J-B2 具備善用體育與健康相關 的科技、資訊及媒體，以 增進學習的素養，並察 覺、思辨人與科技、資訊、 媒體的互動關係。</w:t>
            </w:r>
          </w:p>
          <w:p w14:paraId="61E71016" w14:textId="1CFD9DC0" w:rsidR="0010015C" w:rsidRPr="00A36793" w:rsidRDefault="00C43FE2" w:rsidP="00A36793">
            <w:pPr>
              <w:rPr>
                <w:rFonts w:eastAsiaTheme="minorEastAsia"/>
              </w:rPr>
            </w:pPr>
            <w:r>
              <w:rPr>
                <w:rFonts w:ascii="Microsoft YaHei" w:eastAsia="Microsoft YaHei" w:hAnsi="Microsoft YaHei" w:cs="Microsoft YaHei"/>
                <w:sz w:val="24"/>
              </w:rPr>
              <w:t>●</w:t>
            </w:r>
            <w:r w:rsidR="00A36793" w:rsidRPr="00A36793">
              <w:rPr>
                <w:rFonts w:ascii="Microsoft YaHei" w:eastAsia="Microsoft YaHei" w:hAnsi="Microsoft YaHei" w:cs="Microsoft YaHei"/>
                <w:sz w:val="24"/>
              </w:rPr>
              <w:t>健體-J-C2 具備利他及合群的知能與 態度，並在體育活動和健 康生活中培育相互合作及 2c-</w:t>
            </w:r>
            <w:r w:rsidR="00A36793" w:rsidRPr="00A36793">
              <w:rPr>
                <w:rFonts w:ascii="Microsoft YaHei" w:eastAsia="Microsoft YaHei" w:hAnsi="Microsoft YaHei" w:cs="Microsoft YaHei" w:hint="eastAsia"/>
                <w:sz w:val="24"/>
              </w:rPr>
              <w:t>Ⅳ</w:t>
            </w:r>
            <w:r w:rsidR="00A36793" w:rsidRPr="00A36793">
              <w:rPr>
                <w:rFonts w:ascii="Microsoft YaHei" w:eastAsia="Microsoft YaHei" w:hAnsi="Microsoft YaHei" w:cs="Microsoft YaHei"/>
                <w:sz w:val="24"/>
              </w:rPr>
              <w:t>-2 表現利他合群的態 與人和諧互動的素養。</w:t>
            </w:r>
          </w:p>
        </w:tc>
      </w:tr>
      <w:tr w:rsidR="0010015C" w14:paraId="4713A6E6" w14:textId="77777777">
        <w:trPr>
          <w:trHeight w:val="439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86B2BA" w14:textId="77777777" w:rsidR="0010015C" w:rsidRDefault="0010015C"/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83638F" w14:textId="77777777" w:rsidR="0010015C" w:rsidRDefault="00352CE9">
            <w:pPr>
              <w:ind w:left="5"/>
              <w:jc w:val="both"/>
            </w:pPr>
            <w:r>
              <w:rPr>
                <w:rFonts w:ascii="Microsoft YaHei" w:eastAsia="Microsoft YaHei" w:hAnsi="Microsoft YaHei" w:cs="Microsoft YaHei"/>
                <w:sz w:val="24"/>
              </w:rPr>
              <w:t>學習內容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448E" w14:textId="77777777" w:rsidR="0010015C" w:rsidRDefault="00352CE9">
            <w:pPr>
              <w:spacing w:after="20"/>
              <w:ind w:left="6"/>
            </w:pPr>
            <w:r>
              <w:rPr>
                <w:rFonts w:ascii="Microsoft YaHei" w:eastAsia="Microsoft YaHei" w:hAnsi="Microsoft YaHei" w:cs="Microsoft YaHei"/>
                <w:sz w:val="24"/>
              </w:rPr>
              <w:t>●擊球技巧：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45F319" w14:textId="77777777" w:rsidR="0010015C" w:rsidRDefault="00352CE9">
            <w:pPr>
              <w:spacing w:line="276" w:lineRule="auto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Microsoft YaHei" w:eastAsia="Microsoft YaHei" w:hAnsi="Microsoft YaHei" w:cs="Microsoft YaHei"/>
                <w:sz w:val="24"/>
              </w:rPr>
              <w:t>正手擊球：握拍方式、引拍、擊球和跟隨動作。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8BD50E" w14:textId="77777777" w:rsidR="0010015C" w:rsidRDefault="00352CE9">
            <w:pPr>
              <w:spacing w:line="277" w:lineRule="auto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Microsoft YaHei" w:eastAsia="Microsoft YaHei" w:hAnsi="Microsoft YaHei" w:cs="Microsoft YaHei"/>
                <w:sz w:val="24"/>
              </w:rPr>
              <w:t>發球技巧：正確的發球姿勢與方式。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796529" w14:textId="77777777" w:rsidR="0010015C" w:rsidRDefault="00352CE9">
            <w:pPr>
              <w:spacing w:after="20"/>
              <w:ind w:left="6"/>
            </w:pPr>
            <w:r>
              <w:rPr>
                <w:rFonts w:ascii="Microsoft YaHei" w:eastAsia="Microsoft YaHei" w:hAnsi="Microsoft YaHei" w:cs="Microsoft YaHei"/>
                <w:sz w:val="24"/>
              </w:rPr>
              <w:t>●移動技巧：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2A9F1A" w14:textId="77777777" w:rsidR="0010015C" w:rsidRDefault="00352CE9">
            <w:pPr>
              <w:spacing w:line="276" w:lineRule="auto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Microsoft YaHei" w:eastAsia="Microsoft YaHei" w:hAnsi="Microsoft YaHei" w:cs="Microsoft YaHei"/>
                <w:sz w:val="24"/>
              </w:rPr>
              <w:t>如何在場上靈活移動，保持良好的站位。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266DAF" w14:textId="77777777" w:rsidR="0010015C" w:rsidRDefault="00352CE9">
            <w:pPr>
              <w:spacing w:after="20"/>
              <w:ind w:left="6"/>
            </w:pPr>
            <w:r>
              <w:rPr>
                <w:rFonts w:ascii="Microsoft YaHei" w:eastAsia="Microsoft YaHei" w:hAnsi="Microsoft YaHei" w:cs="Microsoft YaHei"/>
                <w:sz w:val="24"/>
              </w:rPr>
              <w:t>●安全意識：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4A7FC2" w14:textId="77777777" w:rsidR="0010015C" w:rsidRDefault="00352CE9">
            <w:pPr>
              <w:spacing w:line="276" w:lineRule="auto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Microsoft YaHei" w:eastAsia="Microsoft YaHei" w:hAnsi="Microsoft YaHei" w:cs="Microsoft YaHei"/>
                <w:sz w:val="24"/>
              </w:rPr>
              <w:t>在運動中如何保護自己和他人，避免受傷。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13FD41" w14:textId="77777777" w:rsidR="0010015C" w:rsidRDefault="00352CE9">
            <w:pPr>
              <w:ind w:left="6"/>
            </w:pPr>
            <w:r>
              <w:rPr>
                <w:rFonts w:ascii="Microsoft YaHei" w:eastAsia="Microsoft YaHei" w:hAnsi="Microsoft YaHei" w:cs="Microsoft YaHei"/>
                <w:sz w:val="24"/>
              </w:rPr>
              <w:t>●團隊合作：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E7A745" w14:textId="77777777" w:rsidR="0010015C" w:rsidRDefault="00352CE9">
            <w:pPr>
              <w:ind w:left="6"/>
            </w:pPr>
            <w:r>
              <w:rPr>
                <w:rFonts w:ascii="Microsoft YaHei" w:eastAsia="Microsoft YaHei" w:hAnsi="Microsoft YaHei" w:cs="Microsoft YaHei"/>
                <w:sz w:val="24"/>
              </w:rPr>
              <w:t>團隊配合的基本策略，如何與隊友溝通。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B0D2" w14:textId="77777777" w:rsidR="0010015C" w:rsidRDefault="001001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744F50" w14:textId="77777777" w:rsidR="0010015C" w:rsidRDefault="0010015C"/>
        </w:tc>
      </w:tr>
      <w:tr w:rsidR="0010015C" w14:paraId="5C6DCA76" w14:textId="77777777">
        <w:trPr>
          <w:trHeight w:val="1572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F6A28A" w14:textId="77777777" w:rsidR="0010015C" w:rsidRDefault="00352CE9">
            <w:r>
              <w:rPr>
                <w:rFonts w:ascii="Microsoft YaHei" w:eastAsia="Microsoft YaHei" w:hAnsi="Microsoft YaHei" w:cs="Microsoft YaHei"/>
                <w:sz w:val="24"/>
              </w:rPr>
              <w:lastRenderedPageBreak/>
              <w:t>議題融入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C671EF" w14:textId="77777777" w:rsidR="0010015C" w:rsidRDefault="00352CE9">
            <w:pPr>
              <w:ind w:left="5"/>
              <w:jc w:val="both"/>
            </w:pPr>
            <w:r>
              <w:rPr>
                <w:rFonts w:ascii="Microsoft YaHei" w:eastAsia="Microsoft YaHei" w:hAnsi="Microsoft YaHei" w:cs="Microsoft YaHei"/>
                <w:sz w:val="24"/>
              </w:rPr>
              <w:t>實質內涵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0DA394" w14:textId="77777777" w:rsidR="0010015C" w:rsidRDefault="00352CE9">
            <w:pPr>
              <w:ind w:left="6"/>
            </w:pPr>
            <w:r>
              <w:rPr>
                <w:rFonts w:ascii="Microsoft YaHei" w:eastAsia="Microsoft YaHei" w:hAnsi="Microsoft YaHei" w:cs="Microsoft YaHei"/>
                <w:sz w:val="24"/>
              </w:rPr>
              <w:t xml:space="preserve">1.運動技能 </w:t>
            </w:r>
          </w:p>
          <w:p w14:paraId="61496916" w14:textId="77777777" w:rsidR="0010015C" w:rsidRDefault="00352CE9">
            <w:pPr>
              <w:ind w:left="6"/>
            </w:pPr>
            <w:r>
              <w:rPr>
                <w:rFonts w:ascii="Microsoft YaHei" w:eastAsia="Microsoft YaHei" w:hAnsi="Microsoft YaHei" w:cs="Microsoft YaHei"/>
                <w:sz w:val="24"/>
              </w:rPr>
              <w:t xml:space="preserve">2.規則意識 </w:t>
            </w:r>
          </w:p>
          <w:p w14:paraId="585168A7" w14:textId="77777777" w:rsidR="0010015C" w:rsidRDefault="00352CE9">
            <w:pPr>
              <w:ind w:left="6"/>
            </w:pPr>
            <w:r>
              <w:rPr>
                <w:rFonts w:ascii="Microsoft YaHei" w:eastAsia="Microsoft YaHei" w:hAnsi="Microsoft YaHei" w:cs="Microsoft YaHei"/>
                <w:sz w:val="24"/>
              </w:rPr>
              <w:t xml:space="preserve">3.身心健康 </w:t>
            </w:r>
          </w:p>
          <w:p w14:paraId="4628AB94" w14:textId="77777777" w:rsidR="0010015C" w:rsidRDefault="00352CE9">
            <w:pPr>
              <w:ind w:left="6"/>
            </w:pPr>
            <w:r>
              <w:rPr>
                <w:rFonts w:ascii="Microsoft YaHei" w:eastAsia="Microsoft YaHei" w:hAnsi="Microsoft YaHei" w:cs="Microsoft YaHei"/>
                <w:sz w:val="24"/>
              </w:rPr>
              <w:t xml:space="preserve">4.社會互動 </w:t>
            </w:r>
          </w:p>
          <w:p w14:paraId="214B2F99" w14:textId="77777777" w:rsidR="0010015C" w:rsidRDefault="00352CE9">
            <w:pPr>
              <w:ind w:left="6"/>
            </w:pPr>
            <w:r>
              <w:rPr>
                <w:rFonts w:ascii="Microsoft YaHei" w:eastAsia="Microsoft YaHei" w:hAnsi="Microsoft YaHei" w:cs="Microsoft YaHei"/>
                <w:sz w:val="24"/>
              </w:rPr>
              <w:t>5.自我反思</w:t>
            </w:r>
            <w:r>
              <w:rPr>
                <w:rFonts w:ascii="Microsoft YaHei" w:eastAsia="Microsoft YaHei" w:hAnsi="Microsoft YaHei" w:cs="Microsoft YaHei"/>
                <w:color w:val="A6A6A6"/>
                <w:sz w:val="24"/>
              </w:rPr>
              <w:t xml:space="preserve"> </w:t>
            </w:r>
          </w:p>
        </w:tc>
      </w:tr>
      <w:tr w:rsidR="0010015C" w14:paraId="7DAD0F68" w14:textId="77777777">
        <w:trPr>
          <w:trHeight w:val="157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AFCEE73" w14:textId="77777777" w:rsidR="0010015C" w:rsidRDefault="0010015C"/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54ACF5" w14:textId="77777777" w:rsidR="0010015C" w:rsidRDefault="00352CE9">
            <w:pPr>
              <w:jc w:val="center"/>
            </w:pPr>
            <w:r>
              <w:rPr>
                <w:rFonts w:ascii="Microsoft YaHei" w:eastAsia="Microsoft YaHei" w:hAnsi="Microsoft YaHei" w:cs="Microsoft YaHei"/>
                <w:sz w:val="24"/>
              </w:rPr>
              <w:t>所融入之學習重點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F7C2485" w14:textId="77777777" w:rsidR="0010015C" w:rsidRDefault="00352CE9">
            <w:pPr>
              <w:ind w:left="6"/>
            </w:pPr>
            <w:r>
              <w:rPr>
                <w:rFonts w:ascii="Microsoft YaHei" w:eastAsia="Microsoft YaHei" w:hAnsi="Microsoft YaHei" w:cs="Microsoft YaHei"/>
                <w:sz w:val="24"/>
              </w:rPr>
              <w:t xml:space="preserve">1.基本技巧：掌握匹克球的基本擊球技術，包括正手、反手和發球。 </w:t>
            </w:r>
          </w:p>
          <w:p w14:paraId="6891E345" w14:textId="77777777" w:rsidR="0010015C" w:rsidRDefault="00352CE9">
            <w:pPr>
              <w:ind w:left="6"/>
            </w:pPr>
            <w:r>
              <w:rPr>
                <w:rFonts w:ascii="Microsoft YaHei" w:eastAsia="Microsoft YaHei" w:hAnsi="Microsoft YaHei" w:cs="Microsoft YaHei"/>
                <w:sz w:val="24"/>
              </w:rPr>
              <w:t xml:space="preserve">2.運動精神：尊重對手和裁判，培養良好的運動風尚。 </w:t>
            </w:r>
          </w:p>
          <w:p w14:paraId="3FC8CFEB" w14:textId="77777777" w:rsidR="0010015C" w:rsidRDefault="00352CE9">
            <w:pPr>
              <w:ind w:left="6"/>
            </w:pPr>
            <w:r>
              <w:rPr>
                <w:rFonts w:ascii="Microsoft YaHei" w:eastAsia="Microsoft YaHei" w:hAnsi="Microsoft YaHei" w:cs="Microsoft YaHei"/>
                <w:sz w:val="24"/>
              </w:rPr>
              <w:t xml:space="preserve">3.體能鍛鍊：透過匹克球運動增強身體素質，提高耐力和靈活性。 </w:t>
            </w:r>
          </w:p>
          <w:p w14:paraId="15DD3BE5" w14:textId="77777777" w:rsidR="0010015C" w:rsidRDefault="00352CE9">
            <w:pPr>
              <w:ind w:left="6"/>
            </w:pPr>
            <w:r>
              <w:rPr>
                <w:rFonts w:ascii="Microsoft YaHei" w:eastAsia="Microsoft YaHei" w:hAnsi="Microsoft YaHei" w:cs="Microsoft YaHei"/>
                <w:sz w:val="24"/>
              </w:rPr>
              <w:t xml:space="preserve">4.人際關係：在團隊活動中學會尊重與包容，增進同學間的友誼。 </w:t>
            </w:r>
          </w:p>
          <w:p w14:paraId="634F8BA4" w14:textId="77777777" w:rsidR="0010015C" w:rsidRDefault="00352CE9">
            <w:pPr>
              <w:ind w:left="6"/>
            </w:pPr>
            <w:r>
              <w:rPr>
                <w:rFonts w:ascii="Microsoft YaHei" w:eastAsia="Microsoft YaHei" w:hAnsi="Microsoft YaHei" w:cs="Microsoft YaHei"/>
                <w:sz w:val="24"/>
              </w:rPr>
              <w:t xml:space="preserve">5.學習評估：鼓勵學生對自己的表現進行反思，提出改進建議。 </w:t>
            </w:r>
          </w:p>
        </w:tc>
      </w:tr>
      <w:tr w:rsidR="0010015C" w14:paraId="47ABA054" w14:textId="77777777">
        <w:trPr>
          <w:trHeight w:val="641"/>
        </w:trPr>
        <w:tc>
          <w:tcPr>
            <w:tcW w:w="203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34FA25" w14:textId="77777777" w:rsidR="0010015C" w:rsidRDefault="00352CE9">
            <w:r>
              <w:rPr>
                <w:rFonts w:ascii="Microsoft YaHei" w:eastAsia="Microsoft YaHei" w:hAnsi="Microsoft YaHei" w:cs="Microsoft YaHei"/>
                <w:sz w:val="24"/>
              </w:rPr>
              <w:t>與其他領域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r>
              <w:rPr>
                <w:rFonts w:ascii="Microsoft YaHei" w:eastAsia="Microsoft YaHei" w:hAnsi="Microsoft YaHei" w:cs="Microsoft YaHei"/>
                <w:sz w:val="24"/>
              </w:rPr>
              <w:t>科目的連結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43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6D56E6" w14:textId="0E81690B" w:rsidR="0010015C" w:rsidRDefault="00352CE9">
            <w:pPr>
              <w:ind w:left="6"/>
            </w:pPr>
            <w:r w:rsidRPr="000E34F7">
              <w:rPr>
                <w:rFonts w:ascii="Microsoft YaHei" w:eastAsia="Microsoft YaHei" w:hAnsi="Microsoft YaHei" w:cs="Microsoft YaHei"/>
                <w:sz w:val="24"/>
              </w:rPr>
              <w:t xml:space="preserve"> </w:t>
            </w:r>
            <w:r w:rsidR="000E34F7" w:rsidRPr="000E34F7">
              <w:rPr>
                <w:rFonts w:ascii="Microsoft YaHei" w:eastAsia="Microsoft YaHei" w:hAnsi="Microsoft YaHei" w:cs="Microsoft YaHei"/>
                <w:sz w:val="24"/>
              </w:rPr>
              <w:t>性別平等教育</w:t>
            </w:r>
            <w:r w:rsidR="000E34F7" w:rsidRPr="000E34F7">
              <w:rPr>
                <w:rFonts w:ascii="Microsoft YaHei" w:eastAsia="Microsoft YaHei" w:hAnsi="Microsoft YaHei" w:cs="Microsoft YaHei"/>
                <w:sz w:val="24"/>
              </w:rPr>
              <w:t>、</w:t>
            </w:r>
            <w:r w:rsidR="000E34F7" w:rsidRPr="000E34F7">
              <w:rPr>
                <w:rFonts w:ascii="Microsoft YaHei" w:eastAsia="Microsoft YaHei" w:hAnsi="Microsoft YaHei" w:cs="Microsoft YaHei"/>
                <w:sz w:val="24"/>
              </w:rPr>
              <w:t>安</w:t>
            </w:r>
            <w:bookmarkStart w:id="0" w:name="_GoBack"/>
            <w:bookmarkEnd w:id="0"/>
            <w:r w:rsidR="000E34F7" w:rsidRPr="000E34F7">
              <w:rPr>
                <w:rFonts w:ascii="Microsoft YaHei" w:eastAsia="Microsoft YaHei" w:hAnsi="Microsoft YaHei" w:cs="Microsoft YaHei"/>
                <w:sz w:val="24"/>
              </w:rPr>
              <w:t>全教育</w:t>
            </w:r>
            <w:r w:rsidR="000E34F7" w:rsidRPr="000E34F7">
              <w:rPr>
                <w:rFonts w:ascii="Microsoft YaHei" w:eastAsia="Microsoft YaHei" w:hAnsi="Microsoft YaHei" w:cs="Microsoft YaHei"/>
                <w:sz w:val="24"/>
              </w:rPr>
              <w:t>、</w:t>
            </w:r>
            <w:r w:rsidR="000E34F7" w:rsidRPr="000E34F7">
              <w:rPr>
                <w:rFonts w:ascii="Microsoft YaHei" w:eastAsia="Microsoft YaHei" w:hAnsi="Microsoft YaHei" w:cs="Microsoft YaHei"/>
                <w:sz w:val="24"/>
              </w:rPr>
              <w:t>生涯規劃教育</w:t>
            </w:r>
          </w:p>
        </w:tc>
      </w:tr>
      <w:tr w:rsidR="0010015C" w14:paraId="1A2BBE67" w14:textId="77777777">
        <w:trPr>
          <w:trHeight w:val="322"/>
        </w:trPr>
        <w:tc>
          <w:tcPr>
            <w:tcW w:w="203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328A23" w14:textId="77777777" w:rsidR="0010015C" w:rsidRDefault="00352CE9">
            <w:r>
              <w:rPr>
                <w:rFonts w:ascii="Microsoft YaHei" w:eastAsia="Microsoft YaHei" w:hAnsi="Microsoft YaHei" w:cs="Microsoft YaHei"/>
                <w:sz w:val="24"/>
              </w:rPr>
              <w:t>教材來源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EA2F78" w14:textId="77777777" w:rsidR="0010015C" w:rsidRDefault="00352CE9">
            <w:pPr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0015C" w14:paraId="33E0BC04" w14:textId="77777777">
        <w:trPr>
          <w:trHeight w:val="333"/>
        </w:trPr>
        <w:tc>
          <w:tcPr>
            <w:tcW w:w="2037" w:type="dxa"/>
            <w:gridSpan w:val="3"/>
            <w:tcBorders>
              <w:top w:val="single" w:sz="4" w:space="0" w:color="000000"/>
              <w:left w:val="single" w:sz="12" w:space="0" w:color="000000"/>
              <w:bottom w:val="single" w:sz="2" w:space="0" w:color="D9D9D9"/>
              <w:right w:val="single" w:sz="4" w:space="0" w:color="000000"/>
            </w:tcBorders>
            <w:shd w:val="clear" w:color="auto" w:fill="D9D9D9"/>
          </w:tcPr>
          <w:p w14:paraId="1B34248D" w14:textId="77777777" w:rsidR="0010015C" w:rsidRDefault="00352CE9">
            <w:r>
              <w:rPr>
                <w:rFonts w:ascii="Microsoft YaHei" w:eastAsia="Microsoft YaHei" w:hAnsi="Microsoft YaHei" w:cs="Microsoft YaHei"/>
                <w:sz w:val="24"/>
              </w:rPr>
              <w:t>教學設備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r>
              <w:rPr>
                <w:rFonts w:ascii="Microsoft YaHei" w:eastAsia="Microsoft YaHei" w:hAnsi="Microsoft YaHei" w:cs="Microsoft YaHei"/>
                <w:sz w:val="24"/>
              </w:rPr>
              <w:t>資源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D9D9D9"/>
              <w:right w:val="single" w:sz="12" w:space="0" w:color="000000"/>
            </w:tcBorders>
          </w:tcPr>
          <w:p w14:paraId="3A6AF25D" w14:textId="73E18FB5" w:rsidR="0010015C" w:rsidRDefault="00352CE9">
            <w:pPr>
              <w:ind w:left="6"/>
            </w:pPr>
            <w:r>
              <w:rPr>
                <w:rFonts w:ascii="Microsoft YaHei" w:eastAsia="Microsoft YaHei" w:hAnsi="Microsoft YaHei" w:cs="Microsoft YaHei"/>
                <w:sz w:val="24"/>
              </w:rPr>
              <w:t>匹克球、球拍、</w:t>
            </w:r>
            <w:r w:rsidR="00A93834">
              <w:rPr>
                <w:rFonts w:ascii="Microsoft YaHei" w:eastAsia="Microsoft YaHei" w:hAnsi="Microsoft YaHei" w:cs="Microsoft YaHei"/>
                <w:sz w:val="24"/>
              </w:rPr>
              <w:t>椅子</w:t>
            </w:r>
            <w:r>
              <w:rPr>
                <w:rFonts w:ascii="Microsoft YaHei" w:eastAsia="Microsoft YaHei" w:hAnsi="Microsoft YaHei" w:cs="Microsoft YaHei"/>
                <w:sz w:val="24"/>
              </w:rPr>
              <w:t>、</w:t>
            </w:r>
            <w:r w:rsidR="00A93834">
              <w:rPr>
                <w:rFonts w:ascii="Microsoft YaHei" w:eastAsia="Microsoft YaHei" w:hAnsi="Microsoft YaHei" w:cs="Microsoft YaHei"/>
                <w:sz w:val="24"/>
              </w:rPr>
              <w:t>尼龍繩</w:t>
            </w:r>
            <w:r>
              <w:rPr>
                <w:rFonts w:ascii="Microsoft YaHei" w:eastAsia="Microsoft YaHei" w:hAnsi="Microsoft YaHei" w:cs="Microsoft YaHei"/>
                <w:sz w:val="24"/>
              </w:rPr>
              <w:t>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0015C" w14:paraId="590D0940" w14:textId="77777777">
        <w:trPr>
          <w:trHeight w:val="331"/>
        </w:trPr>
        <w:tc>
          <w:tcPr>
            <w:tcW w:w="10470" w:type="dxa"/>
            <w:gridSpan w:val="8"/>
            <w:tcBorders>
              <w:top w:val="single" w:sz="2" w:space="0" w:color="D9D9D9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4F99C450" w14:textId="77777777" w:rsidR="0010015C" w:rsidRDefault="00352CE9">
            <w:r>
              <w:rPr>
                <w:rFonts w:ascii="Microsoft YaHei" w:eastAsia="Microsoft YaHei" w:hAnsi="Microsoft YaHei" w:cs="Microsoft YaHei"/>
                <w:sz w:val="24"/>
              </w:rPr>
              <w:t>學習目標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0015C" w14:paraId="212F4569" w14:textId="77777777">
        <w:trPr>
          <w:trHeight w:val="1580"/>
        </w:trPr>
        <w:tc>
          <w:tcPr>
            <w:tcW w:w="10470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28D46F" w14:textId="77777777" w:rsidR="0010015C" w:rsidRDefault="00352CE9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Microsoft YaHei" w:eastAsia="Microsoft YaHei" w:hAnsi="Microsoft YaHei" w:cs="Microsoft YaHei"/>
                <w:sz w:val="24"/>
              </w:rPr>
              <w:t>了解匹克球的基本規則和技巧。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6A8DA7" w14:textId="77777777" w:rsidR="0010015C" w:rsidRDefault="00352CE9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Microsoft YaHei" w:eastAsia="Microsoft YaHei" w:hAnsi="Microsoft YaHei" w:cs="Microsoft YaHei"/>
                <w:sz w:val="24"/>
              </w:rPr>
              <w:t>提升學生的協調能力和團隊合作精神。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C905A7" w14:textId="77777777" w:rsidR="0010015C" w:rsidRDefault="00352CE9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Microsoft YaHei" w:eastAsia="Microsoft YaHei" w:hAnsi="Microsoft YaHei" w:cs="Microsoft YaHei"/>
                <w:sz w:val="24"/>
              </w:rPr>
              <w:t>促進學生的身體健康和運動興趣。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EAA42B" w14:textId="77777777" w:rsidR="0010015C" w:rsidRDefault="00352CE9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Microsoft YaHei" w:eastAsia="Microsoft YaHei" w:hAnsi="Microsoft YaHei" w:cs="Microsoft YaHei"/>
                <w:sz w:val="24"/>
              </w:rPr>
              <w:t>在運動中建立友誼，增強社交技巧與互助精神。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A8F0EB" w14:textId="77777777" w:rsidR="0010015C" w:rsidRDefault="00352CE9"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Microsoft YaHei" w:eastAsia="Microsoft YaHei" w:hAnsi="Microsoft YaHei" w:cs="Microsoft YaHei"/>
                <w:sz w:val="24"/>
              </w:rPr>
              <w:t>能夠對自己的表現進行自我評估，提出改進建議，持續成長。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2D867F0C" w14:textId="77777777" w:rsidR="0010015C" w:rsidRDefault="00352CE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470" w:type="dxa"/>
        <w:tblInd w:w="19" w:type="dxa"/>
        <w:tblCellMar>
          <w:top w:w="15" w:type="dxa"/>
          <w:left w:w="103" w:type="dxa"/>
          <w:right w:w="60" w:type="dxa"/>
        </w:tblCellMar>
        <w:tblLook w:val="04A0" w:firstRow="1" w:lastRow="0" w:firstColumn="1" w:lastColumn="0" w:noHBand="0" w:noVBand="1"/>
      </w:tblPr>
      <w:tblGrid>
        <w:gridCol w:w="5937"/>
        <w:gridCol w:w="708"/>
        <w:gridCol w:w="3825"/>
      </w:tblGrid>
      <w:tr w:rsidR="0010015C" w14:paraId="673F3D02" w14:textId="77777777">
        <w:trPr>
          <w:trHeight w:val="328"/>
        </w:trPr>
        <w:tc>
          <w:tcPr>
            <w:tcW w:w="104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1BC4C827" w14:textId="77777777" w:rsidR="0010015C" w:rsidRDefault="00352CE9">
            <w:r>
              <w:rPr>
                <w:rFonts w:ascii="Microsoft YaHei" w:eastAsia="Microsoft YaHei" w:hAnsi="Microsoft YaHei" w:cs="Microsoft YaHei"/>
                <w:sz w:val="24"/>
              </w:rPr>
              <w:t>教學活動設計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0015C" w14:paraId="545E122A" w14:textId="77777777">
        <w:trPr>
          <w:trHeight w:val="322"/>
        </w:trPr>
        <w:tc>
          <w:tcPr>
            <w:tcW w:w="59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146274" w14:textId="77777777" w:rsidR="0010015C" w:rsidRDefault="00352CE9">
            <w:r>
              <w:rPr>
                <w:rFonts w:ascii="Microsoft YaHei" w:eastAsia="Microsoft YaHei" w:hAnsi="Microsoft YaHei" w:cs="Microsoft YaHei"/>
                <w:sz w:val="24"/>
              </w:rPr>
              <w:t>教學活動內容及實施方式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119EC2" w14:textId="77777777" w:rsidR="0010015C" w:rsidRDefault="00352CE9">
            <w:pPr>
              <w:ind w:left="5"/>
              <w:jc w:val="both"/>
            </w:pPr>
            <w:r>
              <w:rPr>
                <w:rFonts w:ascii="Microsoft YaHei" w:eastAsia="Microsoft YaHei" w:hAnsi="Microsoft YaHei" w:cs="Microsoft YaHei"/>
                <w:sz w:val="24"/>
              </w:rPr>
              <w:t>時間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24044F2C" w14:textId="77777777" w:rsidR="0010015C" w:rsidRDefault="00352CE9">
            <w:pPr>
              <w:ind w:left="5"/>
            </w:pPr>
            <w:r>
              <w:rPr>
                <w:rFonts w:ascii="Microsoft YaHei" w:eastAsia="Microsoft YaHei" w:hAnsi="Microsoft YaHei" w:cs="Microsoft YaHei"/>
                <w:sz w:val="24"/>
              </w:rPr>
              <w:t>備註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0015C" w14:paraId="18D0C1B0" w14:textId="77777777">
        <w:trPr>
          <w:trHeight w:val="3446"/>
        </w:trPr>
        <w:tc>
          <w:tcPr>
            <w:tcW w:w="59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EBC487" w14:textId="77777777" w:rsidR="0010015C" w:rsidRDefault="00352CE9">
            <w:pPr>
              <w:spacing w:after="21"/>
            </w:pPr>
            <w:r>
              <w:rPr>
                <w:rFonts w:ascii="Microsoft YaHei" w:eastAsia="Microsoft YaHei" w:hAnsi="Microsoft YaHei" w:cs="Microsoft YaHei"/>
                <w:sz w:val="24"/>
              </w:rPr>
              <w:t>●熱身運動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6ADF3EC4" w14:textId="77777777" w:rsidR="0010015C" w:rsidRDefault="00352CE9">
            <w:pPr>
              <w:spacing w:after="20"/>
            </w:pPr>
            <w:r>
              <w:rPr>
                <w:rFonts w:ascii="Microsoft YaHei" w:eastAsia="Microsoft YaHei" w:hAnsi="Microsoft YaHei" w:cs="Microsoft YaHei"/>
                <w:sz w:val="24"/>
              </w:rPr>
              <w:t>簡單伸展運動，特別是手腕和肩膀。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77C93C" w14:textId="77777777" w:rsidR="0010015C" w:rsidRDefault="00352CE9">
            <w:pPr>
              <w:spacing w:after="20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Microsoft YaHei" w:eastAsia="Microsoft YaHei" w:hAnsi="Microsoft YaHei" w:cs="Microsoft YaHei"/>
                <w:sz w:val="24"/>
              </w:rPr>
              <w:t>●技巧練習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56618B1" w14:textId="77777777" w:rsidR="00944708" w:rsidRDefault="00A93834">
            <w:pPr>
              <w:spacing w:after="20"/>
              <w:rPr>
                <w:rFonts w:ascii="Microsoft YaHei" w:eastAsiaTheme="minorEastAsia" w:hAnsi="Microsoft YaHei" w:cs="Microsoft YaHei"/>
                <w:sz w:val="24"/>
              </w:rPr>
            </w:pPr>
            <w:r w:rsidRPr="00A93834">
              <w:rPr>
                <w:rFonts w:ascii="Microsoft YaHei" w:eastAsia="Microsoft YaHei" w:hAnsi="Microsoft YaHei" w:cs="Microsoft YaHei"/>
                <w:sz w:val="24"/>
              </w:rPr>
              <w:t>握拍、正面擊球、正反拍面擊球、</w:t>
            </w:r>
          </w:p>
          <w:p w14:paraId="1676F971" w14:textId="38CE02F0" w:rsidR="00A93834" w:rsidRPr="00A93834" w:rsidRDefault="00A93834">
            <w:pPr>
              <w:spacing w:after="20"/>
              <w:rPr>
                <w:rFonts w:ascii="Microsoft YaHei" w:eastAsia="Microsoft YaHei" w:hAnsi="Microsoft YaHei" w:cs="Microsoft YaHei"/>
                <w:sz w:val="24"/>
              </w:rPr>
            </w:pPr>
            <w:r w:rsidRPr="00A93834">
              <w:rPr>
                <w:rFonts w:ascii="Microsoft YaHei" w:eastAsia="Microsoft YaHei" w:hAnsi="Microsoft YaHei" w:cs="Microsoft YaHei"/>
                <w:sz w:val="24"/>
              </w:rPr>
              <w:t>落地擊球，丁克球、禁區前短擊球。</w:t>
            </w:r>
          </w:p>
          <w:p w14:paraId="49DDAED7" w14:textId="521CC354" w:rsidR="00A93834" w:rsidRPr="00A93834" w:rsidRDefault="00A93834">
            <w:pPr>
              <w:spacing w:after="20"/>
              <w:rPr>
                <w:rFonts w:ascii="Microsoft YaHei" w:eastAsia="Microsoft YaHei" w:hAnsi="Microsoft YaHei" w:cs="Microsoft YaHei"/>
                <w:sz w:val="24"/>
              </w:rPr>
            </w:pPr>
            <w:r w:rsidRPr="00A93834">
              <w:rPr>
                <w:rFonts w:ascii="Microsoft YaHei" w:eastAsia="Microsoft YaHei" w:hAnsi="Microsoft YaHei" w:cs="Microsoft YaHei"/>
                <w:sz w:val="24"/>
              </w:rPr>
              <w:t>發球方式規定、兩次落地規定介紹、凌空擊球時機、</w:t>
            </w:r>
          </w:p>
          <w:p w14:paraId="78931171" w14:textId="77777777" w:rsidR="00CC7D58" w:rsidRDefault="00352CE9">
            <w:pPr>
              <w:spacing w:line="281" w:lineRule="auto"/>
              <w:rPr>
                <w:rFonts w:ascii="Microsoft YaHei" w:eastAsiaTheme="minorEastAsia" w:hAnsi="Microsoft YaHei" w:cs="Microsoft YaHei"/>
                <w:sz w:val="24"/>
              </w:rPr>
            </w:pPr>
            <w:r>
              <w:rPr>
                <w:rFonts w:ascii="Microsoft YaHei" w:eastAsia="Microsoft YaHei" w:hAnsi="Microsoft YaHei" w:cs="Microsoft YaHei"/>
                <w:sz w:val="24"/>
              </w:rPr>
              <w:t>分組進行發球和接球練習。</w:t>
            </w:r>
          </w:p>
          <w:p w14:paraId="3B6FC928" w14:textId="338057CE" w:rsidR="0010015C" w:rsidRDefault="00352CE9">
            <w:pPr>
              <w:spacing w:line="281" w:lineRule="auto"/>
            </w:pPr>
            <w:r>
              <w:rPr>
                <w:rFonts w:ascii="Microsoft YaHei" w:eastAsia="Microsoft YaHei" w:hAnsi="Microsoft YaHei" w:cs="Microsoft YaHei"/>
                <w:sz w:val="24"/>
              </w:rPr>
              <w:t>每組進行</w:t>
            </w:r>
            <w:r w:rsidR="00CC7D58">
              <w:rPr>
                <w:rFonts w:ascii="Microsoft YaHei" w:eastAsia="Microsoft YaHei" w:hAnsi="Microsoft YaHei" w:cs="Microsoft YaHei"/>
                <w:sz w:val="24"/>
              </w:rPr>
              <w:t>對牆</w:t>
            </w:r>
            <w:r>
              <w:rPr>
                <w:rFonts w:ascii="Microsoft YaHei" w:eastAsia="Microsoft YaHei" w:hAnsi="Microsoft YaHei" w:cs="Microsoft YaHei"/>
                <w:sz w:val="24"/>
              </w:rPr>
              <w:t>的正</w:t>
            </w:r>
            <w:r w:rsidR="00CC7D58">
              <w:rPr>
                <w:rFonts w:ascii="Microsoft YaHei" w:eastAsia="Microsoft YaHei" w:hAnsi="Microsoft YaHei" w:cs="Microsoft YaHei"/>
                <w:sz w:val="24"/>
              </w:rPr>
              <w:t>反</w:t>
            </w:r>
            <w:r>
              <w:rPr>
                <w:rFonts w:ascii="Microsoft YaHei" w:eastAsia="Microsoft YaHei" w:hAnsi="Microsoft YaHei" w:cs="Microsoft YaHei"/>
                <w:sz w:val="24"/>
              </w:rPr>
              <w:t>手擊球和正手發球練習。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84CC83" w14:textId="77777777" w:rsidR="0010015C" w:rsidRDefault="00352CE9">
            <w:pPr>
              <w:spacing w:after="21"/>
            </w:pPr>
            <w:r>
              <w:rPr>
                <w:rFonts w:ascii="Microsoft YaHei" w:eastAsia="Microsoft YaHei" w:hAnsi="Microsoft YaHei" w:cs="Microsoft YaHei"/>
                <w:sz w:val="24"/>
              </w:rPr>
              <w:t>●小型比賽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63A69448" w14:textId="04061653" w:rsidR="0010015C" w:rsidRDefault="00CC7D58">
            <w:pPr>
              <w:spacing w:after="20"/>
            </w:pPr>
            <w:r>
              <w:rPr>
                <w:rFonts w:ascii="Microsoft YaHei" w:eastAsiaTheme="minorEastAsia" w:hAnsi="Microsoft YaHei" w:cs="Microsoft YaHei" w:hint="eastAsia"/>
                <w:sz w:val="24"/>
              </w:rPr>
              <w:t xml:space="preserve">  </w:t>
            </w:r>
            <w:r w:rsidR="007C3B40" w:rsidRPr="00CC7D58">
              <w:rPr>
                <w:rFonts w:ascii="Microsoft YaHei" w:eastAsia="Microsoft YaHei" w:hAnsi="Microsoft YaHei" w:cs="Microsoft YaHei" w:hint="eastAsia"/>
                <w:sz w:val="24"/>
              </w:rPr>
              <w:t>4</w:t>
            </w:r>
            <w:r w:rsidR="007C3B40" w:rsidRPr="00CC7D58">
              <w:rPr>
                <w:rFonts w:ascii="Microsoft YaHei" w:eastAsia="Microsoft YaHei" w:hAnsi="Microsoft YaHei" w:cs="Microsoft YaHei"/>
                <w:sz w:val="24"/>
              </w:rPr>
              <w:softHyphen/>
            </w:r>
            <w:r w:rsidR="007C3B40" w:rsidRPr="00CC7D58">
              <w:rPr>
                <w:rFonts w:ascii="Microsoft YaHei" w:eastAsia="Microsoft YaHei" w:hAnsi="Microsoft YaHei" w:cs="Microsoft YaHei" w:hint="eastAsia"/>
                <w:sz w:val="24"/>
              </w:rPr>
              <w:t>-</w:t>
            </w:r>
            <w:r w:rsidRPr="00CC7D58">
              <w:rPr>
                <w:rFonts w:ascii="Microsoft YaHei" w:eastAsia="Microsoft YaHei" w:hAnsi="Microsoft YaHei" w:cs="Microsoft YaHei"/>
                <w:sz w:val="24"/>
              </w:rPr>
              <w:t>6人</w:t>
            </w:r>
            <w:r w:rsidR="00352CE9">
              <w:rPr>
                <w:rFonts w:ascii="Microsoft YaHei" w:eastAsia="Microsoft YaHei" w:hAnsi="Microsoft YaHei" w:cs="Microsoft YaHei"/>
                <w:sz w:val="24"/>
              </w:rPr>
              <w:t>小型比賽，讓學生分組進行對抗賽。</w:t>
            </w:r>
            <w:r w:rsidR="00352C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936E11" w14:textId="77777777" w:rsidR="0010015C" w:rsidRDefault="00352CE9">
            <w:r>
              <w:rPr>
                <w:rFonts w:ascii="Microsoft YaHei" w:eastAsia="Microsoft YaHei" w:hAnsi="Microsoft YaHei" w:cs="Microsoft YaHei"/>
                <w:sz w:val="24"/>
              </w:rPr>
              <w:lastRenderedPageBreak/>
              <w:t>●回饋與總結學生分享今天的學習心得。教師總結比賽和技巧，強調團隊合作的重要性。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48D6" w14:textId="77777777" w:rsidR="0010015C" w:rsidRPr="00944708" w:rsidRDefault="00352CE9" w:rsidP="00944708">
            <w:pPr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944708">
              <w:rPr>
                <w:rFonts w:ascii="Times New Roman" w:eastAsiaTheme="minorEastAsia" w:hAnsi="Times New Roman" w:cs="Times New Roman"/>
                <w:b/>
                <w:sz w:val="24"/>
              </w:rPr>
              <w:lastRenderedPageBreak/>
              <w:t xml:space="preserve">5 </w:t>
            </w:r>
          </w:p>
          <w:p w14:paraId="5BE0F83B" w14:textId="77777777" w:rsidR="0010015C" w:rsidRPr="00944708" w:rsidRDefault="00352CE9" w:rsidP="00944708">
            <w:pPr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944708"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 </w:t>
            </w:r>
          </w:p>
          <w:p w14:paraId="609FDC01" w14:textId="57C39633" w:rsidR="0010015C" w:rsidRPr="00944708" w:rsidRDefault="00944708" w:rsidP="00944708">
            <w:pPr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>5</w:t>
            </w:r>
            <w:r w:rsidR="00352CE9" w:rsidRPr="00944708"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 </w:t>
            </w:r>
          </w:p>
          <w:p w14:paraId="6FC7F3C4" w14:textId="77777777" w:rsidR="0010015C" w:rsidRPr="00944708" w:rsidRDefault="00352CE9" w:rsidP="00944708">
            <w:pPr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944708"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 </w:t>
            </w:r>
          </w:p>
          <w:p w14:paraId="64DFAB80" w14:textId="77777777" w:rsidR="0010015C" w:rsidRPr="00944708" w:rsidRDefault="00352CE9" w:rsidP="00944708">
            <w:pPr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944708"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 </w:t>
            </w:r>
          </w:p>
          <w:p w14:paraId="73C32CBB" w14:textId="655F2AEB" w:rsidR="0010015C" w:rsidRPr="00944708" w:rsidRDefault="00944708" w:rsidP="00944708">
            <w:pPr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>10</w:t>
            </w:r>
            <w:r w:rsidR="00352CE9" w:rsidRPr="00944708"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 </w:t>
            </w:r>
          </w:p>
          <w:p w14:paraId="2197FCF8" w14:textId="77777777" w:rsidR="0010015C" w:rsidRPr="00944708" w:rsidRDefault="00352CE9" w:rsidP="00944708">
            <w:pPr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944708"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 </w:t>
            </w:r>
          </w:p>
          <w:p w14:paraId="5ED0734F" w14:textId="5654380C" w:rsidR="0010015C" w:rsidRPr="00944708" w:rsidRDefault="00944708" w:rsidP="00944708">
            <w:pPr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>10</w:t>
            </w:r>
          </w:p>
          <w:p w14:paraId="5DD84A47" w14:textId="77777777" w:rsidR="0010015C" w:rsidRPr="00944708" w:rsidRDefault="0010015C" w:rsidP="00944708">
            <w:pPr>
              <w:rPr>
                <w:rFonts w:ascii="Times New Roman" w:eastAsiaTheme="minorEastAsia" w:hAnsi="Times New Roman" w:cs="Times New Roman"/>
                <w:b/>
                <w:sz w:val="24"/>
              </w:rPr>
            </w:pPr>
          </w:p>
          <w:p w14:paraId="4DA673B6" w14:textId="77777777" w:rsidR="00944708" w:rsidRPr="00944708" w:rsidRDefault="00944708" w:rsidP="00944708">
            <w:pPr>
              <w:rPr>
                <w:rFonts w:ascii="Times New Roman" w:eastAsiaTheme="minorEastAsia" w:hAnsi="Times New Roman" w:cs="Times New Roman"/>
                <w:b/>
                <w:sz w:val="24"/>
              </w:rPr>
            </w:pPr>
          </w:p>
          <w:p w14:paraId="05B1F8DE" w14:textId="77777777" w:rsidR="00944708" w:rsidRPr="00944708" w:rsidRDefault="00944708" w:rsidP="00944708">
            <w:pPr>
              <w:rPr>
                <w:rFonts w:ascii="Times New Roman" w:eastAsiaTheme="minorEastAsia" w:hAnsi="Times New Roman" w:cs="Times New Roman"/>
                <w:b/>
                <w:sz w:val="24"/>
              </w:rPr>
            </w:pPr>
          </w:p>
          <w:p w14:paraId="2B14C57C" w14:textId="77777777" w:rsidR="00944708" w:rsidRPr="00944708" w:rsidRDefault="00944708" w:rsidP="00944708">
            <w:pPr>
              <w:rPr>
                <w:rFonts w:ascii="Times New Roman" w:eastAsiaTheme="minorEastAsia" w:hAnsi="Times New Roman" w:cs="Times New Roman"/>
                <w:b/>
                <w:sz w:val="24"/>
              </w:rPr>
            </w:pPr>
          </w:p>
          <w:p w14:paraId="1702AEED" w14:textId="77777777" w:rsidR="00944708" w:rsidRDefault="00944708" w:rsidP="00944708">
            <w:pPr>
              <w:rPr>
                <w:rFonts w:ascii="Times New Roman" w:eastAsiaTheme="minorEastAsia" w:hAnsi="Times New Roman" w:cs="Times New Roman"/>
                <w:b/>
                <w:sz w:val="24"/>
              </w:rPr>
            </w:pPr>
          </w:p>
          <w:p w14:paraId="7DE486E5" w14:textId="5B4406D8" w:rsidR="00944708" w:rsidRPr="00944708" w:rsidRDefault="00944708" w:rsidP="00944708">
            <w:pPr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944708">
              <w:rPr>
                <w:rFonts w:ascii="Times New Roman" w:eastAsiaTheme="minorEastAsia" w:hAnsi="Times New Roman" w:cs="Times New Roman" w:hint="eastAsia"/>
                <w:b/>
                <w:sz w:val="24"/>
              </w:rPr>
              <w:t>1</w:t>
            </w:r>
            <w:r w:rsidRPr="00944708">
              <w:rPr>
                <w:rFonts w:ascii="Times New Roman" w:eastAsiaTheme="minorEastAsia" w:hAnsi="Times New Roman" w:cs="Times New Roman"/>
                <w:b/>
                <w:sz w:val="24"/>
              </w:rPr>
              <w:t>0</w:t>
            </w:r>
          </w:p>
          <w:p w14:paraId="67820B16" w14:textId="77777777" w:rsidR="00944708" w:rsidRPr="00944708" w:rsidRDefault="00944708" w:rsidP="00944708">
            <w:pPr>
              <w:rPr>
                <w:rFonts w:ascii="Times New Roman" w:eastAsiaTheme="minorEastAsia" w:hAnsi="Times New Roman" w:cs="Times New Roman"/>
                <w:b/>
                <w:sz w:val="24"/>
              </w:rPr>
            </w:pPr>
          </w:p>
          <w:p w14:paraId="52B34630" w14:textId="77777777" w:rsidR="00944708" w:rsidRPr="00944708" w:rsidRDefault="00944708" w:rsidP="00944708">
            <w:pPr>
              <w:rPr>
                <w:rFonts w:ascii="Times New Roman" w:eastAsiaTheme="minorEastAsia" w:hAnsi="Times New Roman" w:cs="Times New Roman"/>
                <w:b/>
                <w:sz w:val="24"/>
              </w:rPr>
            </w:pPr>
          </w:p>
          <w:p w14:paraId="0E7F6AED" w14:textId="4935AC03" w:rsidR="00944708" w:rsidRPr="00944708" w:rsidRDefault="00944708" w:rsidP="00944708">
            <w:pPr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944708">
              <w:rPr>
                <w:rFonts w:ascii="Times New Roman" w:eastAsiaTheme="minorEastAsia" w:hAnsi="Times New Roman" w:cs="Times New Roman" w:hint="eastAsia"/>
                <w:b/>
                <w:sz w:val="24"/>
              </w:rPr>
              <w:t>5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18004B" w14:textId="6663002B" w:rsidR="0010015C" w:rsidRPr="000764D4" w:rsidRDefault="00352CE9">
            <w:pPr>
              <w:ind w:left="5"/>
              <w:rPr>
                <w:rFonts w:ascii="Microsoft YaHei" w:eastAsia="Microsoft YaHei" w:hAnsi="Microsoft YaHei" w:cs="Microsoft YaHei"/>
                <w:sz w:val="24"/>
              </w:rPr>
            </w:pPr>
            <w:r>
              <w:rPr>
                <w:rFonts w:ascii="Microsoft YaHei" w:eastAsia="Microsoft YaHei" w:hAnsi="Microsoft YaHei" w:cs="Microsoft YaHei"/>
                <w:sz w:val="24"/>
              </w:rPr>
              <w:lastRenderedPageBreak/>
              <w:t>●實作</w:t>
            </w:r>
            <w:r w:rsidR="000764D4" w:rsidRPr="000764D4">
              <w:rPr>
                <w:rFonts w:ascii="Microsoft YaHei" w:eastAsia="Microsoft YaHei" w:hAnsi="Microsoft YaHei" w:cs="Microsoft YaHei" w:hint="eastAsia"/>
                <w:sz w:val="24"/>
              </w:rPr>
              <w:t>觀察</w:t>
            </w:r>
            <w:r>
              <w:rPr>
                <w:rFonts w:ascii="Microsoft YaHei" w:eastAsia="Microsoft YaHei" w:hAnsi="Microsoft YaHei" w:cs="Microsoft YaHei"/>
                <w:sz w:val="24"/>
              </w:rPr>
              <w:t xml:space="preserve">表現 </w:t>
            </w:r>
          </w:p>
          <w:p w14:paraId="0AD015E4" w14:textId="77777777" w:rsidR="0010015C" w:rsidRDefault="00352CE9">
            <w:pPr>
              <w:ind w:left="5"/>
              <w:rPr>
                <w:rFonts w:ascii="Microsoft YaHei" w:eastAsiaTheme="minorEastAsia" w:hAnsi="Microsoft YaHei" w:cs="Microsoft YaHei"/>
                <w:sz w:val="24"/>
              </w:rPr>
            </w:pPr>
            <w:r>
              <w:rPr>
                <w:rFonts w:ascii="Microsoft YaHei" w:eastAsia="Microsoft YaHei" w:hAnsi="Microsoft YaHei" w:cs="Microsoft YaHei"/>
                <w:sz w:val="24"/>
              </w:rPr>
              <w:t xml:space="preserve"> </w:t>
            </w:r>
          </w:p>
          <w:p w14:paraId="7F0A6994" w14:textId="77777777" w:rsidR="000764D4" w:rsidRDefault="000764D4">
            <w:pPr>
              <w:ind w:left="5"/>
              <w:rPr>
                <w:rFonts w:ascii="Microsoft YaHei" w:eastAsiaTheme="minorEastAsia" w:hAnsi="Microsoft YaHei" w:cs="Microsoft YaHei"/>
                <w:sz w:val="24"/>
              </w:rPr>
            </w:pPr>
          </w:p>
          <w:p w14:paraId="6BE47ABB" w14:textId="21F10868" w:rsidR="0010015C" w:rsidRPr="000764D4" w:rsidRDefault="00352CE9">
            <w:pPr>
              <w:ind w:left="5"/>
              <w:rPr>
                <w:rFonts w:ascii="Microsoft YaHei" w:eastAsia="Microsoft YaHei" w:hAnsi="Microsoft YaHei" w:cs="Microsoft YaHei"/>
                <w:sz w:val="24"/>
              </w:rPr>
            </w:pPr>
            <w:r>
              <w:rPr>
                <w:rFonts w:ascii="Microsoft YaHei" w:eastAsia="Microsoft YaHei" w:hAnsi="Microsoft YaHei" w:cs="Microsoft YaHei"/>
                <w:sz w:val="24"/>
              </w:rPr>
              <w:t xml:space="preserve">●實作表現 </w:t>
            </w:r>
          </w:p>
          <w:p w14:paraId="1E6A9686" w14:textId="77777777" w:rsidR="000764D4" w:rsidRDefault="000764D4">
            <w:pPr>
              <w:ind w:left="5"/>
              <w:rPr>
                <w:rFonts w:ascii="Microsoft YaHei" w:eastAsiaTheme="minorEastAsia" w:hAnsi="Microsoft YaHei" w:cs="Microsoft YaHei"/>
                <w:sz w:val="24"/>
              </w:rPr>
            </w:pPr>
          </w:p>
          <w:p w14:paraId="41366BA0" w14:textId="36DC475D" w:rsidR="0010015C" w:rsidRPr="000764D4" w:rsidRDefault="00352CE9">
            <w:pPr>
              <w:ind w:left="5"/>
              <w:rPr>
                <w:rFonts w:ascii="Microsoft YaHei" w:eastAsia="Microsoft YaHei" w:hAnsi="Microsoft YaHei" w:cs="Microsoft YaHei"/>
                <w:sz w:val="24"/>
              </w:rPr>
            </w:pPr>
            <w:r>
              <w:rPr>
                <w:rFonts w:ascii="Microsoft YaHei" w:eastAsia="Microsoft YaHei" w:hAnsi="Microsoft YaHei" w:cs="Microsoft YaHei"/>
                <w:sz w:val="24"/>
              </w:rPr>
              <w:t xml:space="preserve">●實作表現 </w:t>
            </w:r>
          </w:p>
          <w:p w14:paraId="5FCBB7C2" w14:textId="77777777" w:rsidR="0010015C" w:rsidRPr="000764D4" w:rsidRDefault="00352CE9">
            <w:pPr>
              <w:ind w:left="5"/>
              <w:rPr>
                <w:rFonts w:ascii="Microsoft YaHei" w:eastAsia="Microsoft YaHei" w:hAnsi="Microsoft YaHei" w:cs="Microsoft YaHei"/>
                <w:sz w:val="24"/>
              </w:rPr>
            </w:pPr>
            <w:r>
              <w:rPr>
                <w:rFonts w:ascii="Microsoft YaHei" w:eastAsia="Microsoft YaHei" w:hAnsi="Microsoft YaHei" w:cs="Microsoft YaHei"/>
                <w:sz w:val="24"/>
              </w:rPr>
              <w:t xml:space="preserve"> </w:t>
            </w:r>
          </w:p>
          <w:p w14:paraId="7A1D4960" w14:textId="77777777" w:rsidR="000764D4" w:rsidRDefault="000764D4">
            <w:pPr>
              <w:ind w:left="5"/>
              <w:rPr>
                <w:rFonts w:ascii="Microsoft YaHei" w:eastAsiaTheme="minorEastAsia" w:hAnsi="Microsoft YaHei" w:cs="Microsoft YaHei"/>
                <w:sz w:val="24"/>
              </w:rPr>
            </w:pPr>
          </w:p>
          <w:p w14:paraId="25557721" w14:textId="3BAA7C7F" w:rsidR="0010015C" w:rsidRPr="000764D4" w:rsidRDefault="00352CE9">
            <w:pPr>
              <w:ind w:left="5"/>
              <w:rPr>
                <w:rFonts w:ascii="Microsoft YaHei" w:eastAsia="Microsoft YaHei" w:hAnsi="Microsoft YaHei" w:cs="Microsoft YaHei"/>
                <w:sz w:val="24"/>
              </w:rPr>
            </w:pPr>
            <w:r>
              <w:rPr>
                <w:rFonts w:ascii="Microsoft YaHei" w:eastAsia="Microsoft YaHei" w:hAnsi="Microsoft YaHei" w:cs="Microsoft YaHei"/>
                <w:sz w:val="24"/>
              </w:rPr>
              <w:t xml:space="preserve">●口頭發表 </w:t>
            </w:r>
          </w:p>
          <w:p w14:paraId="5AC7E4CF" w14:textId="77777777" w:rsidR="0010015C" w:rsidRPr="000764D4" w:rsidRDefault="00352CE9">
            <w:pPr>
              <w:ind w:left="5"/>
              <w:rPr>
                <w:rFonts w:ascii="Microsoft YaHei" w:eastAsia="Microsoft YaHei" w:hAnsi="Microsoft YaHei" w:cs="Microsoft YaHei"/>
                <w:sz w:val="24"/>
              </w:rPr>
            </w:pPr>
            <w:r>
              <w:rPr>
                <w:rFonts w:ascii="Microsoft YaHei" w:eastAsia="Microsoft YaHei" w:hAnsi="Microsoft YaHei" w:cs="Microsoft YaHei"/>
                <w:sz w:val="24"/>
              </w:rPr>
              <w:t xml:space="preserve"> </w:t>
            </w:r>
          </w:p>
          <w:p w14:paraId="41A1BF67" w14:textId="77777777" w:rsidR="0010015C" w:rsidRDefault="00352CE9">
            <w:pPr>
              <w:ind w:left="5"/>
            </w:pPr>
            <w:r>
              <w:rPr>
                <w:rFonts w:ascii="Microsoft YaHei" w:eastAsia="Microsoft YaHei" w:hAnsi="Microsoft YaHei" w:cs="Microsoft YaHei"/>
                <w:sz w:val="24"/>
              </w:rPr>
              <w:t xml:space="preserve"> </w:t>
            </w:r>
          </w:p>
          <w:p w14:paraId="7538A2F7" w14:textId="77777777" w:rsidR="0010015C" w:rsidRDefault="00352CE9">
            <w:pPr>
              <w:ind w:left="5"/>
            </w:pPr>
            <w:r>
              <w:rPr>
                <w:rFonts w:ascii="Microsoft YaHei" w:eastAsia="Microsoft YaHei" w:hAnsi="Microsoft YaHei" w:cs="Microsoft YaHei"/>
                <w:sz w:val="24"/>
              </w:rPr>
              <w:lastRenderedPageBreak/>
              <w:t xml:space="preserve"> </w:t>
            </w:r>
          </w:p>
        </w:tc>
      </w:tr>
      <w:tr w:rsidR="0010015C" w14:paraId="443F2CD3" w14:textId="77777777">
        <w:trPr>
          <w:trHeight w:val="598"/>
        </w:trPr>
        <w:tc>
          <w:tcPr>
            <w:tcW w:w="1047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BA33C41" w14:textId="77777777" w:rsidR="0010015C" w:rsidRDefault="00352CE9">
            <w:r>
              <w:rPr>
                <w:rFonts w:ascii="Microsoft YaHei" w:eastAsia="Microsoft YaHei" w:hAnsi="Microsoft YaHei" w:cs="Microsoft YaHei"/>
                <w:sz w:val="24"/>
              </w:rPr>
              <w:lastRenderedPageBreak/>
              <w:t>參考資料：（若有請列出）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04B4FBF" w14:textId="77777777" w:rsidR="0010015C" w:rsidRDefault="00352CE9">
            <w:r>
              <w:rPr>
                <w:rFonts w:ascii="Times New Roman" w:eastAsia="Times New Roman" w:hAnsi="Times New Roman" w:cs="Times New Roman"/>
                <w:color w:val="A6A6A6"/>
                <w:sz w:val="24"/>
              </w:rPr>
              <w:t xml:space="preserve"> </w:t>
            </w:r>
          </w:p>
        </w:tc>
      </w:tr>
      <w:tr w:rsidR="0010015C" w14:paraId="4C26EA5B" w14:textId="77777777">
        <w:trPr>
          <w:trHeight w:val="610"/>
        </w:trPr>
        <w:tc>
          <w:tcPr>
            <w:tcW w:w="1047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A77DB5" w14:textId="77777777" w:rsidR="0010015C" w:rsidRDefault="00352CE9">
            <w:r>
              <w:rPr>
                <w:rFonts w:ascii="Microsoft YaHei" w:eastAsia="Microsoft YaHei" w:hAnsi="Microsoft YaHei" w:cs="Microsoft YaHei"/>
                <w:sz w:val="24"/>
              </w:rPr>
              <w:t>附錄：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28E678A" w14:textId="77777777" w:rsidR="0010015C" w:rsidRDefault="00352CE9">
            <w:r>
              <w:rPr>
                <w:rFonts w:ascii="Times New Roman" w:eastAsia="Times New Roman" w:hAnsi="Times New Roman" w:cs="Times New Roman"/>
                <w:color w:val="A6A6A6"/>
                <w:sz w:val="24"/>
              </w:rPr>
              <w:t xml:space="preserve"> </w:t>
            </w:r>
          </w:p>
        </w:tc>
      </w:tr>
    </w:tbl>
    <w:p w14:paraId="47DB847B" w14:textId="77777777" w:rsidR="00032F93" w:rsidRDefault="00352CE9">
      <w:pPr>
        <w:spacing w:after="0"/>
        <w:rPr>
          <w:rFonts w:ascii="Microsoft YaHei" w:eastAsiaTheme="minorEastAsia" w:hAnsi="Microsoft YaHei" w:cs="Microsoft YaHei"/>
        </w:rPr>
      </w:pPr>
      <w:r>
        <w:rPr>
          <w:rFonts w:ascii="Microsoft YaHei" w:eastAsia="Microsoft YaHei" w:hAnsi="Microsoft YaHei" w:cs="Microsoft YaHei"/>
        </w:rPr>
        <w:t>※本表僅供參考，可依實際情形自行增刪欄位。</w:t>
      </w:r>
    </w:p>
    <w:p w14:paraId="1178784E" w14:textId="77777777" w:rsidR="00032F93" w:rsidRDefault="00032F93">
      <w:pPr>
        <w:spacing w:after="0"/>
        <w:rPr>
          <w:rFonts w:ascii="Microsoft YaHei" w:eastAsiaTheme="minorEastAsia" w:hAnsi="Microsoft YaHei" w:cs="Microsoft YaHei"/>
        </w:rPr>
      </w:pPr>
    </w:p>
    <w:p w14:paraId="0BF97B01" w14:textId="4B763913" w:rsidR="0010015C" w:rsidRDefault="00352CE9">
      <w:pPr>
        <w:spacing w:after="0"/>
      </w:pPr>
      <w:r>
        <w:rPr>
          <w:rFonts w:ascii="Microsoft YaHei" w:eastAsia="Microsoft YaHei" w:hAnsi="Microsoft YaHei" w:cs="Microsoft YaHei"/>
          <w:sz w:val="28"/>
        </w:rPr>
        <w:t xml:space="preserve"> </w:t>
      </w:r>
    </w:p>
    <w:p w14:paraId="7CF095F3" w14:textId="77777777" w:rsidR="0010015C" w:rsidRDefault="00352CE9">
      <w:pPr>
        <w:spacing w:after="0"/>
      </w:pPr>
      <w:r>
        <w:rPr>
          <w:rFonts w:ascii="Microsoft YaHei" w:eastAsia="Microsoft YaHei" w:hAnsi="Microsoft YaHei" w:cs="Microsoft YaHei"/>
          <w:sz w:val="24"/>
        </w:rPr>
        <w:t xml:space="preserve"> </w:t>
      </w:r>
    </w:p>
    <w:sectPr w:rsidR="0010015C">
      <w:pgSz w:w="11906" w:h="16838"/>
      <w:pgMar w:top="739" w:right="4031" w:bottom="8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5C"/>
    <w:rsid w:val="00032F93"/>
    <w:rsid w:val="000764D4"/>
    <w:rsid w:val="000E34F7"/>
    <w:rsid w:val="0010015C"/>
    <w:rsid w:val="00352CE9"/>
    <w:rsid w:val="007C3B40"/>
    <w:rsid w:val="00944708"/>
    <w:rsid w:val="00A36793"/>
    <w:rsid w:val="00A93834"/>
    <w:rsid w:val="00C43FE2"/>
    <w:rsid w:val="00CC7D58"/>
    <w:rsid w:val="00F2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3387E"/>
  <w15:docId w15:val="{FDB4BB3B-48B5-A04F-B197-A722E463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帳戶</cp:lastModifiedBy>
  <cp:revision>10</cp:revision>
  <dcterms:created xsi:type="dcterms:W3CDTF">2025-08-04T00:49:00Z</dcterms:created>
  <dcterms:modified xsi:type="dcterms:W3CDTF">2025-08-06T00:42:00Z</dcterms:modified>
</cp:coreProperties>
</file>